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B8358" w14:textId="77777777" w:rsidR="00482194" w:rsidRPr="009D51E0" w:rsidRDefault="00482194" w:rsidP="009D51E0">
      <w:pPr>
        <w:jc w:val="center"/>
        <w:rPr>
          <w:b/>
          <w:sz w:val="32"/>
          <w:szCs w:val="32"/>
        </w:rPr>
      </w:pPr>
    </w:p>
    <w:p w14:paraId="6A2A975D" w14:textId="3D49CC7F" w:rsidR="00482194" w:rsidRPr="009D51E0" w:rsidRDefault="004554A7" w:rsidP="004554A7">
      <w:pPr>
        <w:rPr>
          <w:b/>
          <w:sz w:val="32"/>
          <w:szCs w:val="32"/>
        </w:rPr>
      </w:pPr>
      <w:r>
        <w:rPr>
          <w:rFonts w:eastAsia="Calibri" w:cs="Arial"/>
          <w:b/>
          <w:sz w:val="24"/>
        </w:rPr>
        <w:t>Załącznik nr 1 do Uchwały nr 94</w:t>
      </w:r>
      <w:bookmarkStart w:id="0" w:name="_GoBack"/>
      <w:bookmarkEnd w:id="0"/>
      <w:r>
        <w:rPr>
          <w:rFonts w:eastAsia="Calibri" w:cs="Arial"/>
          <w:b/>
          <w:sz w:val="24"/>
        </w:rPr>
        <w:t>/2017r. KMRPOWŚ 2014-2020 z dnia 19.01.2017r.</w:t>
      </w:r>
    </w:p>
    <w:p w14:paraId="7EFDC72A" w14:textId="77777777" w:rsidR="00482194" w:rsidRPr="009D51E0" w:rsidRDefault="00482194" w:rsidP="009D51E0">
      <w:pPr>
        <w:jc w:val="center"/>
        <w:rPr>
          <w:b/>
          <w:sz w:val="32"/>
          <w:szCs w:val="32"/>
        </w:rPr>
      </w:pPr>
    </w:p>
    <w:p w14:paraId="68CE842D" w14:textId="77777777" w:rsidR="00482194" w:rsidRPr="009D51E0" w:rsidRDefault="00482194" w:rsidP="009D51E0">
      <w:pPr>
        <w:jc w:val="center"/>
        <w:rPr>
          <w:b/>
          <w:sz w:val="32"/>
          <w:szCs w:val="32"/>
        </w:rPr>
      </w:pPr>
    </w:p>
    <w:p w14:paraId="55B19E2B" w14:textId="77777777" w:rsidR="00482194" w:rsidRPr="009D51E0" w:rsidRDefault="00482194" w:rsidP="009D51E0">
      <w:pPr>
        <w:jc w:val="center"/>
        <w:rPr>
          <w:b/>
          <w:sz w:val="32"/>
          <w:szCs w:val="32"/>
        </w:rPr>
      </w:pPr>
    </w:p>
    <w:p w14:paraId="1A0DC013" w14:textId="7B0FD7B0" w:rsidR="00482194" w:rsidRPr="009D51E0" w:rsidRDefault="00482194" w:rsidP="009D51E0">
      <w:pPr>
        <w:jc w:val="center"/>
        <w:rPr>
          <w:b/>
          <w:i/>
          <w:sz w:val="32"/>
          <w:szCs w:val="32"/>
        </w:rPr>
      </w:pPr>
      <w:r w:rsidRPr="009D51E0">
        <w:rPr>
          <w:b/>
          <w:sz w:val="32"/>
          <w:szCs w:val="32"/>
        </w:rPr>
        <w:t>SZCZEGÓŁOWE KRYTERIA WYBORU PROJEKTÓW</w:t>
      </w:r>
    </w:p>
    <w:p w14:paraId="1C8E5453" w14:textId="486A5B10" w:rsidR="00482194" w:rsidRPr="009D51E0" w:rsidRDefault="00607C24" w:rsidP="009D51E0">
      <w:pPr>
        <w:jc w:val="center"/>
        <w:rPr>
          <w:b/>
          <w:sz w:val="32"/>
          <w:szCs w:val="32"/>
        </w:rPr>
      </w:pPr>
      <w:r w:rsidRPr="00607C24">
        <w:rPr>
          <w:b/>
          <w:sz w:val="32"/>
          <w:szCs w:val="32"/>
        </w:rPr>
        <w:t>W RAMACH PODDZIAŁANIA 8.5.4 ZIT</w:t>
      </w:r>
    </w:p>
    <w:p w14:paraId="1B45A934" w14:textId="77777777" w:rsidR="00482194" w:rsidRPr="009D51E0" w:rsidRDefault="00482194" w:rsidP="009D51E0">
      <w:pPr>
        <w:jc w:val="center"/>
        <w:rPr>
          <w:b/>
          <w:sz w:val="32"/>
          <w:szCs w:val="32"/>
        </w:rPr>
      </w:pPr>
      <w:r w:rsidRPr="009D51E0">
        <w:rPr>
          <w:b/>
          <w:sz w:val="32"/>
          <w:szCs w:val="32"/>
        </w:rPr>
        <w:t xml:space="preserve">REGIONALNEGO PROGRAMU OPERACYJNEGO WOJEWÓDZTWA ŚWIĘTOKRZYSKIEGO </w:t>
      </w:r>
      <w:r w:rsidRPr="009D51E0">
        <w:rPr>
          <w:b/>
          <w:sz w:val="32"/>
          <w:szCs w:val="32"/>
        </w:rPr>
        <w:br/>
        <w:t>NA LATA 2014-2020 WSPÓŁFINANSOWANEGO Z EFS</w:t>
      </w:r>
    </w:p>
    <w:p w14:paraId="1526E564" w14:textId="77777777" w:rsidR="00482194" w:rsidRDefault="00482194" w:rsidP="009D51E0">
      <w:pPr>
        <w:jc w:val="center"/>
      </w:pPr>
    </w:p>
    <w:p w14:paraId="5EB18934" w14:textId="77777777" w:rsidR="00482194" w:rsidRDefault="00482194" w:rsidP="009D51E0">
      <w:pPr>
        <w:jc w:val="center"/>
      </w:pPr>
    </w:p>
    <w:p w14:paraId="5BE9859A" w14:textId="77777777" w:rsidR="00482194" w:rsidRDefault="00482194" w:rsidP="009D51E0">
      <w:pPr>
        <w:jc w:val="center"/>
      </w:pPr>
    </w:p>
    <w:p w14:paraId="28B74C7F" w14:textId="77777777" w:rsidR="00482194" w:rsidRDefault="00482194" w:rsidP="009D51E0">
      <w:pPr>
        <w:jc w:val="center"/>
      </w:pPr>
    </w:p>
    <w:p w14:paraId="1AFE7F07" w14:textId="77777777" w:rsidR="00482194" w:rsidRDefault="00482194" w:rsidP="009D51E0">
      <w:pPr>
        <w:jc w:val="center"/>
      </w:pPr>
    </w:p>
    <w:p w14:paraId="305BEFAF" w14:textId="77777777" w:rsidR="00482194" w:rsidRDefault="00482194" w:rsidP="009D51E0">
      <w:pPr>
        <w:jc w:val="center"/>
      </w:pPr>
    </w:p>
    <w:p w14:paraId="5206D2A2" w14:textId="77777777" w:rsidR="00482194" w:rsidRDefault="00482194" w:rsidP="009D51E0">
      <w:pPr>
        <w:jc w:val="center"/>
      </w:pPr>
    </w:p>
    <w:p w14:paraId="6ACB6452" w14:textId="77777777" w:rsidR="00482194" w:rsidRDefault="00482194" w:rsidP="009D51E0">
      <w:pPr>
        <w:jc w:val="center"/>
      </w:pPr>
    </w:p>
    <w:p w14:paraId="17D484F8" w14:textId="77777777" w:rsidR="00482194" w:rsidRDefault="00482194" w:rsidP="009D51E0">
      <w:pPr>
        <w:jc w:val="center"/>
      </w:pPr>
    </w:p>
    <w:p w14:paraId="4EFDD637" w14:textId="77777777" w:rsidR="00482194" w:rsidRDefault="00482194" w:rsidP="009D51E0">
      <w:pPr>
        <w:jc w:val="cente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2071"/>
        <w:gridCol w:w="977"/>
        <w:gridCol w:w="5033"/>
        <w:gridCol w:w="2286"/>
        <w:gridCol w:w="1918"/>
        <w:gridCol w:w="1697"/>
      </w:tblGrid>
      <w:tr w:rsidR="002A3F6A" w:rsidRPr="002A3F6A" w14:paraId="6B5C41C9" w14:textId="77777777" w:rsidTr="001B58B2">
        <w:trPr>
          <w:trHeight w:val="708"/>
        </w:trPr>
        <w:tc>
          <w:tcPr>
            <w:tcW w:w="951" w:type="pct"/>
            <w:gridSpan w:val="2"/>
            <w:shd w:val="clear" w:color="auto" w:fill="A6A6A6"/>
            <w:vAlign w:val="center"/>
          </w:tcPr>
          <w:p w14:paraId="75CC7D3C" w14:textId="14D39C7B" w:rsidR="002A3F6A" w:rsidRPr="002A3F6A" w:rsidRDefault="002A3F6A" w:rsidP="002A3F6A">
            <w:pPr>
              <w:rPr>
                <w:b/>
              </w:rPr>
            </w:pPr>
            <w:r w:rsidRPr="002A3F6A">
              <w:rPr>
                <w:b/>
              </w:rPr>
              <w:br w:type="page"/>
            </w:r>
            <w:r w:rsidRPr="002A3F6A">
              <w:rPr>
                <w:b/>
              </w:rPr>
              <w:br w:type="page"/>
            </w:r>
            <w:r w:rsidRPr="002A3F6A">
              <w:rPr>
                <w:b/>
              </w:rPr>
              <w:br w:type="page"/>
            </w:r>
            <w:r w:rsidRPr="002A3F6A">
              <w:rPr>
                <w:b/>
              </w:rPr>
              <w:br w:type="page"/>
            </w:r>
            <w:r w:rsidRPr="002A3F6A">
              <w:rPr>
                <w:b/>
              </w:rPr>
              <w:br w:type="page"/>
            </w:r>
            <w:r w:rsidRPr="002A3F6A">
              <w:rPr>
                <w:b/>
              </w:rPr>
              <w:br w:type="page"/>
            </w:r>
            <w:r w:rsidRPr="002A3F6A">
              <w:rPr>
                <w:b/>
                <w:i/>
              </w:rPr>
              <w:br w:type="page"/>
            </w:r>
            <w:r w:rsidRPr="002A3F6A">
              <w:rPr>
                <w:b/>
              </w:rPr>
              <w:t xml:space="preserve">OŚ PRIORYTETOWA </w:t>
            </w:r>
          </w:p>
        </w:tc>
        <w:tc>
          <w:tcPr>
            <w:tcW w:w="4049" w:type="pct"/>
            <w:gridSpan w:val="5"/>
            <w:shd w:val="clear" w:color="auto" w:fill="D9D9D9"/>
            <w:vAlign w:val="center"/>
          </w:tcPr>
          <w:p w14:paraId="40ED517F" w14:textId="77777777" w:rsidR="002A3F6A" w:rsidRPr="002A3F6A" w:rsidRDefault="002A3F6A" w:rsidP="002A3F6A">
            <w:pPr>
              <w:rPr>
                <w:b/>
              </w:rPr>
            </w:pPr>
            <w:r w:rsidRPr="002A3F6A">
              <w:rPr>
                <w:b/>
              </w:rPr>
              <w:t>Oś priorytetowa 8. Rozwój edukacji i aktywne społeczeństwo</w:t>
            </w:r>
          </w:p>
        </w:tc>
      </w:tr>
      <w:tr w:rsidR="002A3F6A" w:rsidRPr="002A3F6A" w14:paraId="184AB28A" w14:textId="77777777" w:rsidTr="001B58B2">
        <w:trPr>
          <w:trHeight w:val="57"/>
        </w:trPr>
        <w:tc>
          <w:tcPr>
            <w:tcW w:w="951" w:type="pct"/>
            <w:gridSpan w:val="2"/>
            <w:shd w:val="clear" w:color="auto" w:fill="A6A6A6"/>
            <w:vAlign w:val="center"/>
          </w:tcPr>
          <w:p w14:paraId="4D54B541" w14:textId="77777777" w:rsidR="002A3F6A" w:rsidRPr="002A3F6A" w:rsidRDefault="002A3F6A" w:rsidP="002A3F6A">
            <w:pPr>
              <w:rPr>
                <w:b/>
              </w:rPr>
            </w:pPr>
            <w:r w:rsidRPr="002A3F6A">
              <w:rPr>
                <w:b/>
              </w:rPr>
              <w:t>PRORYTET INWESTYCYJNY</w:t>
            </w:r>
          </w:p>
        </w:tc>
        <w:tc>
          <w:tcPr>
            <w:tcW w:w="4049" w:type="pct"/>
            <w:gridSpan w:val="5"/>
            <w:shd w:val="clear" w:color="auto" w:fill="D9D9D9"/>
            <w:vAlign w:val="center"/>
          </w:tcPr>
          <w:p w14:paraId="45BA548E" w14:textId="77777777" w:rsidR="002A3F6A" w:rsidRPr="002A3F6A" w:rsidRDefault="002A3F6A" w:rsidP="002A3F6A">
            <w:pPr>
              <w:rPr>
                <w:b/>
              </w:rPr>
            </w:pPr>
            <w:r w:rsidRPr="002A3F6A">
              <w:rPr>
                <w:b/>
              </w:rPr>
              <w:t>10iv Lepsze dopasowywanie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w:t>
            </w:r>
            <w:r w:rsidRPr="002A3F6A">
              <w:rPr>
                <w:b/>
                <w:i/>
              </w:rPr>
              <w:t xml:space="preserve"> </w:t>
            </w:r>
            <w:r w:rsidRPr="002A3F6A">
              <w:rPr>
                <w:b/>
              </w:rPr>
              <w:t>tworzenia i rozwoju systemów uczenia się poprzez praktyczną naukę zawodu realizowaną w ścisłej współpracy z pracodawcami</w:t>
            </w:r>
          </w:p>
        </w:tc>
      </w:tr>
      <w:tr w:rsidR="002A3F6A" w:rsidRPr="002A3F6A" w14:paraId="56E17236" w14:textId="77777777" w:rsidTr="001B58B2">
        <w:trPr>
          <w:trHeight w:val="499"/>
        </w:trPr>
        <w:tc>
          <w:tcPr>
            <w:tcW w:w="951" w:type="pct"/>
            <w:gridSpan w:val="2"/>
            <w:shd w:val="clear" w:color="auto" w:fill="A6A6A6"/>
            <w:vAlign w:val="center"/>
          </w:tcPr>
          <w:p w14:paraId="04B021A4" w14:textId="77777777" w:rsidR="002A3F6A" w:rsidRPr="002A3F6A" w:rsidRDefault="002A3F6A" w:rsidP="002A3F6A">
            <w:pPr>
              <w:rPr>
                <w:b/>
              </w:rPr>
            </w:pPr>
            <w:r w:rsidRPr="002A3F6A">
              <w:rPr>
                <w:b/>
              </w:rPr>
              <w:t>DZIAŁANIE</w:t>
            </w:r>
          </w:p>
        </w:tc>
        <w:tc>
          <w:tcPr>
            <w:tcW w:w="4049" w:type="pct"/>
            <w:gridSpan w:val="5"/>
            <w:shd w:val="clear" w:color="auto" w:fill="D9D9D9"/>
            <w:vAlign w:val="center"/>
          </w:tcPr>
          <w:p w14:paraId="74074B52" w14:textId="77777777" w:rsidR="002A3F6A" w:rsidRPr="002A3F6A" w:rsidRDefault="002A3F6A" w:rsidP="002A3F6A">
            <w:pPr>
              <w:rPr>
                <w:b/>
              </w:rPr>
            </w:pPr>
            <w:r w:rsidRPr="002A3F6A">
              <w:rPr>
                <w:b/>
              </w:rPr>
              <w:t>Działanie 8.5 Rozwój i wysoka jakość szkolnictwa zawodowego oraz kształcenia ustawicznego</w:t>
            </w:r>
          </w:p>
        </w:tc>
      </w:tr>
      <w:tr w:rsidR="002A3F6A" w:rsidRPr="002A3F6A" w14:paraId="109C84D0" w14:textId="77777777" w:rsidTr="001B58B2">
        <w:trPr>
          <w:trHeight w:val="57"/>
        </w:trPr>
        <w:tc>
          <w:tcPr>
            <w:tcW w:w="951" w:type="pct"/>
            <w:gridSpan w:val="2"/>
            <w:shd w:val="clear" w:color="auto" w:fill="A6A6A6"/>
            <w:vAlign w:val="center"/>
          </w:tcPr>
          <w:p w14:paraId="21E77156" w14:textId="77777777" w:rsidR="002A3F6A" w:rsidRPr="002A3F6A" w:rsidRDefault="002A3F6A" w:rsidP="002A3F6A">
            <w:pPr>
              <w:rPr>
                <w:b/>
              </w:rPr>
            </w:pPr>
            <w:r w:rsidRPr="002A3F6A">
              <w:rPr>
                <w:b/>
              </w:rPr>
              <w:t>PODDZIAŁANIE</w:t>
            </w:r>
          </w:p>
        </w:tc>
        <w:tc>
          <w:tcPr>
            <w:tcW w:w="4049" w:type="pct"/>
            <w:gridSpan w:val="5"/>
            <w:shd w:val="clear" w:color="auto" w:fill="D9D9D9"/>
            <w:vAlign w:val="center"/>
          </w:tcPr>
          <w:p w14:paraId="46F3C36A" w14:textId="287983BF" w:rsidR="002A3F6A" w:rsidRPr="002A3F6A" w:rsidRDefault="002A3F6A" w:rsidP="002A3F6A">
            <w:pPr>
              <w:rPr>
                <w:b/>
              </w:rPr>
            </w:pPr>
            <w:r w:rsidRPr="002A3F6A">
              <w:rPr>
                <w:b/>
              </w:rPr>
              <w:t>Poddziałanie 8.5.</w:t>
            </w:r>
            <w:r w:rsidR="00607C24">
              <w:rPr>
                <w:b/>
              </w:rPr>
              <w:t xml:space="preserve">4 </w:t>
            </w:r>
            <w:r w:rsidRPr="002A3F6A">
              <w:rPr>
                <w:b/>
              </w:rPr>
              <w:t xml:space="preserve"> </w:t>
            </w:r>
            <w:r w:rsidR="00607C24" w:rsidRPr="009D51E0">
              <w:rPr>
                <w:rFonts w:ascii="Calibri" w:eastAsia="Calibri" w:hAnsi="Calibri" w:cs="Arial"/>
                <w:b/>
              </w:rPr>
              <w:t>Kształcenie ustawiczne</w:t>
            </w:r>
            <w:r w:rsidR="00846DF5">
              <w:rPr>
                <w:rFonts w:ascii="Calibri" w:eastAsia="Calibri" w:hAnsi="Calibri" w:cs="Arial"/>
                <w:b/>
              </w:rPr>
              <w:t xml:space="preserve"> (</w:t>
            </w:r>
            <w:r w:rsidR="00846DF5" w:rsidRPr="00846DF5">
              <w:rPr>
                <w:rFonts w:ascii="Calibri" w:eastAsia="Calibri" w:hAnsi="Calibri" w:cs="Arial"/>
                <w:b/>
              </w:rPr>
              <w:t xml:space="preserve">Podniesienie jakości kształcenia zawodowego oraz wsparcie na rzecz tworzenia i rozwoju </w:t>
            </w:r>
            <w:proofErr w:type="spellStart"/>
            <w:r w:rsidR="00846DF5" w:rsidRPr="00846DF5">
              <w:rPr>
                <w:rFonts w:ascii="Calibri" w:eastAsia="Calibri" w:hAnsi="Calibri" w:cs="Arial"/>
                <w:b/>
              </w:rPr>
              <w:t>CKZiU</w:t>
            </w:r>
            <w:proofErr w:type="spellEnd"/>
            <w:r w:rsidR="00846DF5" w:rsidRPr="00846DF5">
              <w:rPr>
                <w:rFonts w:ascii="Calibri" w:eastAsia="Calibri" w:hAnsi="Calibri" w:cs="Arial"/>
                <w:b/>
              </w:rPr>
              <w:t xml:space="preserve"> </w:t>
            </w:r>
            <w:r w:rsidR="00846DF5">
              <w:rPr>
                <w:rFonts w:ascii="Calibri" w:eastAsia="Calibri" w:hAnsi="Calibri" w:cs="Arial"/>
                <w:b/>
              </w:rPr>
              <w:t>)</w:t>
            </w:r>
            <w:r w:rsidR="00607C24" w:rsidRPr="009D51E0">
              <w:rPr>
                <w:rFonts w:ascii="Calibri" w:eastAsia="Calibri" w:hAnsi="Calibri" w:cs="Arial"/>
                <w:b/>
              </w:rPr>
              <w:t>– ZIT</w:t>
            </w:r>
            <w:r w:rsidR="00607C24" w:rsidRPr="009D51E0">
              <w:rPr>
                <w:rFonts w:ascii="Calibri" w:eastAsia="Calibri" w:hAnsi="Calibri" w:cs="Arial"/>
                <w:i/>
              </w:rPr>
              <w:t>(projekty konkursowe)</w:t>
            </w:r>
          </w:p>
        </w:tc>
      </w:tr>
      <w:tr w:rsidR="002A3F6A" w:rsidRPr="002A3F6A" w14:paraId="1497B3F8" w14:textId="77777777" w:rsidTr="001B58B2">
        <w:trPr>
          <w:trHeight w:val="57"/>
        </w:trPr>
        <w:tc>
          <w:tcPr>
            <w:tcW w:w="5000" w:type="pct"/>
            <w:gridSpan w:val="7"/>
            <w:shd w:val="clear" w:color="auto" w:fill="A6A6A6"/>
            <w:vAlign w:val="center"/>
          </w:tcPr>
          <w:p w14:paraId="5F9FE817" w14:textId="77777777" w:rsidR="002A3F6A" w:rsidRPr="002A3F6A" w:rsidRDefault="002A3F6A" w:rsidP="002A3F6A">
            <w:pPr>
              <w:rPr>
                <w:b/>
              </w:rPr>
            </w:pPr>
            <w:r w:rsidRPr="002A3F6A">
              <w:rPr>
                <w:b/>
              </w:rPr>
              <w:t>KRYTERIA DOSTĘPU</w:t>
            </w:r>
          </w:p>
        </w:tc>
      </w:tr>
      <w:tr w:rsidR="002A3F6A" w:rsidRPr="002A3F6A" w14:paraId="45D00AAA" w14:textId="77777777" w:rsidTr="001B58B2">
        <w:trPr>
          <w:trHeight w:val="1412"/>
        </w:trPr>
        <w:tc>
          <w:tcPr>
            <w:tcW w:w="247" w:type="pct"/>
            <w:shd w:val="clear" w:color="auto" w:fill="D9D9D9"/>
            <w:vAlign w:val="center"/>
          </w:tcPr>
          <w:p w14:paraId="1ADFDD01" w14:textId="77777777" w:rsidR="002A3F6A" w:rsidRPr="002A3F6A" w:rsidRDefault="002A3F6A" w:rsidP="002A3F6A">
            <w:pPr>
              <w:rPr>
                <w:b/>
              </w:rPr>
            </w:pPr>
            <w:r w:rsidRPr="002A3F6A">
              <w:rPr>
                <w:b/>
              </w:rPr>
              <w:t>Lp.</w:t>
            </w:r>
          </w:p>
        </w:tc>
        <w:tc>
          <w:tcPr>
            <w:tcW w:w="1036" w:type="pct"/>
            <w:gridSpan w:val="2"/>
            <w:shd w:val="clear" w:color="auto" w:fill="D9D9D9"/>
            <w:vAlign w:val="center"/>
          </w:tcPr>
          <w:p w14:paraId="192E33C7" w14:textId="77777777" w:rsidR="002A3F6A" w:rsidRPr="002A3F6A" w:rsidRDefault="002A3F6A" w:rsidP="002A3F6A">
            <w:pPr>
              <w:rPr>
                <w:b/>
              </w:rPr>
            </w:pPr>
            <w:r w:rsidRPr="002A3F6A">
              <w:rPr>
                <w:b/>
              </w:rPr>
              <w:t>Nazwa kryterium</w:t>
            </w:r>
          </w:p>
        </w:tc>
        <w:tc>
          <w:tcPr>
            <w:tcW w:w="1711" w:type="pct"/>
            <w:shd w:val="clear" w:color="auto" w:fill="D9D9D9"/>
            <w:vAlign w:val="center"/>
          </w:tcPr>
          <w:p w14:paraId="1C85068D" w14:textId="77777777" w:rsidR="002A3F6A" w:rsidRPr="002A3F6A" w:rsidRDefault="002A3F6A" w:rsidP="002A3F6A">
            <w:pPr>
              <w:rPr>
                <w:b/>
              </w:rPr>
            </w:pPr>
            <w:r w:rsidRPr="002A3F6A">
              <w:rPr>
                <w:b/>
              </w:rPr>
              <w:t>Definicja</w:t>
            </w:r>
          </w:p>
        </w:tc>
        <w:tc>
          <w:tcPr>
            <w:tcW w:w="777" w:type="pct"/>
            <w:shd w:val="clear" w:color="auto" w:fill="D9D9D9"/>
            <w:vAlign w:val="center"/>
          </w:tcPr>
          <w:p w14:paraId="36591DF9" w14:textId="77777777" w:rsidR="002A3F6A" w:rsidRPr="002A3F6A" w:rsidRDefault="002A3F6A" w:rsidP="002A3F6A">
            <w:pPr>
              <w:rPr>
                <w:b/>
              </w:rPr>
            </w:pPr>
            <w:r w:rsidRPr="002A3F6A">
              <w:rPr>
                <w:b/>
              </w:rPr>
              <w:t>Opis znaczenia</w:t>
            </w:r>
          </w:p>
        </w:tc>
        <w:tc>
          <w:tcPr>
            <w:tcW w:w="652" w:type="pct"/>
            <w:shd w:val="clear" w:color="auto" w:fill="D9D9D9"/>
            <w:vAlign w:val="center"/>
          </w:tcPr>
          <w:p w14:paraId="13DFAFA1" w14:textId="77777777" w:rsidR="002A3F6A" w:rsidRPr="002A3F6A" w:rsidRDefault="002A3F6A" w:rsidP="00A460DC">
            <w:pPr>
              <w:spacing w:after="0"/>
              <w:rPr>
                <w:b/>
              </w:rPr>
            </w:pPr>
            <w:r w:rsidRPr="002A3F6A">
              <w:rPr>
                <w:b/>
              </w:rPr>
              <w:t>Moment oceny</w:t>
            </w:r>
          </w:p>
          <w:p w14:paraId="0761629F" w14:textId="77777777" w:rsidR="002A3F6A" w:rsidRPr="002A3F6A" w:rsidRDefault="002A3F6A" w:rsidP="002A3F6A">
            <w:pPr>
              <w:rPr>
                <w:b/>
              </w:rPr>
            </w:pPr>
            <w:r w:rsidRPr="002A3F6A">
              <w:rPr>
                <w:b/>
              </w:rPr>
              <w:t>(formalna/</w:t>
            </w:r>
            <w:r w:rsidRPr="002A3F6A">
              <w:rPr>
                <w:b/>
              </w:rPr>
              <w:br/>
              <w:t>merytoryczna)</w:t>
            </w:r>
          </w:p>
        </w:tc>
        <w:tc>
          <w:tcPr>
            <w:tcW w:w="577" w:type="pct"/>
            <w:shd w:val="clear" w:color="auto" w:fill="D9D9D9"/>
            <w:vAlign w:val="center"/>
          </w:tcPr>
          <w:p w14:paraId="3E112AE7" w14:textId="77777777" w:rsidR="002A3F6A" w:rsidRPr="002A3F6A" w:rsidRDefault="002A3F6A" w:rsidP="00A460DC">
            <w:pPr>
              <w:spacing w:after="0"/>
              <w:rPr>
                <w:b/>
              </w:rPr>
            </w:pPr>
            <w:r w:rsidRPr="002A3F6A">
              <w:rPr>
                <w:b/>
              </w:rPr>
              <w:t xml:space="preserve">Stosuje się </w:t>
            </w:r>
            <w:r w:rsidRPr="002A3F6A">
              <w:rPr>
                <w:b/>
              </w:rPr>
              <w:br/>
              <w:t>do typu/typów</w:t>
            </w:r>
          </w:p>
          <w:p w14:paraId="33A7C226" w14:textId="77777777" w:rsidR="002A3F6A" w:rsidRPr="002A3F6A" w:rsidRDefault="002A3F6A" w:rsidP="002A3F6A">
            <w:pPr>
              <w:rPr>
                <w:b/>
              </w:rPr>
            </w:pPr>
            <w:r w:rsidRPr="002A3F6A">
              <w:rPr>
                <w:b/>
              </w:rPr>
              <w:t>projektu/ów  (nr)</w:t>
            </w:r>
          </w:p>
        </w:tc>
      </w:tr>
      <w:tr w:rsidR="002A3F6A" w:rsidRPr="002A3F6A" w14:paraId="1B1EAC25" w14:textId="77777777" w:rsidTr="001B58B2">
        <w:trPr>
          <w:trHeight w:val="57"/>
        </w:trPr>
        <w:tc>
          <w:tcPr>
            <w:tcW w:w="247" w:type="pct"/>
            <w:vAlign w:val="center"/>
          </w:tcPr>
          <w:p w14:paraId="5935F3F2" w14:textId="77777777" w:rsidR="002A3F6A" w:rsidRPr="002A3F6A" w:rsidRDefault="002A3F6A" w:rsidP="002A3F6A">
            <w:pPr>
              <w:numPr>
                <w:ilvl w:val="0"/>
                <w:numId w:val="1"/>
              </w:numPr>
              <w:rPr>
                <w:b/>
                <w:lang w:val="x-none"/>
              </w:rPr>
            </w:pPr>
          </w:p>
        </w:tc>
        <w:tc>
          <w:tcPr>
            <w:tcW w:w="1036" w:type="pct"/>
            <w:gridSpan w:val="2"/>
          </w:tcPr>
          <w:p w14:paraId="05DC831A" w14:textId="77777777" w:rsidR="002A3F6A" w:rsidRPr="009D51E0" w:rsidRDefault="002A3F6A" w:rsidP="002A3F6A">
            <w:r w:rsidRPr="009D51E0">
              <w:t>Maksymalny okres realizacji projektu wynosi 24 miesiące.</w:t>
            </w:r>
          </w:p>
        </w:tc>
        <w:tc>
          <w:tcPr>
            <w:tcW w:w="1711" w:type="pct"/>
          </w:tcPr>
          <w:p w14:paraId="779E3D68" w14:textId="77777777" w:rsidR="002A3F6A" w:rsidRPr="002A3F6A" w:rsidRDefault="002A3F6A" w:rsidP="00A460DC">
            <w:pPr>
              <w:spacing w:after="60"/>
            </w:pPr>
            <w:r w:rsidRPr="002A3F6A">
              <w:t>Ograniczony do 24 miesięcy czas realizacji projektu pozwoli beneficjentom precyzyjnie zaplanować przedsięwzięcia, co wpłynie na zwiększenie efektywności oraz sprawne rozliczanie finansowe wdrażanych projektów. Okres 24 miesięcy liczony jest jako pełne miesiące kalendarzowe.</w:t>
            </w:r>
          </w:p>
          <w:p w14:paraId="0CA6AB22" w14:textId="77777777" w:rsidR="002A3F6A" w:rsidRPr="002A3F6A" w:rsidRDefault="002A3F6A" w:rsidP="002A3F6A">
            <w:r w:rsidRPr="002A3F6A">
              <w:t>Kryterium zostanie zweryfikowane na podstawie treści wniosku o dofinansowanie projektu.</w:t>
            </w:r>
          </w:p>
        </w:tc>
        <w:tc>
          <w:tcPr>
            <w:tcW w:w="777" w:type="pct"/>
          </w:tcPr>
          <w:p w14:paraId="70FFDDA3" w14:textId="77777777" w:rsidR="002A3F6A" w:rsidRPr="009D51E0" w:rsidRDefault="002A3F6A" w:rsidP="002A3F6A">
            <w:r w:rsidRPr="009D51E0">
              <w:t>Weryfikacja  „0-1”.</w:t>
            </w:r>
          </w:p>
          <w:p w14:paraId="22E6AF73" w14:textId="77777777" w:rsidR="002A3F6A" w:rsidRPr="009D51E0" w:rsidRDefault="002A3F6A" w:rsidP="002A3F6A">
            <w:r w:rsidRPr="009D51E0">
              <w:t xml:space="preserve">Niespełnienie kryterium skutkuje odrzuceniem wniosku. </w:t>
            </w:r>
          </w:p>
          <w:p w14:paraId="06E5A4B9" w14:textId="77777777" w:rsidR="002A3F6A" w:rsidRPr="009D51E0" w:rsidRDefault="002A3F6A" w:rsidP="002A3F6A"/>
        </w:tc>
        <w:tc>
          <w:tcPr>
            <w:tcW w:w="652" w:type="pct"/>
          </w:tcPr>
          <w:p w14:paraId="32ED0DCC" w14:textId="77777777" w:rsidR="002A3F6A" w:rsidRPr="009D51E0" w:rsidRDefault="002A3F6A" w:rsidP="002A3F6A">
            <w:r w:rsidRPr="009D51E0">
              <w:t>Kryterium weryfikowane na etapie oceny formalnej.</w:t>
            </w:r>
          </w:p>
        </w:tc>
        <w:tc>
          <w:tcPr>
            <w:tcW w:w="577" w:type="pct"/>
            <w:vAlign w:val="center"/>
          </w:tcPr>
          <w:p w14:paraId="4B37149D" w14:textId="025E9C6C" w:rsidR="002A3F6A" w:rsidRPr="009D51E0" w:rsidRDefault="002A3F6A" w:rsidP="002A3F6A">
            <w:r w:rsidRPr="009D51E0">
              <w:t xml:space="preserve">1 </w:t>
            </w:r>
            <w:r w:rsidR="00A460DC">
              <w:t>–</w:t>
            </w:r>
            <w:r w:rsidRPr="009D51E0">
              <w:t xml:space="preserve"> 9</w:t>
            </w:r>
            <w:r w:rsidR="00A460DC">
              <w:t xml:space="preserve"> </w:t>
            </w:r>
          </w:p>
        </w:tc>
      </w:tr>
      <w:tr w:rsidR="002D6A96" w:rsidRPr="002A3F6A" w14:paraId="04E55F21" w14:textId="77777777" w:rsidTr="009D51E0">
        <w:trPr>
          <w:trHeight w:val="57"/>
        </w:trPr>
        <w:tc>
          <w:tcPr>
            <w:tcW w:w="247" w:type="pct"/>
            <w:vAlign w:val="center"/>
          </w:tcPr>
          <w:p w14:paraId="5472F6B5" w14:textId="77777777" w:rsidR="002D6A96" w:rsidRPr="002A3F6A" w:rsidRDefault="002D6A96" w:rsidP="002D6A96">
            <w:pPr>
              <w:numPr>
                <w:ilvl w:val="0"/>
                <w:numId w:val="1"/>
              </w:numPr>
              <w:rPr>
                <w:b/>
                <w:lang w:val="x-none"/>
              </w:rPr>
            </w:pPr>
          </w:p>
        </w:tc>
        <w:tc>
          <w:tcPr>
            <w:tcW w:w="1036" w:type="pct"/>
            <w:gridSpan w:val="2"/>
          </w:tcPr>
          <w:p w14:paraId="596F56EB" w14:textId="1C49F369" w:rsidR="002D6A96" w:rsidRPr="009D51E0" w:rsidRDefault="002D6A96" w:rsidP="00E37FD1">
            <w:pPr>
              <w:spacing w:after="40" w:line="240" w:lineRule="auto"/>
            </w:pPr>
            <w:r w:rsidRPr="0099321F">
              <w:rPr>
                <w:rFonts w:cs="Arial"/>
              </w:rPr>
              <w:t xml:space="preserve">Projekt jest skierowany do grup docelowych z terenu Kieleckiego Obszaru </w:t>
            </w:r>
            <w:r w:rsidRPr="0099321F">
              <w:rPr>
                <w:rFonts w:cs="Arial"/>
              </w:rPr>
              <w:lastRenderedPageBreak/>
              <w:t>Funkcjonalnego</w:t>
            </w:r>
            <w:r w:rsidR="00E37FD1">
              <w:rPr>
                <w:rFonts w:cs="Arial"/>
              </w:rPr>
              <w:t>,</w:t>
            </w:r>
            <w:r w:rsidRPr="0099321F">
              <w:rPr>
                <w:rFonts w:cs="Arial"/>
              </w:rPr>
              <w:t xml:space="preserve"> które </w:t>
            </w:r>
            <w:r w:rsidR="00A460DC">
              <w:rPr>
                <w:rFonts w:cs="Arial"/>
              </w:rPr>
              <w:br/>
            </w:r>
            <w:r w:rsidRPr="0099321F">
              <w:rPr>
                <w:rFonts w:cs="Arial"/>
              </w:rPr>
              <w:t xml:space="preserve">w przypadku osób fizycznych </w:t>
            </w:r>
            <w:r w:rsidR="00A460DC">
              <w:rPr>
                <w:rFonts w:cs="Arial"/>
              </w:rPr>
              <w:t>–</w:t>
            </w:r>
            <w:r w:rsidRPr="0099321F">
              <w:rPr>
                <w:rFonts w:cs="Arial"/>
              </w:rPr>
              <w:t xml:space="preserve"> uczą się, pracują lub zamieszkują </w:t>
            </w:r>
            <w:r>
              <w:rPr>
                <w:rFonts w:cs="Arial"/>
              </w:rPr>
              <w:br/>
            </w:r>
            <w:r w:rsidRPr="0099321F">
              <w:rPr>
                <w:rFonts w:cs="Arial"/>
              </w:rPr>
              <w:t>w rozumieniu przepisów Kodeksu Cywilnego</w:t>
            </w:r>
            <w:r w:rsidR="00E37FD1" w:rsidRPr="0099321F">
              <w:rPr>
                <w:rFonts w:cs="Arial"/>
              </w:rPr>
              <w:t xml:space="preserve"> na obszarze KOF</w:t>
            </w:r>
            <w:r w:rsidRPr="0099321F">
              <w:rPr>
                <w:rFonts w:cs="Arial"/>
              </w:rPr>
              <w:t xml:space="preserve">; </w:t>
            </w:r>
            <w:r>
              <w:rPr>
                <w:rFonts w:cs="Arial"/>
              </w:rPr>
              <w:br/>
            </w:r>
            <w:r w:rsidRPr="0099321F">
              <w:rPr>
                <w:rFonts w:cs="Arial"/>
              </w:rPr>
              <w:t xml:space="preserve">w przypadku innych podmiotów </w:t>
            </w:r>
            <w:r w:rsidR="00A460DC">
              <w:rPr>
                <w:rFonts w:cs="Arial"/>
              </w:rPr>
              <w:t>–</w:t>
            </w:r>
            <w:r w:rsidRPr="0099321F">
              <w:rPr>
                <w:rFonts w:cs="Arial"/>
              </w:rPr>
              <w:t xml:space="preserve"> posiadają jednostkę organizacyjną na obszarze KOF.</w:t>
            </w:r>
          </w:p>
        </w:tc>
        <w:tc>
          <w:tcPr>
            <w:tcW w:w="1711" w:type="pct"/>
          </w:tcPr>
          <w:p w14:paraId="0A9A74EB" w14:textId="77777777" w:rsidR="006A41D7" w:rsidRPr="006A41D7" w:rsidRDefault="006A41D7" w:rsidP="006A41D7">
            <w:pPr>
              <w:spacing w:after="40" w:line="240" w:lineRule="auto"/>
              <w:rPr>
                <w:rFonts w:ascii="Calibri" w:eastAsia="Times New Roman" w:hAnsi="Calibri" w:cs="Arial"/>
                <w:szCs w:val="24"/>
                <w:lang w:eastAsia="pl-PL"/>
              </w:rPr>
            </w:pPr>
            <w:r w:rsidRPr="006A41D7">
              <w:rPr>
                <w:rFonts w:ascii="Calibri" w:eastAsia="Times New Roman" w:hAnsi="Calibri" w:cs="Arial"/>
                <w:szCs w:val="24"/>
                <w:lang w:eastAsia="pl-PL"/>
              </w:rPr>
              <w:lastRenderedPageBreak/>
              <w:t xml:space="preserve">Realizacja dedykowanego wsparcia dla osób </w:t>
            </w:r>
            <w:r w:rsidRPr="006A41D7">
              <w:rPr>
                <w:rFonts w:ascii="Calibri" w:eastAsia="Times New Roman" w:hAnsi="Calibri" w:cs="Arial"/>
                <w:szCs w:val="24"/>
                <w:lang w:eastAsia="pl-PL"/>
              </w:rPr>
              <w:br/>
              <w:t>z obszaru KOF wynika z terytorialnego rozkładu interwencji wskazanego w RPOWŚ 2014-2020.</w:t>
            </w:r>
          </w:p>
          <w:p w14:paraId="62841F08" w14:textId="77777777" w:rsidR="006A41D7" w:rsidRPr="006A41D7" w:rsidRDefault="006A41D7" w:rsidP="006A41D7">
            <w:pPr>
              <w:autoSpaceDE w:val="0"/>
              <w:autoSpaceDN w:val="0"/>
              <w:adjustRightInd w:val="0"/>
              <w:spacing w:after="40" w:line="240" w:lineRule="auto"/>
              <w:rPr>
                <w:rFonts w:ascii="Calibri" w:eastAsia="Calibri" w:hAnsi="Calibri" w:cs="Arial"/>
                <w:color w:val="000000"/>
                <w:lang w:eastAsia="pl-PL"/>
              </w:rPr>
            </w:pPr>
            <w:r w:rsidRPr="006A41D7">
              <w:rPr>
                <w:rFonts w:ascii="Calibri" w:eastAsia="Calibri" w:hAnsi="Calibri" w:cs="Arial"/>
                <w:color w:val="000000"/>
                <w:lang w:eastAsia="pl-PL"/>
              </w:rPr>
              <w:lastRenderedPageBreak/>
              <w:t xml:space="preserve">Obszar KOF obejmuje obszar tworzony przez Miasto Kielce oraz jednostki samorządu terytorialnego – Miasto i Gminę Chęciny, Miasto i Gminę Chmielnik, Miasto i Gminę Daleszyce, Gminę Górno, Gminę Masłów, Gminę  Miedziana Góra, Miasto i Gminę Morawica, Gminę Piekoszów, Gminę Sitkówka-Nowiny, Gminę Strawczyn i Gminę Zagnańsk. </w:t>
            </w:r>
          </w:p>
          <w:p w14:paraId="4661DFBE" w14:textId="7FCF31CA" w:rsidR="002D6A96" w:rsidRPr="002A3F6A" w:rsidRDefault="002D6A96" w:rsidP="002D6A96">
            <w:r w:rsidRPr="009D51E0">
              <w:rPr>
                <w:rFonts w:cs="Arial"/>
              </w:rPr>
              <w:t>Kryterium zostanie zweryfikowane na podstawie treści wniosku o dofinansowanie projektu.</w:t>
            </w:r>
          </w:p>
        </w:tc>
        <w:tc>
          <w:tcPr>
            <w:tcW w:w="777" w:type="pct"/>
            <w:tcBorders>
              <w:top w:val="nil"/>
              <w:left w:val="nil"/>
              <w:bottom w:val="single" w:sz="8" w:space="0" w:color="auto"/>
              <w:right w:val="single" w:sz="8" w:space="0" w:color="auto"/>
            </w:tcBorders>
          </w:tcPr>
          <w:p w14:paraId="6E56F1D3" w14:textId="77777777" w:rsidR="002D6A96" w:rsidRPr="009D51E0" w:rsidRDefault="002D6A96" w:rsidP="002D6A96">
            <w:pPr>
              <w:spacing w:line="240" w:lineRule="auto"/>
              <w:rPr>
                <w:rFonts w:ascii="Calibri" w:hAnsi="Calibri"/>
              </w:rPr>
            </w:pPr>
            <w:r w:rsidRPr="009D51E0">
              <w:rPr>
                <w:rFonts w:ascii="Calibri" w:hAnsi="Calibri"/>
              </w:rPr>
              <w:lastRenderedPageBreak/>
              <w:t>Weryfikacja  „0-1”.</w:t>
            </w:r>
          </w:p>
          <w:p w14:paraId="18882411" w14:textId="77777777" w:rsidR="002D6A96" w:rsidRPr="009D51E0" w:rsidRDefault="002D6A96" w:rsidP="002D6A96">
            <w:pPr>
              <w:spacing w:line="240" w:lineRule="auto"/>
              <w:rPr>
                <w:rFonts w:ascii="Calibri" w:hAnsi="Calibri"/>
              </w:rPr>
            </w:pPr>
            <w:r w:rsidRPr="009D51E0">
              <w:rPr>
                <w:rFonts w:ascii="Calibri" w:hAnsi="Calibri"/>
              </w:rPr>
              <w:t xml:space="preserve">Niespełnienie </w:t>
            </w:r>
            <w:r w:rsidRPr="009D51E0">
              <w:rPr>
                <w:rFonts w:ascii="Calibri" w:hAnsi="Calibri"/>
              </w:rPr>
              <w:lastRenderedPageBreak/>
              <w:t>kryterium skutkuje odrzuceniem wniosku.</w:t>
            </w:r>
          </w:p>
          <w:p w14:paraId="0C8D3092" w14:textId="6CCCD877" w:rsidR="002D6A96" w:rsidRPr="009D51E0" w:rsidRDefault="002D6A96" w:rsidP="002D6A96"/>
        </w:tc>
        <w:tc>
          <w:tcPr>
            <w:tcW w:w="652" w:type="pct"/>
          </w:tcPr>
          <w:p w14:paraId="1F8D06D7" w14:textId="736DD35F" w:rsidR="002D6A96" w:rsidRPr="009D51E0" w:rsidRDefault="002D6A96" w:rsidP="002D6A96">
            <w:r w:rsidRPr="009D51E0">
              <w:lastRenderedPageBreak/>
              <w:t xml:space="preserve">Kryterium weryfikowane na </w:t>
            </w:r>
            <w:r w:rsidRPr="009D51E0">
              <w:lastRenderedPageBreak/>
              <w:t>etapie oceny formalnej.</w:t>
            </w:r>
          </w:p>
        </w:tc>
        <w:tc>
          <w:tcPr>
            <w:tcW w:w="577" w:type="pct"/>
          </w:tcPr>
          <w:p w14:paraId="004C299F" w14:textId="18F7CC79" w:rsidR="002D6A96" w:rsidRPr="009D51E0" w:rsidRDefault="002D6A96" w:rsidP="002D6A96">
            <w:r w:rsidRPr="009D51E0">
              <w:lastRenderedPageBreak/>
              <w:t xml:space="preserve">1 </w:t>
            </w:r>
            <w:r w:rsidR="00A460DC">
              <w:t>–</w:t>
            </w:r>
            <w:r w:rsidRPr="009D51E0">
              <w:t xml:space="preserve"> 9</w:t>
            </w:r>
            <w:r w:rsidR="00A460DC">
              <w:t xml:space="preserve"> </w:t>
            </w:r>
          </w:p>
        </w:tc>
      </w:tr>
      <w:tr w:rsidR="002A3F6A" w:rsidRPr="002A3F6A" w14:paraId="15B540DC" w14:textId="77777777" w:rsidTr="001B58B2">
        <w:trPr>
          <w:trHeight w:val="57"/>
        </w:trPr>
        <w:tc>
          <w:tcPr>
            <w:tcW w:w="247" w:type="pct"/>
            <w:vAlign w:val="center"/>
          </w:tcPr>
          <w:p w14:paraId="6E7F2877" w14:textId="77777777" w:rsidR="002A3F6A" w:rsidRPr="002A3F6A" w:rsidRDefault="002A3F6A" w:rsidP="002A3F6A">
            <w:pPr>
              <w:numPr>
                <w:ilvl w:val="0"/>
                <w:numId w:val="1"/>
              </w:numPr>
              <w:rPr>
                <w:b/>
                <w:lang w:val="x-none"/>
              </w:rPr>
            </w:pPr>
          </w:p>
        </w:tc>
        <w:tc>
          <w:tcPr>
            <w:tcW w:w="1036" w:type="pct"/>
            <w:gridSpan w:val="2"/>
          </w:tcPr>
          <w:p w14:paraId="1F403D47" w14:textId="557BA679" w:rsidR="002A3F6A" w:rsidRPr="009D51E0" w:rsidRDefault="002A3F6A" w:rsidP="00D56B71">
            <w:r w:rsidRPr="009D51E0">
              <w:t xml:space="preserve">Projekt zakłada objęcie stażem/praktyką zawodową </w:t>
            </w:r>
            <w:r w:rsidR="00A460DC">
              <w:br/>
            </w:r>
            <w:r w:rsidRPr="009D51E0">
              <w:t xml:space="preserve">u pracodawcy minimum 30% uczniów uczestniczących </w:t>
            </w:r>
            <w:r w:rsidRPr="009D51E0">
              <w:br/>
              <w:t>w projekcie.</w:t>
            </w:r>
          </w:p>
        </w:tc>
        <w:tc>
          <w:tcPr>
            <w:tcW w:w="1711" w:type="pct"/>
          </w:tcPr>
          <w:p w14:paraId="648156E4" w14:textId="7F2127CE" w:rsidR="002A3F6A" w:rsidRPr="002A3F6A" w:rsidRDefault="002A3F6A" w:rsidP="00A460DC">
            <w:pPr>
              <w:spacing w:after="60"/>
            </w:pPr>
            <w:r w:rsidRPr="002A3F6A">
              <w:t xml:space="preserve">Praktyki zawodowe i/lub staże są jednym </w:t>
            </w:r>
            <w:r w:rsidRPr="002A3F6A">
              <w:br/>
              <w:t xml:space="preserve">z najważniejszych elementów nauki zawodu, służą podnoszeniu kwalifikacji zawodowych uczniów jako przyszłych absolwentów i wzmacniają ich zdolność do zatrudnienia. </w:t>
            </w:r>
          </w:p>
          <w:p w14:paraId="4997E2F3" w14:textId="77777777" w:rsidR="002A3F6A" w:rsidRPr="002A3F6A" w:rsidRDefault="002A3F6A" w:rsidP="002A3F6A">
            <w:r w:rsidRPr="002A3F6A">
              <w:t>Kryterium zostanie zweryfikowane na podstawie treści wniosku o dofinansowanie projektu.</w:t>
            </w:r>
          </w:p>
        </w:tc>
        <w:tc>
          <w:tcPr>
            <w:tcW w:w="777" w:type="pct"/>
          </w:tcPr>
          <w:p w14:paraId="62EA71F8" w14:textId="77777777" w:rsidR="002A3F6A" w:rsidRPr="009D51E0" w:rsidRDefault="002A3F6A" w:rsidP="002A3F6A">
            <w:r w:rsidRPr="009D51E0">
              <w:t>Weryfikacja  „0-1”.</w:t>
            </w:r>
          </w:p>
          <w:p w14:paraId="5723344C" w14:textId="77777777" w:rsidR="002A3F6A" w:rsidRPr="009D51E0" w:rsidRDefault="002A3F6A" w:rsidP="002A3F6A">
            <w:r w:rsidRPr="009D51E0">
              <w:t xml:space="preserve">Niespełnienie kryterium skutkuje odrzuceniem wniosku. </w:t>
            </w:r>
          </w:p>
          <w:p w14:paraId="7C9A3573" w14:textId="77777777" w:rsidR="002A3F6A" w:rsidRPr="009D51E0" w:rsidRDefault="002A3F6A" w:rsidP="002A3F6A"/>
        </w:tc>
        <w:tc>
          <w:tcPr>
            <w:tcW w:w="652" w:type="pct"/>
          </w:tcPr>
          <w:p w14:paraId="430187EB" w14:textId="77777777" w:rsidR="002A3F6A" w:rsidRPr="009D51E0" w:rsidRDefault="002A3F6A" w:rsidP="002A3F6A">
            <w:r w:rsidRPr="009D51E0">
              <w:t>Kryterium weryfikowane na etapie oceny merytorycznej.</w:t>
            </w:r>
          </w:p>
        </w:tc>
        <w:tc>
          <w:tcPr>
            <w:tcW w:w="577" w:type="pct"/>
            <w:vAlign w:val="center"/>
          </w:tcPr>
          <w:p w14:paraId="2CC8280D" w14:textId="6BC6AF92" w:rsidR="002A3F6A" w:rsidRPr="009D51E0" w:rsidRDefault="002A3F6A" w:rsidP="002A3F6A">
            <w:r w:rsidRPr="009D51E0">
              <w:t xml:space="preserve">3 </w:t>
            </w:r>
            <w:r w:rsidR="00A460DC">
              <w:t>–</w:t>
            </w:r>
            <w:r w:rsidRPr="009D51E0">
              <w:t xml:space="preserve"> 7</w:t>
            </w:r>
            <w:r w:rsidR="00A460DC">
              <w:t xml:space="preserve"> </w:t>
            </w:r>
          </w:p>
        </w:tc>
      </w:tr>
      <w:tr w:rsidR="002A3F6A" w:rsidRPr="002A3F6A" w14:paraId="76239391" w14:textId="77777777" w:rsidTr="001B58B2">
        <w:trPr>
          <w:trHeight w:val="57"/>
        </w:trPr>
        <w:tc>
          <w:tcPr>
            <w:tcW w:w="247" w:type="pct"/>
            <w:vAlign w:val="center"/>
          </w:tcPr>
          <w:p w14:paraId="6585EBFF" w14:textId="77777777" w:rsidR="002A3F6A" w:rsidRPr="002A3F6A" w:rsidRDefault="002A3F6A" w:rsidP="002A3F6A">
            <w:pPr>
              <w:numPr>
                <w:ilvl w:val="0"/>
                <w:numId w:val="1"/>
              </w:numPr>
              <w:rPr>
                <w:b/>
                <w:lang w:val="x-none"/>
              </w:rPr>
            </w:pPr>
          </w:p>
        </w:tc>
        <w:tc>
          <w:tcPr>
            <w:tcW w:w="1036" w:type="pct"/>
            <w:gridSpan w:val="2"/>
          </w:tcPr>
          <w:p w14:paraId="50AA1E03" w14:textId="0B799508" w:rsidR="002A3F6A" w:rsidRPr="009D51E0" w:rsidRDefault="002A3F6A" w:rsidP="009D51E0">
            <w:pPr>
              <w:widowControl w:val="0"/>
              <w:autoSpaceDE w:val="0"/>
              <w:autoSpaceDN w:val="0"/>
              <w:adjustRightInd w:val="0"/>
              <w:spacing w:after="0" w:line="240" w:lineRule="auto"/>
            </w:pPr>
            <w:r w:rsidRPr="009D51E0">
              <w:t>Projekt zakłada objęcie stażem/praktyką zawodową</w:t>
            </w:r>
            <w:r w:rsidR="001B58B2" w:rsidRPr="009D51E0">
              <w:t xml:space="preserve"> </w:t>
            </w:r>
            <w:r w:rsidR="00A460DC">
              <w:br/>
            </w:r>
            <w:r w:rsidRPr="009D51E0">
              <w:t>u pracodawcy 100% uczniów uczestniczących w projekcie.</w:t>
            </w:r>
          </w:p>
          <w:p w14:paraId="5DBB78B1" w14:textId="499173F8" w:rsidR="00AD7888" w:rsidRPr="002A3F6A" w:rsidRDefault="00AD7888" w:rsidP="009D51E0">
            <w:pPr>
              <w:widowControl w:val="0"/>
              <w:autoSpaceDE w:val="0"/>
              <w:autoSpaceDN w:val="0"/>
              <w:adjustRightInd w:val="0"/>
              <w:spacing w:after="0" w:line="240" w:lineRule="auto"/>
              <w:rPr>
                <w:b/>
              </w:rPr>
            </w:pPr>
          </w:p>
        </w:tc>
        <w:tc>
          <w:tcPr>
            <w:tcW w:w="1711" w:type="pct"/>
          </w:tcPr>
          <w:p w14:paraId="492641EC" w14:textId="4A247C89" w:rsidR="002A3F6A" w:rsidRPr="002A3F6A" w:rsidRDefault="002A3F6A" w:rsidP="00A460DC">
            <w:pPr>
              <w:spacing w:after="60"/>
            </w:pPr>
            <w:r w:rsidRPr="002A3F6A">
              <w:t xml:space="preserve">Praktyki zawodowe i/lub staże </w:t>
            </w:r>
            <w:r w:rsidR="001B58B2">
              <w:t xml:space="preserve">organizowane </w:t>
            </w:r>
            <w:r w:rsidR="00A460DC">
              <w:br/>
            </w:r>
            <w:r w:rsidR="001B58B2">
              <w:t xml:space="preserve">u pracodawcy </w:t>
            </w:r>
            <w:r w:rsidRPr="002A3F6A">
              <w:t xml:space="preserve">są jednym z najważniejszych elementów nauki zawodu, służą podnoszeniu kwalifikacji zawodowych uczniów jako przyszłych absolwentów i wzmacniają ich zdolność do zatrudnienia. </w:t>
            </w:r>
          </w:p>
          <w:p w14:paraId="630E5E28" w14:textId="77777777" w:rsidR="002A3F6A" w:rsidRPr="002A3F6A" w:rsidRDefault="002A3F6A" w:rsidP="002A3F6A">
            <w:r w:rsidRPr="002A3F6A">
              <w:t>Kryterium zostanie zweryfikowane na podstawie treści wniosku o dofinansowanie projektu.</w:t>
            </w:r>
          </w:p>
        </w:tc>
        <w:tc>
          <w:tcPr>
            <w:tcW w:w="777" w:type="pct"/>
          </w:tcPr>
          <w:p w14:paraId="393F0DF5" w14:textId="77777777" w:rsidR="002A3F6A" w:rsidRPr="009D51E0" w:rsidRDefault="002A3F6A" w:rsidP="002A3F6A">
            <w:r w:rsidRPr="009D51E0">
              <w:t xml:space="preserve">Weryfikacja  </w:t>
            </w:r>
            <w:r w:rsidRPr="009D51E0">
              <w:br/>
              <w:t>„0-1”.</w:t>
            </w:r>
          </w:p>
          <w:p w14:paraId="43073949" w14:textId="77777777" w:rsidR="002A3F6A" w:rsidRPr="009D51E0" w:rsidRDefault="002A3F6A" w:rsidP="002A3F6A">
            <w:r w:rsidRPr="009D51E0">
              <w:t xml:space="preserve">Niespełnienie kryterium skutkuje odrzuceniem wniosku. </w:t>
            </w:r>
          </w:p>
          <w:p w14:paraId="072D71BA" w14:textId="77777777" w:rsidR="002A3F6A" w:rsidRPr="009D51E0" w:rsidRDefault="002A3F6A" w:rsidP="002A3F6A"/>
        </w:tc>
        <w:tc>
          <w:tcPr>
            <w:tcW w:w="652" w:type="pct"/>
          </w:tcPr>
          <w:p w14:paraId="757095A1" w14:textId="77777777" w:rsidR="002A3F6A" w:rsidRPr="009D51E0" w:rsidRDefault="002A3F6A" w:rsidP="002A3F6A">
            <w:r w:rsidRPr="009D51E0">
              <w:t>Kryterium weryfikowane na etapie oceny merytorycznej.</w:t>
            </w:r>
          </w:p>
        </w:tc>
        <w:tc>
          <w:tcPr>
            <w:tcW w:w="577" w:type="pct"/>
            <w:vAlign w:val="center"/>
          </w:tcPr>
          <w:p w14:paraId="7B293001" w14:textId="28ACE27D" w:rsidR="002A3F6A" w:rsidRPr="009D51E0" w:rsidRDefault="002A3F6A" w:rsidP="002A3F6A">
            <w:r w:rsidRPr="009D51E0">
              <w:t xml:space="preserve">1 </w:t>
            </w:r>
            <w:r w:rsidR="00A460DC">
              <w:t>–</w:t>
            </w:r>
            <w:r w:rsidRPr="009D51E0">
              <w:t xml:space="preserve"> 2</w:t>
            </w:r>
            <w:r w:rsidR="00A460DC">
              <w:t xml:space="preserve"> </w:t>
            </w:r>
          </w:p>
        </w:tc>
      </w:tr>
      <w:tr w:rsidR="002A3F6A" w:rsidRPr="002A3F6A" w14:paraId="79E67394" w14:textId="77777777" w:rsidTr="001B58B2">
        <w:trPr>
          <w:trHeight w:val="850"/>
        </w:trPr>
        <w:tc>
          <w:tcPr>
            <w:tcW w:w="247" w:type="pct"/>
            <w:vAlign w:val="center"/>
          </w:tcPr>
          <w:p w14:paraId="4DE10F98" w14:textId="77777777" w:rsidR="002A3F6A" w:rsidRPr="002A3F6A" w:rsidRDefault="002A3F6A" w:rsidP="002A3F6A">
            <w:pPr>
              <w:numPr>
                <w:ilvl w:val="0"/>
                <w:numId w:val="1"/>
              </w:numPr>
              <w:rPr>
                <w:b/>
                <w:lang w:val="x-none"/>
              </w:rPr>
            </w:pPr>
          </w:p>
        </w:tc>
        <w:tc>
          <w:tcPr>
            <w:tcW w:w="1036" w:type="pct"/>
            <w:gridSpan w:val="2"/>
          </w:tcPr>
          <w:p w14:paraId="4E20260A" w14:textId="30150ECA" w:rsidR="002A3F6A" w:rsidRPr="009D51E0" w:rsidRDefault="002A3F6A" w:rsidP="00750E34">
            <w:r w:rsidRPr="009D51E0">
              <w:t>Wsparcie w ramach projektu udzielane jest na podstawie</w:t>
            </w:r>
            <w:r w:rsidR="009512A8">
              <w:t xml:space="preserve"> indywidualnej</w:t>
            </w:r>
            <w:r w:rsidRPr="009D51E0">
              <w:t xml:space="preserve"> analizy</w:t>
            </w:r>
            <w:r w:rsidR="001B58B2" w:rsidRPr="009D51E0">
              <w:t xml:space="preserve"> potrzeb</w:t>
            </w:r>
            <w:r w:rsidR="00822436" w:rsidRPr="009D51E0">
              <w:t xml:space="preserve"> danej </w:t>
            </w:r>
            <w:r w:rsidR="00D56B71" w:rsidRPr="009D51E0">
              <w:t xml:space="preserve"> szkoły/ placówki</w:t>
            </w:r>
            <w:r w:rsidR="001B58B2" w:rsidRPr="009D51E0">
              <w:t xml:space="preserve"> </w:t>
            </w:r>
            <w:r w:rsidR="00D56B71" w:rsidRPr="009D51E0">
              <w:t xml:space="preserve"> </w:t>
            </w:r>
            <w:r w:rsidR="00D56B71" w:rsidRPr="009D51E0">
              <w:lastRenderedPageBreak/>
              <w:t xml:space="preserve">systemu oświaty wraz ze wskazaniem aktualnych danych źródłowych oraz potrzeb </w:t>
            </w:r>
            <w:r w:rsidR="001B58B2" w:rsidRPr="009D51E0">
              <w:t>rynku pracy</w:t>
            </w:r>
            <w:r w:rsidR="00E836FA" w:rsidRPr="009D51E0">
              <w:t xml:space="preserve"> na poziomie powiatu oraz sytuacji szkolnictwa zawodowego na </w:t>
            </w:r>
            <w:r w:rsidR="000F0236">
              <w:t xml:space="preserve">obszarze KOF. </w:t>
            </w:r>
          </w:p>
        </w:tc>
        <w:tc>
          <w:tcPr>
            <w:tcW w:w="1711" w:type="pct"/>
          </w:tcPr>
          <w:p w14:paraId="4950E330" w14:textId="3E1DD8A7" w:rsidR="00743DB2" w:rsidRDefault="002A3F6A" w:rsidP="00A460DC">
            <w:pPr>
              <w:spacing w:after="60"/>
            </w:pPr>
            <w:r w:rsidRPr="002A3F6A">
              <w:lastRenderedPageBreak/>
              <w:t xml:space="preserve">Diagnoza sytuacji każdej szkoły lub placówki systemu oświaty, służącej identyfikacji zarówno jej problemów jak i potencjałów powinna być przygotowana </w:t>
            </w:r>
            <w:r w:rsidR="00A460DC">
              <w:br/>
            </w:r>
            <w:r w:rsidRPr="002A3F6A">
              <w:t xml:space="preserve">i przeprowadzona przez szkołę, placówkę systemu </w:t>
            </w:r>
            <w:r w:rsidRPr="002A3F6A">
              <w:lastRenderedPageBreak/>
              <w:t xml:space="preserve">oświaty lub inny podmiot prowadzący działalność </w:t>
            </w:r>
            <w:r w:rsidR="00A460DC">
              <w:br/>
            </w:r>
            <w:r w:rsidRPr="002A3F6A">
              <w:t xml:space="preserve">o charakterze edukacyjnym lub badawczym. Istnieje konieczność zatwierdzenia diagnozy przez organ prowadzący lub osobę upoważnioną do podejmowania decyzji przed złożeniem wniosku </w:t>
            </w:r>
            <w:r w:rsidR="00A460DC">
              <w:br/>
            </w:r>
            <w:r w:rsidRPr="002A3F6A">
              <w:t>o dofinansowanie projektu</w:t>
            </w:r>
            <w:r w:rsidR="00743DB2">
              <w:t xml:space="preserve">. Indywidualna analiza </w:t>
            </w:r>
            <w:r w:rsidR="00245C43">
              <w:t xml:space="preserve"> danej szkoły </w:t>
            </w:r>
            <w:r w:rsidR="00743DB2">
              <w:t xml:space="preserve">może być sporządzona w </w:t>
            </w:r>
            <w:r w:rsidR="00245C43">
              <w:t xml:space="preserve">formie odrębnego dokumentu lub być częścią dokumentu zawierającego więcej niż jedną indywidualną analizę. </w:t>
            </w:r>
            <w:r w:rsidR="00743DB2">
              <w:t xml:space="preserve"> </w:t>
            </w:r>
          </w:p>
          <w:p w14:paraId="42603615" w14:textId="188C9590" w:rsidR="002A3F6A" w:rsidRPr="00750E34" w:rsidRDefault="00750E34" w:rsidP="00A460DC">
            <w:pPr>
              <w:spacing w:after="60"/>
            </w:pPr>
            <w:r w:rsidRPr="009D51E0">
              <w:t>Diagnoza powinna bazować na dostępnych danych i wynikach konsultacji z głównymi interesariuszami.</w:t>
            </w:r>
          </w:p>
          <w:p w14:paraId="0429A60D" w14:textId="77777777" w:rsidR="002538B1" w:rsidRPr="002538B1" w:rsidRDefault="002538B1" w:rsidP="002538B1">
            <w:pPr>
              <w:spacing w:after="40" w:line="240" w:lineRule="auto"/>
              <w:rPr>
                <w:rFonts w:ascii="Calibri" w:eastAsia="Calibri" w:hAnsi="Calibri" w:cs="Times New Roman"/>
                <w:color w:val="000000"/>
                <w:lang w:eastAsia="pl-PL"/>
              </w:rPr>
            </w:pPr>
            <w:r w:rsidRPr="002538B1">
              <w:rPr>
                <w:rFonts w:ascii="Calibri" w:eastAsia="Calibri" w:hAnsi="Calibri" w:cs="Times New Roman"/>
                <w:color w:val="000000"/>
                <w:lang w:eastAsia="pl-PL"/>
              </w:rPr>
              <w:t xml:space="preserve">Wynikające z diagnozy wnioski muszą zostać przedstawione w treści wniosku o dofinansowanie, ponieważ stanowią podstawę do określenia celów, zadań oraz sposobu ich osiągania w konkretnym projekcie. </w:t>
            </w:r>
          </w:p>
          <w:p w14:paraId="6CE94B05" w14:textId="4CE86F32" w:rsidR="00E836FA" w:rsidRDefault="002A3F6A" w:rsidP="00A460DC">
            <w:pPr>
              <w:spacing w:after="60"/>
            </w:pPr>
            <w:r w:rsidRPr="002A3F6A">
              <w:t xml:space="preserve">Analiza musi zawierać: </w:t>
            </w:r>
            <w:r w:rsidRPr="002A3F6A">
              <w:br/>
              <w:t xml:space="preserve">a) </w:t>
            </w:r>
            <w:r w:rsidR="00E836FA">
              <w:t xml:space="preserve">informacje o potrzebach pracodawców z terenu powiatu w zakresie zawodów i kwalifikacji, a także specyficznych </w:t>
            </w:r>
            <w:r w:rsidR="00A460DC">
              <w:t>kompetencji uczniów i słuchaczy,</w:t>
            </w:r>
          </w:p>
          <w:p w14:paraId="4460521F" w14:textId="7C2F4697" w:rsidR="00A460DC" w:rsidRDefault="00E836FA" w:rsidP="00A460DC">
            <w:pPr>
              <w:spacing w:after="60"/>
            </w:pPr>
            <w:r>
              <w:t xml:space="preserve">b) informacje o </w:t>
            </w:r>
            <w:r w:rsidR="002A3F6A" w:rsidRPr="002A3F6A">
              <w:t>potrzeb</w:t>
            </w:r>
            <w:r>
              <w:t>ach</w:t>
            </w:r>
            <w:r w:rsidR="002A3F6A" w:rsidRPr="002A3F6A">
              <w:t xml:space="preserve"> uczniów i słuchaczy </w:t>
            </w:r>
            <w:r w:rsidR="00A460DC">
              <w:br/>
            </w:r>
            <w:r w:rsidR="002A3F6A" w:rsidRPr="002A3F6A">
              <w:t>w zakresie ich lepszego przygotowania do dalszych etapów kształcenia i poruszania się na rynku pracy,</w:t>
            </w:r>
            <w:r w:rsidR="00A460DC">
              <w:br/>
            </w:r>
            <w:r w:rsidR="00870573">
              <w:t xml:space="preserve">z uwzględnieniem </w:t>
            </w:r>
            <w:r w:rsidR="002A3F6A" w:rsidRPr="002A3F6A">
              <w:t>indywidualnych potrzeb rozwojowych i edukacyjnych</w:t>
            </w:r>
            <w:r w:rsidR="00870573">
              <w:t xml:space="preserve">, </w:t>
            </w:r>
            <w:r w:rsidR="00840C33">
              <w:t>możliwości</w:t>
            </w:r>
            <w:r w:rsidR="003E0D66">
              <w:t xml:space="preserve"> psychofizycznych</w:t>
            </w:r>
            <w:r w:rsidR="008F7E9D">
              <w:t xml:space="preserve"> oraz </w:t>
            </w:r>
            <w:r w:rsidR="00750E34">
              <w:t xml:space="preserve">w kontekście </w:t>
            </w:r>
            <w:r>
              <w:t>potrzeb rynku pracy</w:t>
            </w:r>
            <w:r w:rsidR="00A460DC">
              <w:t>,</w:t>
            </w:r>
            <w:r w:rsidR="002A3F6A" w:rsidRPr="002A3F6A">
              <w:br/>
            </w:r>
            <w:r w:rsidR="00750E34">
              <w:t>c</w:t>
            </w:r>
            <w:r w:rsidR="002A3F6A" w:rsidRPr="002A3F6A">
              <w:t xml:space="preserve">) potrzeby nauczycieli w zakresie doskonalenia kompetencji zawodowych, wynikające z planu rozwoju szkoły lub placówki systemu oświaty </w:t>
            </w:r>
            <w:r w:rsidR="002A3F6A" w:rsidRPr="002A3F6A">
              <w:lastRenderedPageBreak/>
              <w:t>pr</w:t>
            </w:r>
            <w:r w:rsidR="00532C74">
              <w:t xml:space="preserve">owadzącej kształcenie zawodowe </w:t>
            </w:r>
            <w:r w:rsidR="00822436">
              <w:t>(jeśli dotyczy)</w:t>
            </w:r>
            <w:r w:rsidR="00A460DC">
              <w:t>,</w:t>
            </w:r>
            <w:r w:rsidR="002A3F6A" w:rsidRPr="002A3F6A">
              <w:t xml:space="preserve"> </w:t>
            </w:r>
          </w:p>
          <w:p w14:paraId="4061888F" w14:textId="11F3E74C" w:rsidR="002A3F6A" w:rsidRPr="002A3F6A" w:rsidRDefault="00A460DC" w:rsidP="00A460DC">
            <w:pPr>
              <w:spacing w:after="60"/>
            </w:pPr>
            <w:r>
              <w:t xml:space="preserve">d) </w:t>
            </w:r>
            <w:r w:rsidR="002A3F6A" w:rsidRPr="002A3F6A">
              <w:t>potrzeby szkoły i placówki systemu oświaty</w:t>
            </w:r>
            <w:r w:rsidR="00840C33">
              <w:t xml:space="preserve"> dotyczące wyposażenia (jeśli dotyczy)</w:t>
            </w:r>
            <w:r>
              <w:t>.</w:t>
            </w:r>
            <w:r w:rsidR="002A3F6A" w:rsidRPr="002A3F6A">
              <w:t xml:space="preserve"> </w:t>
            </w:r>
          </w:p>
          <w:p w14:paraId="581A6C81" w14:textId="77777777" w:rsidR="00235A60" w:rsidRDefault="000344C7" w:rsidP="00A460DC">
            <w:pPr>
              <w:spacing w:after="60"/>
            </w:pPr>
            <w:r>
              <w:t xml:space="preserve">W przypadku projektu obejmującego działania  </w:t>
            </w:r>
            <w:r>
              <w:br/>
              <w:t xml:space="preserve">w zakresie wyposażania szkoły i placówki systemu oświaty analiza  musi zawierać wnioski z </w:t>
            </w:r>
            <w:r w:rsidR="002A3F6A" w:rsidRPr="002A3F6A">
              <w:t xml:space="preserve"> przeprowadzonego spisu inwentarza oraz ocenę stanu technicznego posiadanego wyposażenia.</w:t>
            </w:r>
          </w:p>
          <w:p w14:paraId="228B7B3F" w14:textId="73C73015" w:rsidR="002A3F6A" w:rsidRPr="002A3F6A" w:rsidRDefault="002A3F6A" w:rsidP="00A460DC">
            <w:pPr>
              <w:spacing w:after="60"/>
            </w:pPr>
            <w:r w:rsidRPr="002A3F6A">
              <w:br/>
              <w:t>Kryterium zostanie zweryfikowane na podstawie treści wniosku o dofinansowanie projektu.</w:t>
            </w:r>
          </w:p>
        </w:tc>
        <w:tc>
          <w:tcPr>
            <w:tcW w:w="777" w:type="pct"/>
          </w:tcPr>
          <w:p w14:paraId="5C03D948" w14:textId="77777777" w:rsidR="002A3F6A" w:rsidRPr="009D51E0" w:rsidRDefault="002A3F6A" w:rsidP="002A3F6A">
            <w:r w:rsidRPr="009D51E0">
              <w:lastRenderedPageBreak/>
              <w:t>Weryfikacja  „0-1”.</w:t>
            </w:r>
          </w:p>
          <w:p w14:paraId="1AB37E3E" w14:textId="77777777" w:rsidR="002A3F6A" w:rsidRPr="009D51E0" w:rsidRDefault="002A3F6A" w:rsidP="002A3F6A">
            <w:r w:rsidRPr="009D51E0">
              <w:t xml:space="preserve">Niespełnienie kryterium skutkuje </w:t>
            </w:r>
            <w:r w:rsidRPr="009D51E0">
              <w:lastRenderedPageBreak/>
              <w:t xml:space="preserve">odrzuceniem wniosku. </w:t>
            </w:r>
          </w:p>
          <w:p w14:paraId="72FED741" w14:textId="77777777" w:rsidR="002A3F6A" w:rsidRPr="009D51E0" w:rsidRDefault="002A3F6A" w:rsidP="002A3F6A"/>
        </w:tc>
        <w:tc>
          <w:tcPr>
            <w:tcW w:w="652" w:type="pct"/>
          </w:tcPr>
          <w:p w14:paraId="3594C470" w14:textId="77777777" w:rsidR="002A3F6A" w:rsidRPr="009D51E0" w:rsidRDefault="002A3F6A" w:rsidP="002A3F6A">
            <w:r w:rsidRPr="009D51E0">
              <w:lastRenderedPageBreak/>
              <w:t xml:space="preserve">Kryterium weryfikowane na etapie oceny </w:t>
            </w:r>
            <w:r w:rsidRPr="009D51E0">
              <w:lastRenderedPageBreak/>
              <w:t>merytorycznej.</w:t>
            </w:r>
          </w:p>
        </w:tc>
        <w:tc>
          <w:tcPr>
            <w:tcW w:w="577" w:type="pct"/>
            <w:vAlign w:val="center"/>
          </w:tcPr>
          <w:p w14:paraId="2740BEDA" w14:textId="645282DD" w:rsidR="002A3F6A" w:rsidRPr="009D51E0" w:rsidRDefault="002A3F6A" w:rsidP="002A3F6A">
            <w:r w:rsidRPr="009D51E0">
              <w:lastRenderedPageBreak/>
              <w:t xml:space="preserve">1 </w:t>
            </w:r>
            <w:r w:rsidR="00A460DC">
              <w:t>–</w:t>
            </w:r>
            <w:r w:rsidRPr="009D51E0">
              <w:t xml:space="preserve"> </w:t>
            </w:r>
            <w:r w:rsidR="006A41D7">
              <w:t>8</w:t>
            </w:r>
            <w:r w:rsidR="00A460DC">
              <w:t xml:space="preserve"> </w:t>
            </w:r>
          </w:p>
        </w:tc>
      </w:tr>
      <w:tr w:rsidR="002A3F6A" w:rsidRPr="002A3F6A" w14:paraId="021AFA7F" w14:textId="77777777" w:rsidTr="001B58B2">
        <w:trPr>
          <w:trHeight w:val="57"/>
        </w:trPr>
        <w:tc>
          <w:tcPr>
            <w:tcW w:w="5000" w:type="pct"/>
            <w:gridSpan w:val="7"/>
            <w:shd w:val="clear" w:color="auto" w:fill="BFBFBF"/>
            <w:vAlign w:val="center"/>
          </w:tcPr>
          <w:p w14:paraId="5044FFED" w14:textId="7F77E4F8" w:rsidR="002A3F6A" w:rsidRPr="002A3F6A" w:rsidRDefault="002A3F6A" w:rsidP="002A3F6A">
            <w:pPr>
              <w:rPr>
                <w:b/>
              </w:rPr>
            </w:pPr>
            <w:r w:rsidRPr="002A3F6A">
              <w:rPr>
                <w:b/>
              </w:rPr>
              <w:lastRenderedPageBreak/>
              <w:t xml:space="preserve">KRYTERIA PREMIUJĄCE </w:t>
            </w:r>
            <w:r w:rsidR="0042432C">
              <w:rPr>
                <w:b/>
              </w:rPr>
              <w:t>–</w:t>
            </w:r>
            <w:r w:rsidRPr="002A3F6A">
              <w:rPr>
                <w:b/>
              </w:rPr>
              <w:t xml:space="preserve"> weryfikowane na etapie oceny merytorycznej</w:t>
            </w:r>
          </w:p>
        </w:tc>
      </w:tr>
      <w:tr w:rsidR="002A3F6A" w:rsidRPr="002A3F6A" w14:paraId="7A380865" w14:textId="77777777" w:rsidTr="001B58B2">
        <w:trPr>
          <w:trHeight w:val="57"/>
        </w:trPr>
        <w:tc>
          <w:tcPr>
            <w:tcW w:w="247" w:type="pct"/>
            <w:shd w:val="clear" w:color="auto" w:fill="BFBFBF"/>
            <w:vAlign w:val="center"/>
          </w:tcPr>
          <w:p w14:paraId="600893FB" w14:textId="77777777" w:rsidR="002A3F6A" w:rsidRPr="002A3F6A" w:rsidRDefault="002A3F6A" w:rsidP="002A3F6A">
            <w:pPr>
              <w:rPr>
                <w:b/>
              </w:rPr>
            </w:pPr>
            <w:r w:rsidRPr="002A3F6A">
              <w:rPr>
                <w:b/>
              </w:rPr>
              <w:t>Lp.</w:t>
            </w:r>
          </w:p>
        </w:tc>
        <w:tc>
          <w:tcPr>
            <w:tcW w:w="1036" w:type="pct"/>
            <w:gridSpan w:val="2"/>
            <w:shd w:val="clear" w:color="auto" w:fill="BFBFBF"/>
            <w:vAlign w:val="center"/>
          </w:tcPr>
          <w:p w14:paraId="4421E6B7" w14:textId="77777777" w:rsidR="002A3F6A" w:rsidRPr="002A3F6A" w:rsidRDefault="002A3F6A" w:rsidP="002A3F6A">
            <w:pPr>
              <w:rPr>
                <w:b/>
              </w:rPr>
            </w:pPr>
            <w:r w:rsidRPr="002A3F6A">
              <w:rPr>
                <w:b/>
              </w:rPr>
              <w:t>Nazwa kryterium</w:t>
            </w:r>
          </w:p>
        </w:tc>
        <w:tc>
          <w:tcPr>
            <w:tcW w:w="1711" w:type="pct"/>
            <w:shd w:val="clear" w:color="auto" w:fill="BFBFBF"/>
            <w:vAlign w:val="center"/>
          </w:tcPr>
          <w:p w14:paraId="639CE5DA" w14:textId="77777777" w:rsidR="002A3F6A" w:rsidRPr="002A3F6A" w:rsidRDefault="002A3F6A" w:rsidP="002A3F6A">
            <w:pPr>
              <w:rPr>
                <w:b/>
              </w:rPr>
            </w:pPr>
            <w:r w:rsidRPr="002A3F6A">
              <w:rPr>
                <w:b/>
              </w:rPr>
              <w:t>Definicja</w:t>
            </w:r>
          </w:p>
        </w:tc>
        <w:tc>
          <w:tcPr>
            <w:tcW w:w="777" w:type="pct"/>
            <w:shd w:val="clear" w:color="auto" w:fill="BFBFBF"/>
            <w:vAlign w:val="center"/>
          </w:tcPr>
          <w:p w14:paraId="152AC134" w14:textId="77777777" w:rsidR="002A3F6A" w:rsidRPr="002A3F6A" w:rsidRDefault="002A3F6A" w:rsidP="002A3F6A">
            <w:pPr>
              <w:rPr>
                <w:b/>
              </w:rPr>
            </w:pPr>
            <w:r w:rsidRPr="002A3F6A">
              <w:rPr>
                <w:b/>
              </w:rPr>
              <w:t xml:space="preserve">Opis znaczenia </w:t>
            </w:r>
          </w:p>
        </w:tc>
        <w:tc>
          <w:tcPr>
            <w:tcW w:w="652" w:type="pct"/>
            <w:shd w:val="clear" w:color="auto" w:fill="BFBFBF"/>
            <w:vAlign w:val="center"/>
          </w:tcPr>
          <w:p w14:paraId="244295AD" w14:textId="77777777" w:rsidR="002A3F6A" w:rsidRPr="002A3F6A" w:rsidRDefault="002A3F6A" w:rsidP="002A3F6A">
            <w:pPr>
              <w:rPr>
                <w:b/>
              </w:rPr>
            </w:pPr>
            <w:r w:rsidRPr="002A3F6A">
              <w:rPr>
                <w:b/>
              </w:rPr>
              <w:t>Waga punktowa</w:t>
            </w:r>
          </w:p>
        </w:tc>
        <w:tc>
          <w:tcPr>
            <w:tcW w:w="577" w:type="pct"/>
            <w:shd w:val="clear" w:color="auto" w:fill="BFBFBF"/>
            <w:vAlign w:val="center"/>
          </w:tcPr>
          <w:p w14:paraId="2974C0A7" w14:textId="77777777" w:rsidR="002A3F6A" w:rsidRPr="002A3F6A" w:rsidRDefault="002A3F6A" w:rsidP="002A3F6A">
            <w:pPr>
              <w:rPr>
                <w:b/>
              </w:rPr>
            </w:pPr>
            <w:r w:rsidRPr="002A3F6A">
              <w:rPr>
                <w:b/>
              </w:rPr>
              <w:t xml:space="preserve">Stosuje się </w:t>
            </w:r>
            <w:r w:rsidRPr="002A3F6A">
              <w:rPr>
                <w:b/>
              </w:rPr>
              <w:br/>
              <w:t>do typu/typów</w:t>
            </w:r>
          </w:p>
          <w:p w14:paraId="7F0F7FFC" w14:textId="77777777" w:rsidR="002A3F6A" w:rsidRPr="002A3F6A" w:rsidRDefault="002A3F6A" w:rsidP="002A3F6A">
            <w:pPr>
              <w:rPr>
                <w:b/>
              </w:rPr>
            </w:pPr>
            <w:r w:rsidRPr="002A3F6A">
              <w:rPr>
                <w:b/>
              </w:rPr>
              <w:t>projektu/ów  (nr)</w:t>
            </w:r>
          </w:p>
          <w:p w14:paraId="10ADE507" w14:textId="77777777" w:rsidR="002A3F6A" w:rsidRPr="002A3F6A" w:rsidRDefault="002A3F6A" w:rsidP="002A3F6A">
            <w:pPr>
              <w:rPr>
                <w:b/>
              </w:rPr>
            </w:pPr>
          </w:p>
        </w:tc>
      </w:tr>
      <w:tr w:rsidR="002A3F6A" w:rsidRPr="002A3F6A" w14:paraId="3963C041" w14:textId="77777777" w:rsidTr="001B58B2">
        <w:trPr>
          <w:trHeight w:val="57"/>
        </w:trPr>
        <w:tc>
          <w:tcPr>
            <w:tcW w:w="247" w:type="pct"/>
            <w:vAlign w:val="center"/>
          </w:tcPr>
          <w:p w14:paraId="54051212" w14:textId="77777777" w:rsidR="002A3F6A" w:rsidRPr="002A3F6A" w:rsidRDefault="002A3F6A" w:rsidP="002A3F6A">
            <w:pPr>
              <w:numPr>
                <w:ilvl w:val="0"/>
                <w:numId w:val="2"/>
              </w:numPr>
              <w:rPr>
                <w:b/>
                <w:lang w:val="x-none"/>
              </w:rPr>
            </w:pPr>
          </w:p>
        </w:tc>
        <w:tc>
          <w:tcPr>
            <w:tcW w:w="1036" w:type="pct"/>
            <w:gridSpan w:val="2"/>
          </w:tcPr>
          <w:p w14:paraId="619322D1" w14:textId="77777777" w:rsidR="002A3F6A" w:rsidRPr="009D51E0" w:rsidRDefault="002A3F6A" w:rsidP="002A3F6A">
            <w:r w:rsidRPr="009D51E0">
              <w:t xml:space="preserve">Projekt zakłada różne formy wsparcia dla nauczycieli/instruktorów praktycznej nauki zawodu, prowadzące do zdobycia wiedzy i umiejętności </w:t>
            </w:r>
            <w:r w:rsidRPr="009D51E0">
              <w:br/>
              <w:t xml:space="preserve">z zakresu inteligentnych </w:t>
            </w:r>
            <w:r w:rsidRPr="009D51E0">
              <w:br/>
              <w:t>i horyzontalnych specjalizacji województwa świętokrzyskiego.</w:t>
            </w:r>
          </w:p>
        </w:tc>
        <w:tc>
          <w:tcPr>
            <w:tcW w:w="1711" w:type="pct"/>
          </w:tcPr>
          <w:p w14:paraId="64AB8371" w14:textId="2A8C749A" w:rsidR="002A3F6A" w:rsidRPr="002A3F6A" w:rsidRDefault="002A3F6A" w:rsidP="00A460DC">
            <w:pPr>
              <w:spacing w:after="60"/>
            </w:pPr>
            <w:r w:rsidRPr="002A3F6A">
              <w:t>Kryterium ma na celu umożliwienie uzyskiwania odpowiednich kwalifikacji lub kompetencji przez nauczycieli/ instruktorów praktycznej nauki zawo</w:t>
            </w:r>
            <w:r w:rsidR="00532C74">
              <w:t>du, które przyczyni się do podniesienia</w:t>
            </w:r>
            <w:r w:rsidRPr="002A3F6A">
              <w:t xml:space="preserve"> jakości procesu kształcenia. Dla województwa świętokrzyskiego określono cztery obszary gospodarki stanowiące inteligentne specjalizacje, tj.: sektor metalowo- odlewniczy, </w:t>
            </w:r>
            <w:proofErr w:type="spellStart"/>
            <w:r w:rsidRPr="002A3F6A">
              <w:t>zasobooszczędne</w:t>
            </w:r>
            <w:proofErr w:type="spellEnd"/>
            <w:r w:rsidRPr="002A3F6A">
              <w:t xml:space="preserve"> budownictwo, turystyk</w:t>
            </w:r>
            <w:r w:rsidR="002E05F0">
              <w:t>a</w:t>
            </w:r>
            <w:r w:rsidRPr="002A3F6A">
              <w:t xml:space="preserve"> zdrowotn</w:t>
            </w:r>
            <w:r w:rsidR="002E05F0">
              <w:t>a</w:t>
            </w:r>
            <w:r w:rsidRPr="002A3F6A">
              <w:t xml:space="preserve"> i prozdrowotn</w:t>
            </w:r>
            <w:r w:rsidR="002E05F0">
              <w:t>a</w:t>
            </w:r>
            <w:r w:rsidRPr="002A3F6A">
              <w:t>, nowoczesne rolnictwo i przetwórstwo spożywcze.</w:t>
            </w:r>
          </w:p>
          <w:p w14:paraId="22DE65E3" w14:textId="77777777" w:rsidR="002A3F6A" w:rsidRPr="002A3F6A" w:rsidRDefault="002A3F6A" w:rsidP="00A460DC">
            <w:pPr>
              <w:spacing w:after="60"/>
            </w:pPr>
            <w:r w:rsidRPr="002A3F6A">
              <w:lastRenderedPageBreak/>
              <w:t xml:space="preserve">Specjalizacje horyzontalne to: technologie informacyjno-komunikacyjne (ICT), branża targowo-kongresowa oraz zrównoważony rozwój energetyczny. </w:t>
            </w:r>
          </w:p>
          <w:p w14:paraId="48F77527" w14:textId="623FC3D2" w:rsidR="002A3F6A" w:rsidRPr="002A3F6A" w:rsidRDefault="002A3F6A" w:rsidP="00A460DC">
            <w:pPr>
              <w:spacing w:after="60"/>
            </w:pPr>
            <w:r w:rsidRPr="002A3F6A">
              <w:t xml:space="preserve">Realizacja form wsparcia wpisujących się  w powyższe branże musi zakończyć się formalnym potwierdzeniem nabycia kwalifikacji przez każdego </w:t>
            </w:r>
            <w:r w:rsidR="00A460DC">
              <w:br/>
            </w:r>
            <w:r w:rsidRPr="002A3F6A">
              <w:t>z uczestników (nauczycieli i/lub instruktorów praktycznej nauki zawodu) w okresie realizacji projektu.</w:t>
            </w:r>
          </w:p>
          <w:p w14:paraId="58564224" w14:textId="77777777" w:rsidR="002A3F6A" w:rsidRPr="002A3F6A" w:rsidRDefault="002A3F6A" w:rsidP="002A3F6A">
            <w:r w:rsidRPr="002A3F6A">
              <w:t>Kryterium zostanie zweryfikowane na podstawie treści wniosku o dofinansowanie projektu.</w:t>
            </w:r>
          </w:p>
        </w:tc>
        <w:tc>
          <w:tcPr>
            <w:tcW w:w="777" w:type="pct"/>
            <w:vMerge w:val="restart"/>
          </w:tcPr>
          <w:p w14:paraId="75FB3710" w14:textId="77777777" w:rsidR="007D3612" w:rsidRPr="007D3612" w:rsidRDefault="007D3612" w:rsidP="007D3612">
            <w:pPr>
              <w:rPr>
                <w:b/>
              </w:rPr>
            </w:pPr>
            <w:r w:rsidRPr="007D3612">
              <w:rPr>
                <w:b/>
              </w:rPr>
              <w:lastRenderedPageBreak/>
              <w:t xml:space="preserve">Projekty, które otrzymały minimum punktowe od obydwu oceniających  podczas oceny spełniania ogólnych kryteriów merytorycznych oraz spełniają kryteria premiujące otrzymują premię punktową </w:t>
            </w:r>
            <w:r w:rsidRPr="007D3612">
              <w:rPr>
                <w:b/>
              </w:rPr>
              <w:lastRenderedPageBreak/>
              <w:t>(maksymalnie 40 punktów).</w:t>
            </w:r>
          </w:p>
          <w:p w14:paraId="417C649D" w14:textId="77777777" w:rsidR="007D3612" w:rsidRPr="007D3612" w:rsidRDefault="007D3612" w:rsidP="007D3612">
            <w:pPr>
              <w:rPr>
                <w:b/>
              </w:rPr>
            </w:pPr>
            <w:r w:rsidRPr="007D3612">
              <w:rPr>
                <w:b/>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14:paraId="00344B47" w14:textId="77777777" w:rsidR="002A3F6A" w:rsidRPr="009D51E0" w:rsidRDefault="002A3F6A" w:rsidP="002A3F6A"/>
        </w:tc>
        <w:tc>
          <w:tcPr>
            <w:tcW w:w="652" w:type="pct"/>
            <w:vAlign w:val="center"/>
          </w:tcPr>
          <w:p w14:paraId="7138A15B" w14:textId="77777777" w:rsidR="002A3F6A" w:rsidRPr="009D51E0" w:rsidRDefault="002A3F6A" w:rsidP="002A3F6A">
            <w:r w:rsidRPr="009D51E0">
              <w:lastRenderedPageBreak/>
              <w:t>5</w:t>
            </w:r>
          </w:p>
        </w:tc>
        <w:tc>
          <w:tcPr>
            <w:tcW w:w="577" w:type="pct"/>
            <w:vAlign w:val="center"/>
          </w:tcPr>
          <w:p w14:paraId="2493139A" w14:textId="77777777" w:rsidR="002A3F6A" w:rsidRPr="009D51E0" w:rsidRDefault="002A3F6A" w:rsidP="002A3F6A">
            <w:r w:rsidRPr="009D51E0">
              <w:t>8, 9</w:t>
            </w:r>
          </w:p>
        </w:tc>
      </w:tr>
      <w:tr w:rsidR="002A3F6A" w:rsidRPr="002A3F6A" w14:paraId="3E3F68E0" w14:textId="77777777" w:rsidTr="001B58B2">
        <w:trPr>
          <w:trHeight w:val="57"/>
        </w:trPr>
        <w:tc>
          <w:tcPr>
            <w:tcW w:w="247" w:type="pct"/>
            <w:vAlign w:val="center"/>
          </w:tcPr>
          <w:p w14:paraId="42D35820" w14:textId="77777777" w:rsidR="002A3F6A" w:rsidRPr="002A3F6A" w:rsidRDefault="002A3F6A" w:rsidP="002A3F6A">
            <w:pPr>
              <w:numPr>
                <w:ilvl w:val="0"/>
                <w:numId w:val="2"/>
              </w:numPr>
              <w:rPr>
                <w:b/>
                <w:lang w:val="x-none"/>
              </w:rPr>
            </w:pPr>
          </w:p>
        </w:tc>
        <w:tc>
          <w:tcPr>
            <w:tcW w:w="1036" w:type="pct"/>
            <w:gridSpan w:val="2"/>
          </w:tcPr>
          <w:p w14:paraId="40E8ADA6" w14:textId="4732B10D" w:rsidR="002A3F6A" w:rsidRPr="009D51E0" w:rsidRDefault="002A3F6A" w:rsidP="002A3F6A">
            <w:r w:rsidRPr="009D51E0">
              <w:t xml:space="preserve">Pracodawca partycypuje  </w:t>
            </w:r>
            <w:r w:rsidR="00A460DC">
              <w:br/>
            </w:r>
            <w:r w:rsidRPr="009D51E0">
              <w:t xml:space="preserve">w wymiarze co najmniej 5% </w:t>
            </w:r>
            <w:r w:rsidR="00A460DC">
              <w:br/>
            </w:r>
            <w:r w:rsidRPr="009D51E0">
              <w:t>w kosztach organizacji i prowadzenia praktyki zawodowej lub stażu zawodowego.</w:t>
            </w:r>
          </w:p>
          <w:p w14:paraId="395A93F8" w14:textId="77777777" w:rsidR="002A3F6A" w:rsidRPr="002A3F6A" w:rsidRDefault="002A3F6A" w:rsidP="002A3F6A">
            <w:pPr>
              <w:rPr>
                <w:b/>
              </w:rPr>
            </w:pPr>
          </w:p>
        </w:tc>
        <w:tc>
          <w:tcPr>
            <w:tcW w:w="1711" w:type="pct"/>
          </w:tcPr>
          <w:p w14:paraId="62EB62B0" w14:textId="64D7A1C4" w:rsidR="002A3F6A" w:rsidRPr="002A3F6A" w:rsidRDefault="002A3F6A" w:rsidP="00A460DC">
            <w:pPr>
              <w:spacing w:after="60"/>
            </w:pPr>
            <w:r w:rsidRPr="002A3F6A">
              <w:t>Ze względu na konieczność zwiększenia udziału przedsiębiorców w szkoleniu zawodowym i przygotowaniu wykwalifikowanych pracowników, zapl</w:t>
            </w:r>
            <w:r w:rsidR="00ED5BDC">
              <w:t xml:space="preserve">anowano premiowanie projektów, </w:t>
            </w:r>
            <w:r w:rsidRPr="002A3F6A">
              <w:t xml:space="preserve">w których aktywność pracodawcy będzie widoczna, </w:t>
            </w:r>
            <w:r w:rsidR="00091F1B">
              <w:t>m</w:t>
            </w:r>
            <w:r w:rsidR="0042432C">
              <w:t>.in.</w:t>
            </w:r>
            <w:r w:rsidRPr="002A3F6A">
              <w:t xml:space="preserve">  poprzez wniesienie wkładu własnego w formi</w:t>
            </w:r>
            <w:r w:rsidR="00DC3B79">
              <w:t xml:space="preserve">e finansowej i/lub rzeczowej. </w:t>
            </w:r>
            <w:r w:rsidRPr="002A3F6A">
              <w:t>Premiowane będą projekty, w których pracodawcy partycypują w kosztach organizacji i prowadzenia praktyki zawodowej lub stażu zawodowego w wymiarze co najmniej 5%. Zaangażowanie się wszystkich interesariuszy w zmiany systemu kształcenia zawodowego przyczyni się do podniesieni</w:t>
            </w:r>
            <w:r w:rsidR="00DC3B79">
              <w:t>a</w:t>
            </w:r>
            <w:r w:rsidRPr="002A3F6A">
              <w:t xml:space="preserve"> jakości kształcenia oraz umożliwi pracodawcom inwestowanie w przyszłe i dobrze wykwalifikowane kadry</w:t>
            </w:r>
            <w:r w:rsidR="00532C74">
              <w:t xml:space="preserve"> - </w:t>
            </w:r>
            <w:r w:rsidRPr="002A3F6A">
              <w:t xml:space="preserve"> </w:t>
            </w:r>
            <w:r w:rsidR="00532C74">
              <w:t>odpowiadając</w:t>
            </w:r>
            <w:r w:rsidR="00DC3B79">
              <w:t>e</w:t>
            </w:r>
            <w:r w:rsidR="00532C74">
              <w:t xml:space="preserve"> ich potrzebom</w:t>
            </w:r>
            <w:r w:rsidRPr="002A3F6A">
              <w:t>, co w perspektywie długoterminowej przyniesie obopólne korzyści.</w:t>
            </w:r>
          </w:p>
          <w:p w14:paraId="5FAD758D" w14:textId="1003CE8D" w:rsidR="002A3F6A" w:rsidRPr="002A3F6A" w:rsidRDefault="002A3F6A" w:rsidP="002A3F6A">
            <w:r w:rsidRPr="002A3F6A">
              <w:lastRenderedPageBreak/>
              <w:t>Kryterium weryfikowane na podstawie treści wniosku o dofinansowanie projektu.</w:t>
            </w:r>
          </w:p>
        </w:tc>
        <w:tc>
          <w:tcPr>
            <w:tcW w:w="777" w:type="pct"/>
            <w:vMerge/>
          </w:tcPr>
          <w:p w14:paraId="1C83940B" w14:textId="77777777" w:rsidR="002A3F6A" w:rsidRPr="009D51E0" w:rsidRDefault="002A3F6A" w:rsidP="002A3F6A"/>
        </w:tc>
        <w:tc>
          <w:tcPr>
            <w:tcW w:w="652" w:type="pct"/>
            <w:vAlign w:val="center"/>
          </w:tcPr>
          <w:p w14:paraId="7ED31A19" w14:textId="77777777" w:rsidR="002A3F6A" w:rsidRPr="009D51E0" w:rsidRDefault="002A3F6A" w:rsidP="002A3F6A">
            <w:r w:rsidRPr="009D51E0">
              <w:t>5</w:t>
            </w:r>
          </w:p>
        </w:tc>
        <w:tc>
          <w:tcPr>
            <w:tcW w:w="577" w:type="pct"/>
            <w:vAlign w:val="center"/>
          </w:tcPr>
          <w:p w14:paraId="039D2274" w14:textId="6D092743" w:rsidR="002A3F6A" w:rsidRPr="009D51E0" w:rsidRDefault="00E15E03" w:rsidP="002A3F6A">
            <w:r w:rsidRPr="009D51E0">
              <w:t>1</w:t>
            </w:r>
            <w:r w:rsidR="00A460DC">
              <w:t xml:space="preserve"> – </w:t>
            </w:r>
            <w:r w:rsidRPr="009D51E0">
              <w:t>7</w:t>
            </w:r>
            <w:r w:rsidR="00A460DC">
              <w:t xml:space="preserve"> </w:t>
            </w:r>
          </w:p>
        </w:tc>
      </w:tr>
      <w:tr w:rsidR="002A3F6A" w:rsidRPr="002A3F6A" w14:paraId="5261C209" w14:textId="77777777" w:rsidTr="001B58B2">
        <w:trPr>
          <w:trHeight w:val="57"/>
        </w:trPr>
        <w:tc>
          <w:tcPr>
            <w:tcW w:w="247" w:type="pct"/>
            <w:vAlign w:val="center"/>
          </w:tcPr>
          <w:p w14:paraId="21A71DB6" w14:textId="77777777" w:rsidR="002A3F6A" w:rsidRPr="002A3F6A" w:rsidRDefault="002A3F6A" w:rsidP="002A3F6A">
            <w:pPr>
              <w:numPr>
                <w:ilvl w:val="0"/>
                <w:numId w:val="2"/>
              </w:numPr>
              <w:rPr>
                <w:b/>
                <w:lang w:val="x-none"/>
              </w:rPr>
            </w:pPr>
          </w:p>
        </w:tc>
        <w:tc>
          <w:tcPr>
            <w:tcW w:w="1036" w:type="pct"/>
            <w:gridSpan w:val="2"/>
          </w:tcPr>
          <w:p w14:paraId="232B9BC5" w14:textId="0348A947" w:rsidR="002A3F6A" w:rsidRPr="009D51E0" w:rsidRDefault="00AA450B" w:rsidP="008F7E9D">
            <w:r>
              <w:t xml:space="preserve">Projekt zakłada staże/ praktyki organizowane w przedsiębiorstwach działających w inteligentnych </w:t>
            </w:r>
            <w:r>
              <w:br/>
              <w:t>i horyzontalnych specjalizacjach województwa świętokrzyskiego dla minimum 40% uczniów uczestniczących w projekcie.</w:t>
            </w:r>
          </w:p>
        </w:tc>
        <w:tc>
          <w:tcPr>
            <w:tcW w:w="1711" w:type="pct"/>
          </w:tcPr>
          <w:p w14:paraId="108D1728" w14:textId="06D19940" w:rsidR="00532C74" w:rsidRDefault="002A3F6A" w:rsidP="00A460DC">
            <w:pPr>
              <w:spacing w:after="60"/>
            </w:pPr>
            <w:r w:rsidRPr="002A3F6A">
              <w:t xml:space="preserve">Kryterium ma na celu nawiązanie współpracy </w:t>
            </w:r>
            <w:r w:rsidRPr="002A3F6A">
              <w:br/>
              <w:t xml:space="preserve">z pracodawcami/przedsiębiorcami, którzy prowadzą działalność  wpisującą się w inteligentne </w:t>
            </w:r>
            <w:r w:rsidR="00A460DC">
              <w:br/>
            </w:r>
            <w:r w:rsidRPr="002A3F6A">
              <w:t xml:space="preserve">specjalizacje regionu. </w:t>
            </w:r>
            <w:r w:rsidRPr="002A3F6A">
              <w:br/>
              <w:t xml:space="preserve">W województwie świętokrzyskim wybrane są cztery obszary gospodarki stanowiące inteligentne specjalizacje: sektor metalowo-odlewniczy, </w:t>
            </w:r>
            <w:proofErr w:type="spellStart"/>
            <w:r w:rsidRPr="002A3F6A">
              <w:t>zasobooszczędne</w:t>
            </w:r>
            <w:proofErr w:type="spellEnd"/>
            <w:r w:rsidRPr="002A3F6A">
              <w:t xml:space="preserve"> budownictwo, turystyk</w:t>
            </w:r>
            <w:r w:rsidR="00513CBA">
              <w:t>a</w:t>
            </w:r>
            <w:r w:rsidRPr="002A3F6A">
              <w:t xml:space="preserve"> zdrowotn</w:t>
            </w:r>
            <w:r w:rsidR="00513CBA">
              <w:t>a</w:t>
            </w:r>
            <w:r w:rsidRPr="002A3F6A">
              <w:t xml:space="preserve"> i prozdrowotn</w:t>
            </w:r>
            <w:r w:rsidR="00513CBA">
              <w:t>a</w:t>
            </w:r>
            <w:r w:rsidRPr="002A3F6A">
              <w:t xml:space="preserve">, nowoczesne rolnictwo </w:t>
            </w:r>
            <w:r w:rsidR="00A460DC">
              <w:br/>
            </w:r>
            <w:r w:rsidRPr="002A3F6A">
              <w:t xml:space="preserve">i przetwórstwo spożywcze oraz specjalizacje horyzontalne: technologie informacyjno-komunikacyjne (ICT), branża targowo-kongresowa </w:t>
            </w:r>
            <w:r w:rsidR="000745D2">
              <w:t xml:space="preserve">oraz zrównoważony rozwój energetyczny. </w:t>
            </w:r>
            <w:r w:rsidR="00750E34">
              <w:t>W ramach 1 i 2 typu operacji cała grupa docelowa m</w:t>
            </w:r>
            <w:r w:rsidR="00532C74">
              <w:t>a być objęta stażami/praktykami.</w:t>
            </w:r>
          </w:p>
          <w:p w14:paraId="4BADB2EF" w14:textId="699D82FD" w:rsidR="00532C74" w:rsidRDefault="00532C74" w:rsidP="00AA450B">
            <w:r w:rsidRPr="00AA450B">
              <w:t xml:space="preserve">Aby spełnić kryterium  </w:t>
            </w:r>
            <w:r w:rsidR="00AA450B" w:rsidRPr="00AA450B">
              <w:t xml:space="preserve">nr 3 </w:t>
            </w:r>
            <w:r w:rsidRPr="00AA450B">
              <w:t xml:space="preserve">40% uczniów objętych wsparciem w ramach 1 i 2 typu operacji musi odbyć staże/praktyki w przedsiębiorstwach działających </w:t>
            </w:r>
            <w:r w:rsidR="00AA450B" w:rsidRPr="00AA450B">
              <w:br/>
            </w:r>
            <w:r w:rsidRPr="00AA450B">
              <w:t>w inteligentnych i horyzontalnych specjalizacjach województwa świętokrzyskiego.</w:t>
            </w:r>
          </w:p>
          <w:p w14:paraId="1B7ECCB3" w14:textId="5018397F" w:rsidR="002A3F6A" w:rsidRPr="002A3F6A" w:rsidRDefault="002A3F6A" w:rsidP="00532C74">
            <w:pPr>
              <w:spacing w:after="60"/>
            </w:pPr>
            <w:r w:rsidRPr="002A3F6A">
              <w:t>Kryterium zostanie zweryfikowane na podstawie treści wniosku o dofinansowanie projektu.</w:t>
            </w:r>
          </w:p>
        </w:tc>
        <w:tc>
          <w:tcPr>
            <w:tcW w:w="777" w:type="pct"/>
            <w:vMerge/>
          </w:tcPr>
          <w:p w14:paraId="6A7FC0C6" w14:textId="77777777" w:rsidR="002A3F6A" w:rsidRPr="002A3F6A" w:rsidRDefault="002A3F6A" w:rsidP="002A3F6A">
            <w:pPr>
              <w:rPr>
                <w:b/>
              </w:rPr>
            </w:pPr>
          </w:p>
        </w:tc>
        <w:tc>
          <w:tcPr>
            <w:tcW w:w="652" w:type="pct"/>
            <w:vAlign w:val="center"/>
          </w:tcPr>
          <w:p w14:paraId="42134C4A" w14:textId="77777777" w:rsidR="002A3F6A" w:rsidRPr="009D51E0" w:rsidRDefault="002A3F6A" w:rsidP="002A3F6A">
            <w:r w:rsidRPr="009D51E0">
              <w:t>5</w:t>
            </w:r>
          </w:p>
        </w:tc>
        <w:tc>
          <w:tcPr>
            <w:tcW w:w="577" w:type="pct"/>
            <w:vAlign w:val="center"/>
          </w:tcPr>
          <w:p w14:paraId="79627CFC" w14:textId="77777777" w:rsidR="002A3F6A" w:rsidRPr="009D51E0" w:rsidRDefault="002A3F6A" w:rsidP="002A3F6A">
            <w:r w:rsidRPr="009D51E0">
              <w:t>1, 2</w:t>
            </w:r>
          </w:p>
        </w:tc>
      </w:tr>
      <w:tr w:rsidR="002A3F6A" w:rsidRPr="002A3F6A" w14:paraId="5430272C" w14:textId="77777777" w:rsidTr="001B58B2">
        <w:trPr>
          <w:trHeight w:val="57"/>
        </w:trPr>
        <w:tc>
          <w:tcPr>
            <w:tcW w:w="247" w:type="pct"/>
            <w:vAlign w:val="center"/>
          </w:tcPr>
          <w:p w14:paraId="0B5DC218" w14:textId="0FBE1853" w:rsidR="002A3F6A" w:rsidRPr="002A3F6A" w:rsidRDefault="002A3F6A" w:rsidP="002A3F6A">
            <w:pPr>
              <w:numPr>
                <w:ilvl w:val="0"/>
                <w:numId w:val="2"/>
              </w:numPr>
              <w:rPr>
                <w:b/>
                <w:lang w:val="x-none"/>
              </w:rPr>
            </w:pPr>
          </w:p>
        </w:tc>
        <w:tc>
          <w:tcPr>
            <w:tcW w:w="1036" w:type="pct"/>
            <w:gridSpan w:val="2"/>
          </w:tcPr>
          <w:p w14:paraId="26EBB8A2" w14:textId="67CC352E" w:rsidR="002A3F6A" w:rsidRPr="009D51E0" w:rsidRDefault="002A3F6A" w:rsidP="002A3F6A">
            <w:r w:rsidRPr="009D51E0">
              <w:t xml:space="preserve">Projekt zakłada wykorzystywanie </w:t>
            </w:r>
            <w:r w:rsidRPr="009D51E0">
              <w:br/>
              <w:t xml:space="preserve">e-podręczników lub </w:t>
            </w:r>
            <w:r w:rsidRPr="009D51E0">
              <w:br/>
              <w:t xml:space="preserve">e-zasobów/e-materiałów dydaktycznych opracowanych </w:t>
            </w:r>
            <w:r w:rsidRPr="009D51E0">
              <w:lastRenderedPageBreak/>
              <w:t>z</w:t>
            </w:r>
            <w:r w:rsidR="00091F1B">
              <w:t xml:space="preserve">e środków EFS w latach 2007-2013 </w:t>
            </w:r>
            <w:r w:rsidR="00091F1B" w:rsidRPr="00091F1B">
              <w:rPr>
                <w:rFonts w:ascii="Calibri" w:eastAsia="Calibri" w:hAnsi="Calibri" w:cs="Times New Roman"/>
              </w:rPr>
              <w:t>i 2014-2020</w:t>
            </w:r>
            <w:r w:rsidR="00091F1B">
              <w:t xml:space="preserve"> </w:t>
            </w:r>
            <w:r w:rsidRPr="009D51E0">
              <w:t>, które zostały dopuszczone do użytku szkolnego przez MEN.</w:t>
            </w:r>
          </w:p>
        </w:tc>
        <w:tc>
          <w:tcPr>
            <w:tcW w:w="1711" w:type="pct"/>
          </w:tcPr>
          <w:p w14:paraId="3C16F53F" w14:textId="01C0F222" w:rsidR="002A3F6A" w:rsidRPr="002A3F6A" w:rsidRDefault="002A3F6A" w:rsidP="00A460DC">
            <w:pPr>
              <w:spacing w:after="60"/>
            </w:pPr>
            <w:r w:rsidRPr="002A3F6A">
              <w:lastRenderedPageBreak/>
              <w:t xml:space="preserve">Projektodawca zakłada w projekcie zajęcia </w:t>
            </w:r>
            <w:r w:rsidR="00A460DC">
              <w:br/>
            </w:r>
            <w:r w:rsidRPr="002A3F6A">
              <w:t xml:space="preserve">z wykorzystaniem e-podręczników lub </w:t>
            </w:r>
            <w:r w:rsidRPr="002A3F6A">
              <w:br/>
              <w:t>e-zasobów/e-materiałów dydaktycznych stworzonych dzięk</w:t>
            </w:r>
            <w:r w:rsidR="00091F1B">
              <w:t xml:space="preserve">i środkom EFS w latach 2007-2013 </w:t>
            </w:r>
            <w:r w:rsidR="00091F1B" w:rsidRPr="00091F1B">
              <w:rPr>
                <w:rFonts w:ascii="Calibri" w:eastAsia="Calibri" w:hAnsi="Calibri" w:cs="Times New Roman"/>
              </w:rPr>
              <w:t>i 2014-2020</w:t>
            </w:r>
            <w:r w:rsidR="00091F1B">
              <w:t xml:space="preserve"> </w:t>
            </w:r>
            <w:r w:rsidRPr="002A3F6A">
              <w:t xml:space="preserve">, które zostały dopuszczone do użytku szkolnego przez </w:t>
            </w:r>
            <w:r w:rsidRPr="002A3F6A">
              <w:lastRenderedPageBreak/>
              <w:t>MEN</w:t>
            </w:r>
            <w:r w:rsidR="00546DB6">
              <w:t xml:space="preserve">. </w:t>
            </w:r>
            <w:r w:rsidR="00A460DC">
              <w:br/>
            </w:r>
            <w:r w:rsidR="00546DB6">
              <w:t xml:space="preserve">W </w:t>
            </w:r>
            <w:r w:rsidR="008F7E9D">
              <w:t xml:space="preserve"> </w:t>
            </w:r>
            <w:r w:rsidR="00661589">
              <w:t xml:space="preserve">pierwszej kolejności należy uwzględnić </w:t>
            </w:r>
            <w:r w:rsidR="00546DB6">
              <w:t>e-zasob</w:t>
            </w:r>
            <w:r w:rsidR="00661589">
              <w:t xml:space="preserve">y </w:t>
            </w:r>
            <w:r w:rsidR="00A460DC">
              <w:br/>
            </w:r>
            <w:r w:rsidR="00661589">
              <w:t>dotyczące</w:t>
            </w:r>
            <w:r w:rsidR="008F7E9D">
              <w:t xml:space="preserve"> kształcenia zawo</w:t>
            </w:r>
            <w:r w:rsidR="00546DB6">
              <w:t xml:space="preserve">dowego. </w:t>
            </w:r>
          </w:p>
          <w:p w14:paraId="57CB35EC" w14:textId="77777777" w:rsidR="002A3F6A" w:rsidRPr="002A3F6A" w:rsidRDefault="002A3F6A" w:rsidP="002A3F6A">
            <w:r w:rsidRPr="002A3F6A">
              <w:t>Kryterium zostanie zweryfikowane na podstawie zapisów we wniosku o dofinansowanie projektu.</w:t>
            </w:r>
          </w:p>
        </w:tc>
        <w:tc>
          <w:tcPr>
            <w:tcW w:w="777" w:type="pct"/>
            <w:vMerge/>
          </w:tcPr>
          <w:p w14:paraId="29E075E1" w14:textId="77777777" w:rsidR="002A3F6A" w:rsidRPr="002A3F6A" w:rsidRDefault="002A3F6A" w:rsidP="002A3F6A">
            <w:pPr>
              <w:rPr>
                <w:b/>
              </w:rPr>
            </w:pPr>
          </w:p>
        </w:tc>
        <w:tc>
          <w:tcPr>
            <w:tcW w:w="652" w:type="pct"/>
            <w:vAlign w:val="center"/>
          </w:tcPr>
          <w:p w14:paraId="2316F5BB" w14:textId="77777777" w:rsidR="002A3F6A" w:rsidRPr="009D51E0" w:rsidRDefault="002A3F6A" w:rsidP="002A3F6A">
            <w:r w:rsidRPr="009D51E0">
              <w:t>5</w:t>
            </w:r>
          </w:p>
        </w:tc>
        <w:tc>
          <w:tcPr>
            <w:tcW w:w="577" w:type="pct"/>
            <w:vAlign w:val="center"/>
          </w:tcPr>
          <w:p w14:paraId="42DDDB3A" w14:textId="330FE760" w:rsidR="002A3F6A" w:rsidRPr="009D51E0" w:rsidRDefault="00E15E03" w:rsidP="002A3F6A">
            <w:r w:rsidRPr="009D51E0">
              <w:t xml:space="preserve">1 </w:t>
            </w:r>
            <w:r w:rsidR="00A460DC">
              <w:t>–</w:t>
            </w:r>
            <w:r w:rsidRPr="009D51E0">
              <w:t xml:space="preserve"> 7</w:t>
            </w:r>
            <w:r w:rsidR="00A460DC">
              <w:t xml:space="preserve"> </w:t>
            </w:r>
          </w:p>
        </w:tc>
      </w:tr>
      <w:tr w:rsidR="002A3F6A" w:rsidRPr="002A3F6A" w14:paraId="076949EC" w14:textId="77777777" w:rsidTr="001B58B2">
        <w:trPr>
          <w:trHeight w:val="57"/>
        </w:trPr>
        <w:tc>
          <w:tcPr>
            <w:tcW w:w="247" w:type="pct"/>
            <w:vAlign w:val="center"/>
          </w:tcPr>
          <w:p w14:paraId="565B9A6D" w14:textId="77777777" w:rsidR="002A3F6A" w:rsidRPr="002A3F6A" w:rsidRDefault="002A3F6A" w:rsidP="002A3F6A">
            <w:pPr>
              <w:numPr>
                <w:ilvl w:val="0"/>
                <w:numId w:val="2"/>
              </w:numPr>
              <w:rPr>
                <w:b/>
                <w:lang w:val="x-none"/>
              </w:rPr>
            </w:pPr>
          </w:p>
        </w:tc>
        <w:tc>
          <w:tcPr>
            <w:tcW w:w="1036" w:type="pct"/>
            <w:gridSpan w:val="2"/>
          </w:tcPr>
          <w:p w14:paraId="13402077" w14:textId="323241F5" w:rsidR="002A3F6A" w:rsidRPr="009D51E0" w:rsidRDefault="002A3F6A" w:rsidP="002A3F6A">
            <w:r w:rsidRPr="009D51E0">
              <w:t xml:space="preserve">Projekt zakłada działania </w:t>
            </w:r>
            <w:r w:rsidR="00A460DC">
              <w:br/>
            </w:r>
            <w:r w:rsidRPr="009D51E0">
              <w:t xml:space="preserve">w ramach których prowadzone będą szkolenia dla nauczycieli </w:t>
            </w:r>
            <w:r w:rsidR="00A460DC">
              <w:br/>
            </w:r>
            <w:r w:rsidRPr="009D51E0">
              <w:t xml:space="preserve">z wykorzystania w nauczaniu </w:t>
            </w:r>
            <w:r w:rsidR="00A460DC">
              <w:br/>
            </w:r>
            <w:r w:rsidRPr="009D51E0">
              <w:t xml:space="preserve">e-podręczników bądź </w:t>
            </w:r>
            <w:r w:rsidR="00A460DC">
              <w:br/>
            </w:r>
            <w:r w:rsidRPr="009D51E0">
              <w:t>e-zasobów/ e-materiałów dydaktycznych opracowanych ze środków EFS w latach 2007-2013</w:t>
            </w:r>
            <w:r w:rsidR="00091F1B">
              <w:t xml:space="preserve"> </w:t>
            </w:r>
            <w:r w:rsidR="00091F1B" w:rsidRPr="00091F1B">
              <w:rPr>
                <w:rFonts w:ascii="Calibri" w:eastAsia="Calibri" w:hAnsi="Calibri" w:cs="Times New Roman"/>
              </w:rPr>
              <w:t>i 2014-2020</w:t>
            </w:r>
            <w:r w:rsidR="00091F1B">
              <w:t xml:space="preserve"> </w:t>
            </w:r>
            <w:r w:rsidRPr="009D51E0">
              <w:t>, które zostały dopuszczone do użytku szkolnego przez MEN.</w:t>
            </w:r>
          </w:p>
        </w:tc>
        <w:tc>
          <w:tcPr>
            <w:tcW w:w="1711" w:type="pct"/>
          </w:tcPr>
          <w:p w14:paraId="1E2A390B" w14:textId="0B376065" w:rsidR="002A3F6A" w:rsidRPr="002A3F6A" w:rsidRDefault="002A3F6A" w:rsidP="00A460DC">
            <w:pPr>
              <w:spacing w:after="60"/>
            </w:pPr>
            <w:r w:rsidRPr="002A3F6A">
              <w:t xml:space="preserve">Projektodawca zakłada w projekcie zajęcia szkoleniowe dla nauczycieli z wykorzystaniem </w:t>
            </w:r>
            <w:r w:rsidR="00A460DC">
              <w:br/>
            </w:r>
            <w:r w:rsidRPr="002A3F6A">
              <w:t>e-podręczników lub</w:t>
            </w:r>
            <w:r w:rsidR="00091F1B">
              <w:t xml:space="preserve"> </w:t>
            </w:r>
            <w:r w:rsidRPr="002A3F6A">
              <w:t xml:space="preserve">e-zasobów/e-materiałów dydaktycznych stworzonych dzięki środkom EFS </w:t>
            </w:r>
            <w:r w:rsidR="00A460DC">
              <w:br/>
            </w:r>
            <w:r w:rsidRPr="002A3F6A">
              <w:t>w latach 2007-201</w:t>
            </w:r>
            <w:r w:rsidR="00091F1B">
              <w:t xml:space="preserve">3 </w:t>
            </w:r>
            <w:r w:rsidR="00091F1B" w:rsidRPr="00091F1B">
              <w:rPr>
                <w:rFonts w:ascii="Calibri" w:eastAsia="Calibri" w:hAnsi="Calibri" w:cs="Times New Roman"/>
              </w:rPr>
              <w:t>i 2014-2020</w:t>
            </w:r>
            <w:r w:rsidR="00091F1B">
              <w:t xml:space="preserve"> </w:t>
            </w:r>
            <w:r w:rsidRPr="002A3F6A">
              <w:t>, które zostały dopuszczone do użytku szkolnego przez MEN.</w:t>
            </w:r>
          </w:p>
          <w:p w14:paraId="54DB1D3B" w14:textId="77777777" w:rsidR="002A3F6A" w:rsidRPr="002A3F6A" w:rsidRDefault="002A3F6A" w:rsidP="002A3F6A">
            <w:r w:rsidRPr="002A3F6A">
              <w:t>Kryterium zostanie zweryfikowane na podstawie zapisów we wniosku o dofinansowanie projektu.</w:t>
            </w:r>
          </w:p>
        </w:tc>
        <w:tc>
          <w:tcPr>
            <w:tcW w:w="777" w:type="pct"/>
            <w:vMerge/>
          </w:tcPr>
          <w:p w14:paraId="74FD5026" w14:textId="77777777" w:rsidR="002A3F6A" w:rsidRPr="002A3F6A" w:rsidRDefault="002A3F6A" w:rsidP="002A3F6A">
            <w:pPr>
              <w:rPr>
                <w:b/>
              </w:rPr>
            </w:pPr>
          </w:p>
        </w:tc>
        <w:tc>
          <w:tcPr>
            <w:tcW w:w="652" w:type="pct"/>
            <w:vAlign w:val="center"/>
          </w:tcPr>
          <w:p w14:paraId="34F8BB57" w14:textId="77777777" w:rsidR="002A3F6A" w:rsidRPr="009D51E0" w:rsidRDefault="002A3F6A" w:rsidP="002A3F6A">
            <w:r w:rsidRPr="009D51E0">
              <w:t>5</w:t>
            </w:r>
          </w:p>
        </w:tc>
        <w:tc>
          <w:tcPr>
            <w:tcW w:w="577" w:type="pct"/>
            <w:vAlign w:val="center"/>
          </w:tcPr>
          <w:p w14:paraId="4537C40F" w14:textId="77777777" w:rsidR="002A3F6A" w:rsidRPr="009D51E0" w:rsidRDefault="002A3F6A" w:rsidP="002A3F6A">
            <w:r w:rsidRPr="009D51E0">
              <w:t>8,9</w:t>
            </w:r>
          </w:p>
        </w:tc>
      </w:tr>
      <w:tr w:rsidR="002A3F6A" w:rsidRPr="002A3F6A" w14:paraId="5BAE4BF1" w14:textId="77777777" w:rsidTr="001B58B2">
        <w:trPr>
          <w:trHeight w:val="57"/>
        </w:trPr>
        <w:tc>
          <w:tcPr>
            <w:tcW w:w="247" w:type="pct"/>
            <w:vAlign w:val="center"/>
          </w:tcPr>
          <w:p w14:paraId="6D45875F" w14:textId="77777777" w:rsidR="002A3F6A" w:rsidRPr="002A3F6A" w:rsidRDefault="002A3F6A" w:rsidP="002A3F6A">
            <w:pPr>
              <w:numPr>
                <w:ilvl w:val="0"/>
                <w:numId w:val="2"/>
              </w:numPr>
              <w:rPr>
                <w:b/>
                <w:lang w:val="x-none"/>
              </w:rPr>
            </w:pPr>
          </w:p>
        </w:tc>
        <w:tc>
          <w:tcPr>
            <w:tcW w:w="1036" w:type="pct"/>
            <w:gridSpan w:val="2"/>
          </w:tcPr>
          <w:p w14:paraId="1F6740E6" w14:textId="77777777" w:rsidR="002A3F6A" w:rsidRPr="009D51E0" w:rsidRDefault="002A3F6A" w:rsidP="002A3F6A">
            <w:r w:rsidRPr="009D51E0">
              <w:t xml:space="preserve">Projekt zakłada doskonalenie umiejętności i kompetencji zawodowych, związanych z nauczanym zawodem, nauczycieli kształcenia zawodowego, w zakresie  studiów podyplomowych lub kursów kwalifikacyjnych przygotowujących do wykonywania zawodu nauczyciela kształcenia zawodowego. </w:t>
            </w:r>
          </w:p>
          <w:p w14:paraId="573174EB" w14:textId="77777777" w:rsidR="002A3F6A" w:rsidRPr="009D51E0" w:rsidRDefault="002A3F6A" w:rsidP="002A3F6A"/>
        </w:tc>
        <w:tc>
          <w:tcPr>
            <w:tcW w:w="1711" w:type="pct"/>
          </w:tcPr>
          <w:p w14:paraId="390CC816" w14:textId="77777777" w:rsidR="00475675" w:rsidRPr="00C251F1" w:rsidRDefault="00475675" w:rsidP="00475675">
            <w:pPr>
              <w:spacing w:after="0" w:line="240" w:lineRule="auto"/>
              <w:rPr>
                <w:rFonts w:eastAsia="Times New Roman" w:cs="Arial"/>
                <w:color w:val="FF0000"/>
                <w:lang w:eastAsia="pl-PL"/>
              </w:rPr>
            </w:pPr>
            <w:r w:rsidRPr="00C251F1">
              <w:rPr>
                <w:rFonts w:eastAsia="Times New Roman" w:cs="Arial"/>
                <w:lang w:eastAsia="pl-PL"/>
              </w:rPr>
              <w:lastRenderedPageBreak/>
              <w:t>Kryterium ma na celu umożliwienie uzyskiwania odpowiednich kwalifikacji lub kompetencji przez nauczycieli/ instruktorów praktycznej nauki zawodu, które będzie miało wpływ  na podniesienie jakości procesu kształcenia</w:t>
            </w:r>
            <w:r w:rsidRPr="00C251F1">
              <w:rPr>
                <w:rFonts w:eastAsia="Times New Roman" w:cs="Arial"/>
                <w:color w:val="FF0000"/>
                <w:lang w:eastAsia="pl-PL"/>
              </w:rPr>
              <w:t xml:space="preserve">. </w:t>
            </w:r>
          </w:p>
          <w:p w14:paraId="3A64B3FB" w14:textId="7BA69430" w:rsidR="00475675" w:rsidRPr="00C251F1" w:rsidRDefault="00475675" w:rsidP="00475675">
            <w:pPr>
              <w:spacing w:after="0" w:line="240" w:lineRule="auto"/>
              <w:rPr>
                <w:rFonts w:eastAsia="Times New Roman" w:cs="Arial"/>
                <w:lang w:eastAsia="pl-PL"/>
              </w:rPr>
            </w:pPr>
            <w:r w:rsidRPr="006D1B0F">
              <w:rPr>
                <w:rFonts w:eastAsia="Times New Roman" w:cs="Arial"/>
                <w:lang w:eastAsia="pl-PL"/>
              </w:rPr>
              <w:t xml:space="preserve">Premię pkt. w ramach przedmiotowego kryterium otrzymają projekty obejmujące studia </w:t>
            </w:r>
            <w:r w:rsidRPr="00C251F1">
              <w:rPr>
                <w:rFonts w:eastAsia="Times New Roman" w:cs="Arial"/>
                <w:lang w:eastAsia="pl-PL"/>
              </w:rPr>
              <w:t xml:space="preserve">podyplomowe lub kursy kwalifikacyjne przygotowujące do wykonywania zawodu nauczyciela kształcenia zawodowego w ramach: </w:t>
            </w:r>
          </w:p>
          <w:p w14:paraId="445982AB" w14:textId="49981CA0" w:rsidR="00475675" w:rsidRPr="00C251F1" w:rsidRDefault="00475675" w:rsidP="00475675">
            <w:pPr>
              <w:spacing w:after="0" w:line="240" w:lineRule="auto"/>
              <w:rPr>
                <w:rFonts w:eastAsia="Times New Roman" w:cs="Arial"/>
                <w:lang w:eastAsia="pl-PL"/>
              </w:rPr>
            </w:pPr>
            <w:r w:rsidRPr="00C251F1">
              <w:rPr>
                <w:rFonts w:eastAsia="Times New Roman" w:cs="Arial"/>
                <w:lang w:eastAsia="pl-PL"/>
              </w:rPr>
              <w:t>1.</w:t>
            </w:r>
            <w:r w:rsidR="000F7B87">
              <w:rPr>
                <w:rFonts w:eastAsia="Times New Roman" w:cs="Arial"/>
                <w:lang w:eastAsia="pl-PL"/>
              </w:rPr>
              <w:t xml:space="preserve"> </w:t>
            </w:r>
            <w:r w:rsidRPr="00C251F1">
              <w:rPr>
                <w:rFonts w:eastAsia="Times New Roman" w:cs="Arial"/>
                <w:lang w:eastAsia="pl-PL"/>
              </w:rPr>
              <w:t xml:space="preserve">zawodów nowo wprowadzonych do klasyfikacji zawodów szkolnictwa zawodowego, </w:t>
            </w:r>
          </w:p>
          <w:p w14:paraId="38F6B5D6" w14:textId="6B8EFDDD" w:rsidR="00475675" w:rsidRPr="00C251F1" w:rsidRDefault="00475675" w:rsidP="00475675">
            <w:pPr>
              <w:spacing w:after="0" w:line="240" w:lineRule="auto"/>
              <w:rPr>
                <w:rFonts w:eastAsia="Times New Roman" w:cs="Arial"/>
                <w:lang w:eastAsia="pl-PL"/>
              </w:rPr>
            </w:pPr>
            <w:r w:rsidRPr="00C251F1">
              <w:rPr>
                <w:rFonts w:eastAsia="Times New Roman" w:cs="Arial"/>
                <w:lang w:eastAsia="pl-PL"/>
              </w:rPr>
              <w:t>2.</w:t>
            </w:r>
            <w:r w:rsidR="000F7B87">
              <w:rPr>
                <w:rFonts w:eastAsia="Times New Roman" w:cs="Arial"/>
                <w:lang w:eastAsia="pl-PL"/>
              </w:rPr>
              <w:t xml:space="preserve"> </w:t>
            </w:r>
            <w:r w:rsidRPr="00C251F1">
              <w:rPr>
                <w:rFonts w:eastAsia="Times New Roman" w:cs="Arial"/>
                <w:lang w:eastAsia="pl-PL"/>
              </w:rPr>
              <w:t xml:space="preserve">zawodów wprowadzonych w efekcie modernizacji oferty kształcenia zawodowego </w:t>
            </w:r>
          </w:p>
          <w:p w14:paraId="6BAA92CE" w14:textId="67ADFC05" w:rsidR="00475675" w:rsidRPr="00C251F1" w:rsidRDefault="00475675" w:rsidP="00475675">
            <w:pPr>
              <w:spacing w:after="0" w:line="240" w:lineRule="auto"/>
              <w:rPr>
                <w:rFonts w:eastAsia="Times New Roman" w:cs="Arial"/>
                <w:lang w:eastAsia="pl-PL"/>
              </w:rPr>
            </w:pPr>
            <w:r w:rsidRPr="00C251F1">
              <w:rPr>
                <w:rFonts w:eastAsia="Times New Roman" w:cs="Arial"/>
                <w:lang w:eastAsia="pl-PL"/>
              </w:rPr>
              <w:lastRenderedPageBreak/>
              <w:t>3.</w:t>
            </w:r>
            <w:r w:rsidR="000F7B87">
              <w:rPr>
                <w:rFonts w:eastAsia="Times New Roman" w:cs="Arial"/>
                <w:lang w:eastAsia="pl-PL"/>
              </w:rPr>
              <w:t xml:space="preserve"> </w:t>
            </w:r>
            <w:r w:rsidRPr="00C251F1">
              <w:rPr>
                <w:rFonts w:eastAsia="Times New Roman" w:cs="Arial"/>
                <w:lang w:eastAsia="pl-PL"/>
              </w:rPr>
              <w:t xml:space="preserve">tworzenia nowych kierunków nauczania lub zawodów, na które występuje deficyt na regionalnym lub lokalnym rynku pracy oraz braki kadrowe wśród nauczycieli kształcenia zawodowego. </w:t>
            </w:r>
          </w:p>
          <w:p w14:paraId="09CECE4B" w14:textId="1C838A46" w:rsidR="00475675" w:rsidRPr="00C251F1" w:rsidRDefault="00475675" w:rsidP="00475675">
            <w:pPr>
              <w:spacing w:after="0" w:line="240" w:lineRule="auto"/>
              <w:rPr>
                <w:rFonts w:eastAsia="Times New Roman" w:cs="Arial"/>
                <w:lang w:eastAsia="pl-PL"/>
              </w:rPr>
            </w:pPr>
            <w:r w:rsidRPr="00C251F1">
              <w:rPr>
                <w:rFonts w:eastAsia="Times New Roman" w:cs="Arial"/>
                <w:lang w:eastAsia="pl-PL"/>
              </w:rPr>
              <w:t xml:space="preserve">Planowane wsparcie musi wynikać </w:t>
            </w:r>
            <w:r w:rsidRPr="00C251F1">
              <w:rPr>
                <w:rFonts w:eastAsia="Times New Roman" w:cs="Arial"/>
                <w:lang w:eastAsia="pl-PL"/>
              </w:rPr>
              <w:br/>
              <w:t>z przeprowadzonej diagnozy (określon</w:t>
            </w:r>
            <w:r w:rsidR="002443CB">
              <w:rPr>
                <w:rFonts w:eastAsia="Times New Roman" w:cs="Arial"/>
                <w:lang w:eastAsia="pl-PL"/>
              </w:rPr>
              <w:t>ej w kryterium dostępu nr 5</w:t>
            </w:r>
            <w:r w:rsidRPr="00C251F1">
              <w:rPr>
                <w:rFonts w:eastAsia="Times New Roman" w:cs="Arial"/>
                <w:lang w:eastAsia="pl-PL"/>
              </w:rPr>
              <w:t>).</w:t>
            </w:r>
          </w:p>
          <w:p w14:paraId="376E61B7" w14:textId="73645375" w:rsidR="002A3F6A" w:rsidRPr="006D1B0F" w:rsidRDefault="00475675" w:rsidP="006D1B0F">
            <w:pPr>
              <w:spacing w:after="60"/>
              <w:rPr>
                <w:rFonts w:eastAsia="Times New Roman" w:cs="Arial"/>
                <w:lang w:eastAsia="pl-PL"/>
              </w:rPr>
            </w:pPr>
            <w:r w:rsidRPr="00C251F1">
              <w:rPr>
                <w:rFonts w:eastAsia="Times New Roman" w:cs="Arial"/>
                <w:lang w:eastAsia="pl-PL"/>
              </w:rPr>
              <w:t>Kryterium zostanie zweryfikowane na podstawie zapisów we wniosku o dofinansowanie projektu.</w:t>
            </w:r>
          </w:p>
        </w:tc>
        <w:tc>
          <w:tcPr>
            <w:tcW w:w="777" w:type="pct"/>
          </w:tcPr>
          <w:p w14:paraId="20A7717D" w14:textId="77777777" w:rsidR="002A3F6A" w:rsidRPr="002A3F6A" w:rsidRDefault="002A3F6A" w:rsidP="002A3F6A">
            <w:pPr>
              <w:rPr>
                <w:b/>
              </w:rPr>
            </w:pPr>
          </w:p>
        </w:tc>
        <w:tc>
          <w:tcPr>
            <w:tcW w:w="652" w:type="pct"/>
            <w:vAlign w:val="center"/>
          </w:tcPr>
          <w:p w14:paraId="52B9913D" w14:textId="77777777" w:rsidR="002A3F6A" w:rsidRPr="009D51E0" w:rsidRDefault="002A3F6A" w:rsidP="002A3F6A">
            <w:r w:rsidRPr="009D51E0">
              <w:t>5</w:t>
            </w:r>
          </w:p>
        </w:tc>
        <w:tc>
          <w:tcPr>
            <w:tcW w:w="577" w:type="pct"/>
            <w:vAlign w:val="center"/>
          </w:tcPr>
          <w:p w14:paraId="3405C048" w14:textId="77777777" w:rsidR="002A3F6A" w:rsidRPr="009D51E0" w:rsidRDefault="002A3F6A" w:rsidP="002A3F6A">
            <w:r w:rsidRPr="009D51E0">
              <w:t>8</w:t>
            </w:r>
          </w:p>
        </w:tc>
      </w:tr>
      <w:tr w:rsidR="00511151" w:rsidRPr="002A3F6A" w14:paraId="08A5A2AD" w14:textId="77777777" w:rsidTr="001B58B2">
        <w:trPr>
          <w:trHeight w:val="57"/>
        </w:trPr>
        <w:tc>
          <w:tcPr>
            <w:tcW w:w="247" w:type="pct"/>
            <w:vAlign w:val="center"/>
          </w:tcPr>
          <w:p w14:paraId="640AA63C" w14:textId="77777777" w:rsidR="00511151" w:rsidRPr="002A3F6A" w:rsidRDefault="00511151" w:rsidP="002A3F6A">
            <w:pPr>
              <w:numPr>
                <w:ilvl w:val="0"/>
                <w:numId w:val="2"/>
              </w:numPr>
              <w:rPr>
                <w:b/>
                <w:lang w:val="x-none"/>
              </w:rPr>
            </w:pPr>
          </w:p>
        </w:tc>
        <w:tc>
          <w:tcPr>
            <w:tcW w:w="1036" w:type="pct"/>
            <w:gridSpan w:val="2"/>
          </w:tcPr>
          <w:p w14:paraId="321296BA" w14:textId="355D74B8" w:rsidR="00546DB6" w:rsidRPr="009D51E0" w:rsidRDefault="00546DB6" w:rsidP="002A3F6A">
            <w:r w:rsidRPr="009D51E0">
              <w:t>Projekt zakłada stałą współpracę głównych interesariuszy na poziomie</w:t>
            </w:r>
            <w:r w:rsidR="0028539B">
              <w:t xml:space="preserve"> obszaru KOF</w:t>
            </w:r>
            <w:r w:rsidR="00272100">
              <w:t>.</w:t>
            </w:r>
          </w:p>
          <w:p w14:paraId="0E2D1DCA" w14:textId="77777777" w:rsidR="00546DB6" w:rsidRPr="009D51E0" w:rsidRDefault="00546DB6" w:rsidP="002A3F6A"/>
          <w:p w14:paraId="079839CC" w14:textId="3D17B437" w:rsidR="00511151" w:rsidRPr="002A3F6A" w:rsidRDefault="00511151" w:rsidP="002A3F6A">
            <w:pPr>
              <w:rPr>
                <w:b/>
              </w:rPr>
            </w:pPr>
          </w:p>
        </w:tc>
        <w:tc>
          <w:tcPr>
            <w:tcW w:w="1711" w:type="pct"/>
          </w:tcPr>
          <w:p w14:paraId="109AC218" w14:textId="368F16FC" w:rsidR="00546DB6" w:rsidRDefault="00546DB6" w:rsidP="00A460DC">
            <w:pPr>
              <w:spacing w:after="60"/>
            </w:pPr>
            <w:r>
              <w:t>Modernizacja kształcenia zawodowego wymaga systematycznej współpracy kluczowych interesariuszy: szkół i placówek kształcenia zawodowego, samorządu terytorialnego, pracodawców z te</w:t>
            </w:r>
            <w:r w:rsidR="0028539B">
              <w:t>renu obszaru KOF</w:t>
            </w:r>
            <w:r>
              <w:t xml:space="preserve">, organizacji branżowych i reprezentujących biznes. </w:t>
            </w:r>
            <w:r w:rsidR="00750E34" w:rsidRPr="00750E34">
              <w:t xml:space="preserve">Kryterium przyczyni się do tworzenia stałych instytucjonalnych form współpracy pomiędzy szkołami lub placówkami oświatowymi prowadzącymi kształcenie zawodowe, </w:t>
            </w:r>
            <w:r w:rsidR="00A460DC">
              <w:br/>
            </w:r>
            <w:r w:rsidR="00750E34" w:rsidRPr="00750E34">
              <w:t xml:space="preserve">a pracodawcami. </w:t>
            </w:r>
          </w:p>
          <w:p w14:paraId="1C14DE66" w14:textId="77777777" w:rsidR="00546DB6" w:rsidRDefault="00546DB6" w:rsidP="00A460DC">
            <w:pPr>
              <w:spacing w:after="60"/>
            </w:pPr>
            <w:r>
              <w:t xml:space="preserve">Spełnienie kryterium wymaga: </w:t>
            </w:r>
          </w:p>
          <w:p w14:paraId="67A4B410" w14:textId="41039FB3" w:rsidR="00546DB6" w:rsidRDefault="0028539B" w:rsidP="00A460DC">
            <w:pPr>
              <w:spacing w:after="60"/>
            </w:pPr>
            <w:r>
              <w:t>1.</w:t>
            </w:r>
            <w:r w:rsidR="00A460DC">
              <w:t xml:space="preserve"> </w:t>
            </w:r>
            <w:r w:rsidR="000F7B87">
              <w:t>z</w:t>
            </w:r>
            <w:r w:rsidR="000745D2">
              <w:t xml:space="preserve">amieszczenie we </w:t>
            </w:r>
            <w:r w:rsidR="00546DB6">
              <w:t xml:space="preserve">wniosku o dofinansowanie </w:t>
            </w:r>
            <w:r w:rsidR="000745D2">
              <w:t xml:space="preserve">informacji o podpisaniu </w:t>
            </w:r>
            <w:r w:rsidR="00546DB6">
              <w:t>listów intencyjnych od kluczowych partnerów</w:t>
            </w:r>
            <w:r w:rsidR="000F7B87">
              <w:t>,</w:t>
            </w:r>
          </w:p>
          <w:p w14:paraId="349CAED1" w14:textId="2A05CB92" w:rsidR="00546DB6" w:rsidRDefault="0028539B" w:rsidP="00A460DC">
            <w:pPr>
              <w:spacing w:after="60"/>
            </w:pPr>
            <w:r>
              <w:t>2.</w:t>
            </w:r>
            <w:r w:rsidR="00A460DC">
              <w:t xml:space="preserve"> </w:t>
            </w:r>
            <w:r w:rsidR="000F7B87">
              <w:t>o</w:t>
            </w:r>
            <w:r w:rsidR="00546DB6">
              <w:t>pis mechanizmu współpracy z kluczowymi interesariuszami w trakcie realizacji projektu. Mechanizmy te mogą być tworzon</w:t>
            </w:r>
            <w:r>
              <w:t>e na poziomie szkoły lub obszaru KOF</w:t>
            </w:r>
            <w:r w:rsidR="000F7B87">
              <w:t>,</w:t>
            </w:r>
          </w:p>
          <w:p w14:paraId="45EEC62D" w14:textId="337D89BD" w:rsidR="00546DB6" w:rsidRDefault="0028539B" w:rsidP="00A460DC">
            <w:pPr>
              <w:spacing w:after="60"/>
            </w:pPr>
            <w:r>
              <w:t>3.</w:t>
            </w:r>
            <w:r w:rsidR="00A460DC">
              <w:t xml:space="preserve"> </w:t>
            </w:r>
            <w:r w:rsidR="000F7B87">
              <w:t>o</w:t>
            </w:r>
            <w:r w:rsidR="00546DB6">
              <w:t xml:space="preserve">pis sposobów wzmacniania współpracy lokalnych pracodawców w celu lepszego dopasowania kształcenia zawodowego do potrzeb </w:t>
            </w:r>
            <w:r w:rsidR="000F7B87">
              <w:lastRenderedPageBreak/>
              <w:t>przedsiębiorców,</w:t>
            </w:r>
          </w:p>
          <w:p w14:paraId="0E2D3F00" w14:textId="0CFBAD0E" w:rsidR="00546DB6" w:rsidRDefault="00546DB6" w:rsidP="00A460DC">
            <w:pPr>
              <w:spacing w:after="60"/>
            </w:pPr>
            <w:r>
              <w:t xml:space="preserve">4. </w:t>
            </w:r>
            <w:r w:rsidR="000F7B87">
              <w:t>z</w:t>
            </w:r>
            <w:r w:rsidRPr="009D51E0">
              <w:t>apewnienie trwałości rozwiązań wypracowanych w ramach projektu</w:t>
            </w:r>
            <w:r w:rsidR="00A460DC">
              <w:t>.</w:t>
            </w:r>
          </w:p>
          <w:p w14:paraId="182995C6" w14:textId="77777777" w:rsidR="00511151" w:rsidRDefault="00511151" w:rsidP="00A460DC">
            <w:pPr>
              <w:spacing w:after="60"/>
            </w:pPr>
            <w:r>
              <w:t xml:space="preserve">Upowszechnienie współpracy z pracodawcami, szczególnie w zakresie kształcenia w miejscu pracy, powinno koncentrować się na wypracowaniu trwałych mechanizmów współpracy i organizacji wysokiej jakości kształcenia w miejscu pracy. </w:t>
            </w:r>
          </w:p>
          <w:p w14:paraId="32A08C3B" w14:textId="516987CF" w:rsidR="00511151" w:rsidRDefault="00511151" w:rsidP="00A460DC">
            <w:pPr>
              <w:spacing w:after="60"/>
            </w:pPr>
            <w:r>
              <w:t xml:space="preserve">W projekcie niezbędne jest wskazanie, w jaki sposób działania zaproponowane w projekcie będą kontynuowane po jego zakończeniu, z zachowaniem porównywalnej skali </w:t>
            </w:r>
            <w:r w:rsidR="002E2A5F">
              <w:t>działania</w:t>
            </w:r>
            <w:r>
              <w:t xml:space="preserve">. </w:t>
            </w:r>
          </w:p>
          <w:p w14:paraId="75EDED18" w14:textId="43427AB3" w:rsidR="00750E34" w:rsidRPr="002A3F6A" w:rsidRDefault="00750E34" w:rsidP="00A460DC">
            <w:pPr>
              <w:spacing w:after="60"/>
            </w:pPr>
            <w:r w:rsidRPr="00750E34">
              <w:t>Kryterium zostanie zweryfikowane na podstawie zapisów we wniosku o dofinansowanie projektu.</w:t>
            </w:r>
          </w:p>
        </w:tc>
        <w:tc>
          <w:tcPr>
            <w:tcW w:w="777" w:type="pct"/>
          </w:tcPr>
          <w:p w14:paraId="43ADB571" w14:textId="77777777" w:rsidR="00511151" w:rsidRPr="002A3F6A" w:rsidRDefault="00511151" w:rsidP="002A3F6A">
            <w:pPr>
              <w:rPr>
                <w:b/>
              </w:rPr>
            </w:pPr>
          </w:p>
        </w:tc>
        <w:tc>
          <w:tcPr>
            <w:tcW w:w="652" w:type="pct"/>
            <w:vAlign w:val="center"/>
          </w:tcPr>
          <w:p w14:paraId="7A169679" w14:textId="5E668894" w:rsidR="00511151" w:rsidRPr="009D51E0" w:rsidRDefault="00546DB6" w:rsidP="009D51E0">
            <w:pPr>
              <w:jc w:val="center"/>
            </w:pPr>
            <w:r w:rsidRPr="009D51E0">
              <w:t>10</w:t>
            </w:r>
          </w:p>
        </w:tc>
        <w:tc>
          <w:tcPr>
            <w:tcW w:w="577" w:type="pct"/>
            <w:vAlign w:val="center"/>
          </w:tcPr>
          <w:p w14:paraId="4F97ABC6" w14:textId="0CA10448" w:rsidR="00511151" w:rsidRPr="009D51E0" w:rsidRDefault="006A4279" w:rsidP="002A3F6A">
            <w:r>
              <w:t>1-6 i 8,9</w:t>
            </w:r>
          </w:p>
        </w:tc>
      </w:tr>
    </w:tbl>
    <w:p w14:paraId="48A448D2" w14:textId="136C29FA" w:rsidR="0066307B" w:rsidRDefault="0066307B"/>
    <w:p w14:paraId="0203AFEC" w14:textId="37930D33" w:rsidR="00F41CEC" w:rsidRDefault="00F41CEC" w:rsidP="009D51E0">
      <w:pPr>
        <w:pStyle w:val="Akapitzlist"/>
      </w:pPr>
    </w:p>
    <w:sectPr w:rsidR="00F41CEC" w:rsidSect="002A3F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22A6"/>
    <w:multiLevelType w:val="hybridMultilevel"/>
    <w:tmpl w:val="8CAABD1C"/>
    <w:lvl w:ilvl="0" w:tplc="801E6A4E">
      <w:start w:val="1"/>
      <w:numFmt w:val="decimal"/>
      <w:lvlText w:val="%1."/>
      <w:lvlJc w:val="left"/>
      <w:pPr>
        <w:ind w:left="502" w:hanging="360"/>
      </w:pPr>
      <w:rPr>
        <w:rFonts w:asciiTheme="minorHAnsi" w:hAnsiTheme="minorHAnsi" w:cs="Arial"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47B125C0"/>
    <w:multiLevelType w:val="hybridMultilevel"/>
    <w:tmpl w:val="BC7A405C"/>
    <w:lvl w:ilvl="0" w:tplc="585ADEE2">
      <w:start w:val="1"/>
      <w:numFmt w:val="decimal"/>
      <w:lvlText w:val="%1."/>
      <w:lvlJc w:val="left"/>
      <w:pPr>
        <w:ind w:left="502" w:hanging="360"/>
      </w:pPr>
      <w:rPr>
        <w:rFonts w:ascii="Arial" w:hAnsi="Arial"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C057948"/>
    <w:multiLevelType w:val="hybridMultilevel"/>
    <w:tmpl w:val="24D2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95451"/>
    <w:multiLevelType w:val="hybridMultilevel"/>
    <w:tmpl w:val="DE1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49"/>
    <w:rsid w:val="000344C7"/>
    <w:rsid w:val="00066536"/>
    <w:rsid w:val="000745D2"/>
    <w:rsid w:val="0008461C"/>
    <w:rsid w:val="00091F1B"/>
    <w:rsid w:val="000F0236"/>
    <w:rsid w:val="000F7B87"/>
    <w:rsid w:val="001B58B2"/>
    <w:rsid w:val="00235A60"/>
    <w:rsid w:val="00237FB1"/>
    <w:rsid w:val="002443CB"/>
    <w:rsid w:val="0024545A"/>
    <w:rsid w:val="00245C43"/>
    <w:rsid w:val="002538B1"/>
    <w:rsid w:val="00272100"/>
    <w:rsid w:val="0028539B"/>
    <w:rsid w:val="002A3F6A"/>
    <w:rsid w:val="002D6A96"/>
    <w:rsid w:val="002E05F0"/>
    <w:rsid w:val="002E2A5F"/>
    <w:rsid w:val="003212FD"/>
    <w:rsid w:val="003871BB"/>
    <w:rsid w:val="003B2AF5"/>
    <w:rsid w:val="003E0D66"/>
    <w:rsid w:val="00415E11"/>
    <w:rsid w:val="00420560"/>
    <w:rsid w:val="0042432C"/>
    <w:rsid w:val="004554A7"/>
    <w:rsid w:val="00475675"/>
    <w:rsid w:val="00482194"/>
    <w:rsid w:val="00511151"/>
    <w:rsid w:val="00513CBA"/>
    <w:rsid w:val="00524C76"/>
    <w:rsid w:val="00532C74"/>
    <w:rsid w:val="00536836"/>
    <w:rsid w:val="00546DB6"/>
    <w:rsid w:val="00551717"/>
    <w:rsid w:val="00607C24"/>
    <w:rsid w:val="006478BB"/>
    <w:rsid w:val="00653491"/>
    <w:rsid w:val="00661589"/>
    <w:rsid w:val="0066307B"/>
    <w:rsid w:val="006636EC"/>
    <w:rsid w:val="0068690E"/>
    <w:rsid w:val="006A41D7"/>
    <w:rsid w:val="006A4279"/>
    <w:rsid w:val="006D1B0F"/>
    <w:rsid w:val="00724449"/>
    <w:rsid w:val="00731635"/>
    <w:rsid w:val="00734CF7"/>
    <w:rsid w:val="00743DB2"/>
    <w:rsid w:val="00750E34"/>
    <w:rsid w:val="00771C6D"/>
    <w:rsid w:val="007D3612"/>
    <w:rsid w:val="00822436"/>
    <w:rsid w:val="00840C33"/>
    <w:rsid w:val="00846DF5"/>
    <w:rsid w:val="00870573"/>
    <w:rsid w:val="008F7E9D"/>
    <w:rsid w:val="009512A8"/>
    <w:rsid w:val="0096250E"/>
    <w:rsid w:val="009D51E0"/>
    <w:rsid w:val="00A42EA8"/>
    <w:rsid w:val="00A460DC"/>
    <w:rsid w:val="00A873B3"/>
    <w:rsid w:val="00AA450B"/>
    <w:rsid w:val="00AD7888"/>
    <w:rsid w:val="00AE0153"/>
    <w:rsid w:val="00BC3880"/>
    <w:rsid w:val="00BD0510"/>
    <w:rsid w:val="00C73B24"/>
    <w:rsid w:val="00D56B71"/>
    <w:rsid w:val="00D56F6B"/>
    <w:rsid w:val="00DC3B79"/>
    <w:rsid w:val="00E15E03"/>
    <w:rsid w:val="00E37FD1"/>
    <w:rsid w:val="00E836FA"/>
    <w:rsid w:val="00E93817"/>
    <w:rsid w:val="00EB2464"/>
    <w:rsid w:val="00ED5BDC"/>
    <w:rsid w:val="00F41CE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F3175"/>
  <w15:docId w15:val="{C2B87FF0-769E-49B7-BCDA-FC1350C6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A3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3F6A"/>
    <w:rPr>
      <w:sz w:val="20"/>
      <w:szCs w:val="20"/>
    </w:rPr>
  </w:style>
  <w:style w:type="character" w:styleId="Odwoaniedokomentarza">
    <w:name w:val="annotation reference"/>
    <w:uiPriority w:val="99"/>
    <w:semiHidden/>
    <w:rsid w:val="002A3F6A"/>
    <w:rPr>
      <w:sz w:val="16"/>
      <w:szCs w:val="16"/>
    </w:rPr>
  </w:style>
  <w:style w:type="paragraph" w:styleId="Tekstdymka">
    <w:name w:val="Balloon Text"/>
    <w:basedOn w:val="Normalny"/>
    <w:link w:val="TekstdymkaZnak"/>
    <w:uiPriority w:val="99"/>
    <w:semiHidden/>
    <w:unhideWhenUsed/>
    <w:rsid w:val="002A3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F6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B58B2"/>
    <w:rPr>
      <w:b/>
      <w:bCs/>
    </w:rPr>
  </w:style>
  <w:style w:type="character" w:customStyle="1" w:styleId="TematkomentarzaZnak">
    <w:name w:val="Temat komentarza Znak"/>
    <w:basedOn w:val="TekstkomentarzaZnak"/>
    <w:link w:val="Tematkomentarza"/>
    <w:uiPriority w:val="99"/>
    <w:semiHidden/>
    <w:rsid w:val="001B58B2"/>
    <w:rPr>
      <w:b/>
      <w:bCs/>
      <w:sz w:val="20"/>
      <w:szCs w:val="20"/>
    </w:rPr>
  </w:style>
  <w:style w:type="paragraph" w:styleId="Akapitzlist">
    <w:name w:val="List Paragraph"/>
    <w:basedOn w:val="Normalny"/>
    <w:uiPriority w:val="34"/>
    <w:qFormat/>
    <w:rsid w:val="0042432C"/>
    <w:pPr>
      <w:ind w:left="720"/>
      <w:contextualSpacing/>
    </w:pPr>
  </w:style>
  <w:style w:type="paragraph" w:customStyle="1" w:styleId="Default">
    <w:name w:val="Default"/>
    <w:uiPriority w:val="99"/>
    <w:rsid w:val="002D6A96"/>
    <w:pPr>
      <w:autoSpaceDE w:val="0"/>
      <w:autoSpaceDN w:val="0"/>
      <w:adjustRightInd w:val="0"/>
      <w:spacing w:after="0" w:line="240" w:lineRule="auto"/>
    </w:pPr>
    <w:rPr>
      <w:rFonts w:ascii="Cambria" w:eastAsia="Calibri" w:hAnsi="Cambria" w:cs="Cambr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1927">
      <w:bodyDiv w:val="1"/>
      <w:marLeft w:val="0"/>
      <w:marRight w:val="0"/>
      <w:marTop w:val="0"/>
      <w:marBottom w:val="0"/>
      <w:divBdr>
        <w:top w:val="none" w:sz="0" w:space="0" w:color="auto"/>
        <w:left w:val="none" w:sz="0" w:space="0" w:color="auto"/>
        <w:bottom w:val="none" w:sz="0" w:space="0" w:color="auto"/>
        <w:right w:val="none" w:sz="0" w:space="0" w:color="auto"/>
      </w:divBdr>
    </w:div>
    <w:div w:id="7373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2046</Words>
  <Characters>12282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Rysiewicz, Edyta</dc:creator>
  <cp:keywords/>
  <dc:description/>
  <cp:lastModifiedBy>Chmielewska-Biskup, Iwona</cp:lastModifiedBy>
  <cp:revision>55</cp:revision>
  <cp:lastPrinted>2016-12-08T08:28:00Z</cp:lastPrinted>
  <dcterms:created xsi:type="dcterms:W3CDTF">2016-12-05T08:47:00Z</dcterms:created>
  <dcterms:modified xsi:type="dcterms:W3CDTF">2017-01-20T09:09:00Z</dcterms:modified>
</cp:coreProperties>
</file>