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61B5C" w14:textId="15A82806" w:rsidR="00A0435A" w:rsidRPr="003B218F" w:rsidRDefault="003B218F" w:rsidP="009C219D">
      <w:pPr>
        <w:jc w:val="right"/>
        <w:rPr>
          <w:bCs/>
          <w:i/>
          <w:iCs/>
        </w:rPr>
      </w:pPr>
      <w:bookmarkStart w:id="0" w:name="_Ref199640118"/>
      <w:r w:rsidRPr="003B218F">
        <w:rPr>
          <w:bCs/>
          <w:i/>
          <w:iCs/>
        </w:rPr>
        <w:t>Załącznik nr 7 do Regulaminu naboru nr FESW.01.05-IZ.00-002/24</w:t>
      </w:r>
    </w:p>
    <w:p w14:paraId="1AFD1D79" w14:textId="0EC08760" w:rsidR="00030637" w:rsidRPr="001A713E" w:rsidRDefault="00BD5FF7" w:rsidP="003F72CF">
      <w:pPr>
        <w:jc w:val="center"/>
      </w:pPr>
      <w:r w:rsidRPr="00DA33ED">
        <w:rPr>
          <w:b/>
          <w:u w:val="single"/>
        </w:rPr>
        <w:t>Wzór</w:t>
      </w:r>
      <w:r w:rsidR="00AF6A84">
        <w:rPr>
          <w:b/>
          <w:u w:val="single"/>
        </w:rPr>
        <w:br/>
      </w:r>
      <w:r w:rsidR="00030637" w:rsidRPr="00AF6A84">
        <w:rPr>
          <w:b/>
          <w:bCs/>
          <w:sz w:val="28"/>
          <w:szCs w:val="28"/>
        </w:rPr>
        <w:t xml:space="preserve">Umowa nr </w:t>
      </w:r>
      <w:r w:rsidR="0080792C" w:rsidRPr="00AF6A84">
        <w:rPr>
          <w:b/>
          <w:bCs/>
          <w:sz w:val="28"/>
          <w:szCs w:val="28"/>
        </w:rPr>
        <w:t>...................................</w:t>
      </w:r>
      <w:r w:rsidR="00030637" w:rsidRPr="00AF6A84">
        <w:rPr>
          <w:rStyle w:val="Odwoanieprzypisudolnego"/>
          <w:b/>
          <w:bCs/>
          <w:sz w:val="28"/>
          <w:szCs w:val="28"/>
        </w:rPr>
        <w:footnoteReference w:id="1"/>
      </w:r>
      <w:bookmarkEnd w:id="0"/>
    </w:p>
    <w:p w14:paraId="7B607761" w14:textId="77777777" w:rsidR="00030637" w:rsidRPr="001A713E" w:rsidRDefault="00030637" w:rsidP="003F72CF">
      <w:pPr>
        <w:pStyle w:val="Tytu"/>
      </w:pPr>
      <w:r w:rsidRPr="001A713E">
        <w:t xml:space="preserve">o dofinansowanie Projektu </w:t>
      </w:r>
      <w:r w:rsidR="0080792C" w:rsidRPr="001A713E">
        <w:t>.......................</w:t>
      </w:r>
      <w:r w:rsidRPr="001A713E">
        <w:t>…………..</w:t>
      </w:r>
    </w:p>
    <w:p w14:paraId="3ED0CEEE" w14:textId="77777777" w:rsidR="00030637" w:rsidRPr="001A713E" w:rsidRDefault="00030637" w:rsidP="003F72CF">
      <w:pPr>
        <w:pStyle w:val="Tytu"/>
      </w:pPr>
      <w:r w:rsidRPr="001A713E">
        <w:t>pn.: „……………………….”</w:t>
      </w:r>
      <w:r w:rsidRPr="00D77189">
        <w:rPr>
          <w:rStyle w:val="Odwoanieprzypisudolnego"/>
          <w:iCs/>
          <w:sz w:val="24"/>
          <w:szCs w:val="24"/>
        </w:rPr>
        <w:footnoteReference w:id="2"/>
      </w:r>
    </w:p>
    <w:p w14:paraId="6B9F62B1" w14:textId="77777777" w:rsidR="00030637" w:rsidRPr="001A713E" w:rsidRDefault="00030637" w:rsidP="003F72CF">
      <w:pPr>
        <w:pStyle w:val="Tytu"/>
      </w:pPr>
      <w:r w:rsidRPr="001A713E">
        <w:t>współfinansowanego z Europejskiego Funduszu Rozwoju Regionalnego w</w:t>
      </w:r>
      <w:r w:rsidR="00B455F6" w:rsidRPr="001A713E">
        <w:t> </w:t>
      </w:r>
      <w:r w:rsidRPr="001A713E">
        <w:t>ramach</w:t>
      </w:r>
    </w:p>
    <w:p w14:paraId="5C99FF29" w14:textId="55B96428" w:rsidR="00030637" w:rsidRPr="001A713E" w:rsidRDefault="0080792C" w:rsidP="003F72CF">
      <w:pPr>
        <w:pStyle w:val="Tytu"/>
      </w:pPr>
      <w:r w:rsidRPr="001A713E">
        <w:t xml:space="preserve">Działania </w:t>
      </w:r>
      <w:r w:rsidR="00224A81">
        <w:t>1</w:t>
      </w:r>
      <w:r w:rsidR="005840F5">
        <w:t xml:space="preserve">.5 </w:t>
      </w:r>
      <w:r w:rsidR="005840F5" w:rsidRPr="00DA33ED">
        <w:t>„</w:t>
      </w:r>
      <w:r w:rsidR="00224A81">
        <w:t>Zwiększenie potencjału MŚP i rozwój regionalnego ekosystemu innowacji</w:t>
      </w:r>
      <w:r w:rsidR="00030637" w:rsidRPr="001A713E">
        <w:t>”</w:t>
      </w:r>
      <w:r w:rsidR="00030637" w:rsidRPr="00D77189">
        <w:rPr>
          <w:rStyle w:val="Odwoanieprzypisudolnego"/>
          <w:sz w:val="24"/>
          <w:szCs w:val="24"/>
        </w:rPr>
        <w:footnoteReference w:id="3"/>
      </w:r>
    </w:p>
    <w:p w14:paraId="1ADEA03D" w14:textId="4622460D" w:rsidR="00030637" w:rsidRPr="001A713E" w:rsidRDefault="00022FF8" w:rsidP="003F72CF">
      <w:pPr>
        <w:pStyle w:val="Tytu"/>
      </w:pPr>
      <w:r w:rsidRPr="001A713E">
        <w:rPr>
          <w:color w:val="000000" w:themeColor="text1"/>
          <w:lang w:val="pl-PL"/>
        </w:rPr>
        <w:t>Priorytet</w:t>
      </w:r>
      <w:r w:rsidR="00030637" w:rsidRPr="001A713E">
        <w:rPr>
          <w:color w:val="000000" w:themeColor="text1"/>
        </w:rPr>
        <w:t xml:space="preserve"> </w:t>
      </w:r>
      <w:r w:rsidR="00224A81">
        <w:t>1</w:t>
      </w:r>
      <w:r w:rsidR="005840F5">
        <w:t xml:space="preserve"> </w:t>
      </w:r>
      <w:r w:rsidR="005840F5" w:rsidRPr="00DA33ED">
        <w:t>„</w:t>
      </w:r>
      <w:r w:rsidR="005840F5">
        <w:t>Fundusze</w:t>
      </w:r>
      <w:r w:rsidR="00042A9E">
        <w:t xml:space="preserve"> Europejskie dla </w:t>
      </w:r>
      <w:r w:rsidR="00224A81">
        <w:t>konkurencyjnej gospodarki</w:t>
      </w:r>
      <w:r w:rsidR="00042A9E">
        <w:t>”</w:t>
      </w:r>
    </w:p>
    <w:p w14:paraId="69B5FD8E" w14:textId="7F585FD0" w:rsidR="00030637" w:rsidRPr="00D77189" w:rsidRDefault="005C49BC" w:rsidP="003F72CF">
      <w:pPr>
        <w:pStyle w:val="Tytu"/>
        <w:rPr>
          <w:lang w:val="pl-PL"/>
        </w:rPr>
      </w:pPr>
      <w:r>
        <w:rPr>
          <w:lang w:val="pl-PL"/>
        </w:rPr>
        <w:t>Fundusze Europejskie dla Świętokrzyskiego</w:t>
      </w:r>
      <w:r w:rsidR="00030637" w:rsidRPr="001A713E">
        <w:t xml:space="preserve"> </w:t>
      </w:r>
      <w:r>
        <w:rPr>
          <w:lang w:val="pl-PL"/>
        </w:rPr>
        <w:t>2021-2027</w:t>
      </w:r>
    </w:p>
    <w:p w14:paraId="05CD0FAC" w14:textId="77777777" w:rsidR="00030637" w:rsidRPr="00D77189" w:rsidRDefault="00030637" w:rsidP="00030637">
      <w:pPr>
        <w:pStyle w:val="Podtytu"/>
        <w:rPr>
          <w:sz w:val="24"/>
        </w:rPr>
      </w:pPr>
    </w:p>
    <w:p w14:paraId="26DF0038" w14:textId="77777777" w:rsidR="00030637" w:rsidRPr="00D77189" w:rsidRDefault="00030637" w:rsidP="00030637">
      <w:pPr>
        <w:pStyle w:val="Podtytu"/>
        <w:rPr>
          <w:sz w:val="24"/>
        </w:rPr>
      </w:pPr>
    </w:p>
    <w:p w14:paraId="541829CD" w14:textId="77777777" w:rsidR="00030637" w:rsidRPr="00DA33ED" w:rsidRDefault="00030637" w:rsidP="009A454F">
      <w:pPr>
        <w:spacing w:line="360" w:lineRule="auto"/>
      </w:pPr>
      <w:r w:rsidRPr="00DA33ED">
        <w:t>Zwana dalej „Umową”</w:t>
      </w:r>
    </w:p>
    <w:p w14:paraId="3E0885EC" w14:textId="77777777" w:rsidR="00030637" w:rsidRPr="00DA33ED" w:rsidRDefault="00030637" w:rsidP="008D54E3">
      <w:pPr>
        <w:spacing w:line="360" w:lineRule="auto"/>
      </w:pPr>
      <w:r w:rsidRPr="00DA33ED">
        <w:t>Zawarta w Kielcach, dnia ............................................ r. pomiędzy:</w:t>
      </w:r>
    </w:p>
    <w:p w14:paraId="68069084" w14:textId="77777777" w:rsidR="00030637" w:rsidRPr="00DA33ED" w:rsidRDefault="00030637" w:rsidP="003F72CF">
      <w:pPr>
        <w:jc w:val="both"/>
      </w:pPr>
    </w:p>
    <w:p w14:paraId="34AF653C" w14:textId="77777777" w:rsidR="004509A6" w:rsidRPr="00A901BD" w:rsidRDefault="00030637" w:rsidP="003F72CF">
      <w:pPr>
        <w:pStyle w:val="Tekstkomentarza"/>
        <w:jc w:val="both"/>
        <w:rPr>
          <w:sz w:val="24"/>
          <w:szCs w:val="24"/>
          <w:lang w:val="pl-PL"/>
        </w:rPr>
      </w:pPr>
      <w:r w:rsidRPr="00A901BD">
        <w:rPr>
          <w:b/>
          <w:sz w:val="24"/>
          <w:szCs w:val="24"/>
        </w:rPr>
        <w:t xml:space="preserve">Województwem Świętokrzyskim, z siedzibą 25-516 Kielce, </w:t>
      </w:r>
      <w:r w:rsidR="00B455F6" w:rsidRPr="00A901BD">
        <w:rPr>
          <w:b/>
          <w:sz w:val="24"/>
          <w:szCs w:val="24"/>
        </w:rPr>
        <w:t>a</w:t>
      </w:r>
      <w:r w:rsidRPr="00A901BD">
        <w:rPr>
          <w:b/>
          <w:sz w:val="24"/>
          <w:szCs w:val="24"/>
        </w:rPr>
        <w:t xml:space="preserve">l. IX Wieków Kielc 3, reprezentowanym przez Zarząd Województwa, pełniącym funkcję Instytucji Zarządzającej </w:t>
      </w:r>
      <w:r w:rsidR="004509A6" w:rsidRPr="00A901BD">
        <w:rPr>
          <w:sz w:val="24"/>
          <w:szCs w:val="24"/>
          <w:lang w:val="pl-PL"/>
        </w:rPr>
        <w:t>Programem Fundusze Europejskie dla Świętokrzyskiego 2021-2027</w:t>
      </w:r>
    </w:p>
    <w:p w14:paraId="5EE2F35D" w14:textId="47CB87E3" w:rsidR="00030637" w:rsidRPr="00DA33ED" w:rsidRDefault="00030637" w:rsidP="003F72CF">
      <w:pPr>
        <w:spacing w:after="240"/>
        <w:jc w:val="both"/>
      </w:pPr>
      <w:r w:rsidRPr="00DA33ED">
        <w:rPr>
          <w:b/>
        </w:rPr>
        <w:t>w imieniu</w:t>
      </w:r>
      <w:r w:rsidR="00F02CA7" w:rsidRPr="00DA33ED">
        <w:rPr>
          <w:b/>
        </w:rPr>
        <w:t>,</w:t>
      </w:r>
      <w:r w:rsidRPr="00DA33ED">
        <w:rPr>
          <w:b/>
        </w:rPr>
        <w:t xml:space="preserve"> którego działają:</w:t>
      </w:r>
    </w:p>
    <w:p w14:paraId="439F27B4" w14:textId="77777777" w:rsidR="00030637" w:rsidRPr="00DA33ED" w:rsidRDefault="00E1319A" w:rsidP="009A454F">
      <w:pPr>
        <w:spacing w:after="120" w:line="360" w:lineRule="auto"/>
        <w:jc w:val="both"/>
      </w:pPr>
      <w:r w:rsidRPr="00DA33ED">
        <w:t>……………………………………..-…………………………………………………</w:t>
      </w:r>
    </w:p>
    <w:p w14:paraId="49BE7E86" w14:textId="2C08A7DB" w:rsidR="00F21FAD" w:rsidRPr="00DA33ED" w:rsidRDefault="00F21FAD" w:rsidP="008D54E3">
      <w:pPr>
        <w:spacing w:after="120" w:line="360" w:lineRule="auto"/>
        <w:jc w:val="both"/>
      </w:pPr>
      <w:r w:rsidRPr="00DA33ED">
        <w:t>oraz</w:t>
      </w:r>
    </w:p>
    <w:p w14:paraId="111620D4" w14:textId="77777777" w:rsidR="008D54E3" w:rsidRPr="00DA33ED" w:rsidRDefault="008D54E3" w:rsidP="008D54E3">
      <w:pPr>
        <w:spacing w:after="120" w:line="360" w:lineRule="auto"/>
        <w:jc w:val="both"/>
      </w:pPr>
      <w:r w:rsidRPr="00DA33ED">
        <w:t>……………………………………..-…………………………………………………</w:t>
      </w:r>
    </w:p>
    <w:p w14:paraId="62658A7B" w14:textId="77777777" w:rsidR="00DC75BB" w:rsidRPr="00DA33ED" w:rsidRDefault="00DC75BB" w:rsidP="009A454F">
      <w:pPr>
        <w:rPr>
          <w:b/>
        </w:rPr>
      </w:pPr>
      <w:r w:rsidRPr="00DA33ED">
        <w:rPr>
          <w:b/>
        </w:rPr>
        <w:t>a</w:t>
      </w:r>
    </w:p>
    <w:p w14:paraId="3BCDAD31" w14:textId="77777777" w:rsidR="00DC75BB" w:rsidRPr="00DA33ED" w:rsidRDefault="00DC75BB" w:rsidP="009A454F">
      <w:pPr>
        <w:rPr>
          <w:b/>
        </w:rPr>
      </w:pPr>
    </w:p>
    <w:p w14:paraId="32645EFA" w14:textId="6C7E87F8" w:rsidR="00030637" w:rsidRPr="00DA33ED" w:rsidRDefault="00E1319A" w:rsidP="009A454F">
      <w:pPr>
        <w:rPr>
          <w:b/>
        </w:rPr>
      </w:pPr>
      <w:r w:rsidRPr="00DA33ED">
        <w:rPr>
          <w:b/>
        </w:rPr>
        <w:t>Beneficjentem – ………................. z siedzibą ………………….....................………………</w:t>
      </w:r>
      <w:r w:rsidRPr="00DA33ED">
        <w:rPr>
          <w:rStyle w:val="Odwoanieprzypisudolnego"/>
          <w:b/>
        </w:rPr>
        <w:footnoteReference w:id="4"/>
      </w:r>
    </w:p>
    <w:p w14:paraId="4F9C5850" w14:textId="77777777" w:rsidR="00030637" w:rsidRPr="00DA33ED" w:rsidRDefault="00030637" w:rsidP="00030637">
      <w:pPr>
        <w:jc w:val="both"/>
      </w:pPr>
    </w:p>
    <w:p w14:paraId="3BF4D772" w14:textId="77777777" w:rsidR="00030637" w:rsidRPr="00DA33ED" w:rsidRDefault="00DC237F" w:rsidP="00663F15">
      <w:pPr>
        <w:tabs>
          <w:tab w:val="center" w:pos="4536"/>
        </w:tabs>
        <w:jc w:val="both"/>
      </w:pPr>
      <w:r w:rsidRPr="00DA33ED">
        <w:t>reprezentowanym przez:</w:t>
      </w:r>
    </w:p>
    <w:p w14:paraId="3AF9F6D9" w14:textId="77777777" w:rsidR="00030637" w:rsidRPr="00DA33ED" w:rsidRDefault="00030637" w:rsidP="00030637">
      <w:pPr>
        <w:jc w:val="both"/>
      </w:pPr>
    </w:p>
    <w:p w14:paraId="227FB2C8" w14:textId="77777777" w:rsidR="00030637" w:rsidRPr="00DA33ED" w:rsidRDefault="008D54E3" w:rsidP="009A454F">
      <w:pPr>
        <w:spacing w:after="120" w:line="360" w:lineRule="auto"/>
        <w:jc w:val="both"/>
      </w:pPr>
      <w:r w:rsidRPr="00DA33ED">
        <w:t>……………………………………..-………………………………………………</w:t>
      </w:r>
      <w:r w:rsidR="00E1319A" w:rsidRPr="00DA33ED">
        <w:rPr>
          <w:rStyle w:val="Odwoanieprzypisudolnego"/>
        </w:rPr>
        <w:footnoteReference w:id="5"/>
      </w:r>
      <w:r w:rsidR="00DC237F" w:rsidRPr="00DA33ED">
        <w:t>;</w:t>
      </w:r>
      <w:r w:rsidR="00DC237F" w:rsidRPr="00DA33ED">
        <w:rPr>
          <w:b/>
        </w:rPr>
        <w:t xml:space="preserve"> </w:t>
      </w:r>
    </w:p>
    <w:p w14:paraId="7E70125A" w14:textId="77777777" w:rsidR="00F8087D" w:rsidRPr="00DA33ED" w:rsidRDefault="00DC237F" w:rsidP="00030637">
      <w:pPr>
        <w:jc w:val="both"/>
      </w:pPr>
      <w:r w:rsidRPr="00DA33ED">
        <w:t>na podstawie pełnomocnictwa załączonego do niniejszej Umowy</w:t>
      </w:r>
      <w:r w:rsidR="00E1319A" w:rsidRPr="00DA33ED">
        <w:rPr>
          <w:rStyle w:val="Odwoanieprzypisudolnego"/>
        </w:rPr>
        <w:footnoteReference w:id="6"/>
      </w:r>
      <w:r w:rsidRPr="00DA33ED">
        <w:t xml:space="preserve">, </w:t>
      </w:r>
    </w:p>
    <w:p w14:paraId="46F3F205" w14:textId="77777777" w:rsidR="00DB5DE4" w:rsidRPr="00DA33ED" w:rsidRDefault="00DC237F" w:rsidP="00326240">
      <w:pPr>
        <w:jc w:val="both"/>
      </w:pPr>
      <w:r w:rsidRPr="00DA33ED">
        <w:t>zwanymi dalej „Stronami Umowy”.</w:t>
      </w:r>
    </w:p>
    <w:p w14:paraId="0D828C8A" w14:textId="77777777" w:rsidR="00AF6A84" w:rsidRDefault="00AF6A84" w:rsidP="00326240">
      <w:pPr>
        <w:jc w:val="both"/>
        <w:rPr>
          <w:b/>
        </w:rPr>
      </w:pPr>
    </w:p>
    <w:p w14:paraId="5B32FF18" w14:textId="77777777" w:rsidR="00AF6A84" w:rsidRDefault="00AF6A84" w:rsidP="00326240">
      <w:pPr>
        <w:jc w:val="both"/>
        <w:rPr>
          <w:b/>
        </w:rPr>
      </w:pPr>
    </w:p>
    <w:p w14:paraId="63ED39C4" w14:textId="77777777" w:rsidR="00AF6A84" w:rsidRDefault="00AF6A84" w:rsidP="00326240">
      <w:pPr>
        <w:jc w:val="both"/>
        <w:rPr>
          <w:b/>
        </w:rPr>
      </w:pPr>
    </w:p>
    <w:p w14:paraId="5EE3FA23" w14:textId="77777777" w:rsidR="00AF6A84" w:rsidRDefault="00AF6A84" w:rsidP="00326240">
      <w:pPr>
        <w:jc w:val="both"/>
        <w:rPr>
          <w:b/>
        </w:rPr>
      </w:pPr>
    </w:p>
    <w:p w14:paraId="7B3FC86E" w14:textId="77777777" w:rsidR="00AF6A84" w:rsidRDefault="00AF6A84" w:rsidP="00326240">
      <w:pPr>
        <w:jc w:val="both"/>
        <w:rPr>
          <w:b/>
        </w:rPr>
      </w:pPr>
    </w:p>
    <w:p w14:paraId="02948669" w14:textId="776505CA" w:rsidR="003B6401" w:rsidRPr="00DA33ED" w:rsidRDefault="00DC237F" w:rsidP="007616E5">
      <w:pPr>
        <w:spacing w:after="120"/>
        <w:jc w:val="both"/>
        <w:rPr>
          <w:b/>
        </w:rPr>
      </w:pPr>
      <w:r w:rsidRPr="00DA33ED">
        <w:rPr>
          <w:b/>
        </w:rPr>
        <w:t>Działając w szczególności na podstawie:</w:t>
      </w:r>
    </w:p>
    <w:p w14:paraId="1A0DD7E0" w14:textId="4DD47F1B" w:rsidR="003B6401" w:rsidRPr="00DA33ED" w:rsidRDefault="003B6401" w:rsidP="003E7074">
      <w:pPr>
        <w:pStyle w:val="Akapitzlist"/>
        <w:numPr>
          <w:ilvl w:val="0"/>
          <w:numId w:val="46"/>
        </w:numPr>
        <w:jc w:val="both"/>
        <w:rPr>
          <w:color w:val="000000" w:themeColor="text1"/>
        </w:rPr>
      </w:pPr>
      <w:r w:rsidRPr="00DA33ED">
        <w:rPr>
          <w:color w:val="000000" w:themeColor="text1"/>
        </w:rPr>
        <w:t>Rozporządzenia Parlamentu Europejskiego i Rady (UE) Nr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w:t>
      </w:r>
      <w:r w:rsidR="004C3577">
        <w:rPr>
          <w:color w:val="000000" w:themeColor="text1"/>
        </w:rPr>
        <w:t> </w:t>
      </w:r>
      <w:r w:rsidRPr="00DA33ED">
        <w:rPr>
          <w:color w:val="000000" w:themeColor="text1"/>
        </w:rPr>
        <w:t>Akwakultury, a także przepisy finansowe na potrzeby tych funduszy oraz na potrzeby Funduszu Azylu, Migracji i Integracji, Funduszu Bezpieczeństwa Wewnętrznego i</w:t>
      </w:r>
      <w:r w:rsidR="004C3577">
        <w:rPr>
          <w:color w:val="000000" w:themeColor="text1"/>
        </w:rPr>
        <w:t> </w:t>
      </w:r>
      <w:r w:rsidRPr="00DA33ED">
        <w:rPr>
          <w:color w:val="000000" w:themeColor="text1"/>
        </w:rPr>
        <w:t>Instrumentu Wsparcia Finansowego na rzecz Zarządzania Granicami i Polityki Wizowej (Dz.U.UE.L.2021.231.159), zwanego dalej „rozporządzeniem ogólnym”;</w:t>
      </w:r>
    </w:p>
    <w:p w14:paraId="5486773E" w14:textId="77777777" w:rsidR="003B6401" w:rsidRPr="00DA33ED" w:rsidRDefault="003B6401" w:rsidP="003E7074">
      <w:pPr>
        <w:pStyle w:val="Akapitzlist"/>
        <w:numPr>
          <w:ilvl w:val="0"/>
          <w:numId w:val="46"/>
        </w:numPr>
        <w:jc w:val="both"/>
        <w:rPr>
          <w:color w:val="000000" w:themeColor="text1"/>
        </w:rPr>
      </w:pPr>
      <w:r w:rsidRPr="00DA33ED">
        <w:rPr>
          <w:color w:val="000000" w:themeColor="text1"/>
        </w:rPr>
        <w:t xml:space="preserve">Rozporządzenia Parlamentu Europejskiego i Rady (UE) Nr 2021/1058 z dnia 24 czerwca 2021 r. w sprawie Europejskiego Funduszu Rozwoju Regionalnego i Funduszu Spójności (Dz.U.UE.L.2021.231.60); </w:t>
      </w:r>
    </w:p>
    <w:p w14:paraId="7F590D68" w14:textId="15C8C6C0" w:rsidR="006555D9" w:rsidRPr="00A901BD" w:rsidRDefault="006555D9" w:rsidP="003E7074">
      <w:pPr>
        <w:pStyle w:val="Akapitzlist"/>
        <w:numPr>
          <w:ilvl w:val="0"/>
          <w:numId w:val="46"/>
        </w:numPr>
        <w:jc w:val="both"/>
      </w:pPr>
      <w:r w:rsidRPr="00A901BD">
        <w:t>Rozporządzenia Komisji (UE) nr 651/2014 z dnia 17 czerwca 2014 roku uznającego niektóre rodzaje pomocy za zgodne z rynkiem wewnętrznym w zastosowaniu art. 107 i 108 Traktatu (Dz. Urz. UE L 187 z 26 czerwca 2014 roku z późn. zm.);</w:t>
      </w:r>
    </w:p>
    <w:p w14:paraId="31B13970" w14:textId="6F1429AC" w:rsidR="006555D9" w:rsidRPr="00DA33ED" w:rsidRDefault="006555D9" w:rsidP="003E7074">
      <w:pPr>
        <w:pStyle w:val="Akapitzlist"/>
        <w:numPr>
          <w:ilvl w:val="0"/>
          <w:numId w:val="46"/>
        </w:numPr>
        <w:pBdr>
          <w:top w:val="nil"/>
          <w:left w:val="nil"/>
          <w:bottom w:val="nil"/>
          <w:right w:val="nil"/>
          <w:between w:val="nil"/>
          <w:bar w:val="nil"/>
        </w:pBdr>
        <w:suppressAutoHyphens/>
        <w:spacing w:line="276" w:lineRule="auto"/>
        <w:ind w:right="12"/>
        <w:jc w:val="both"/>
        <w:rPr>
          <w:rFonts w:eastAsia="Arial Unicode MS" w:cstheme="minorHAnsi"/>
          <w:color w:val="000000" w:themeColor="text1"/>
          <w:u w:color="000000"/>
          <w:bdr w:val="nil"/>
        </w:rPr>
      </w:pPr>
      <w:r w:rsidRPr="00DA33ED">
        <w:rPr>
          <w:rFonts w:eastAsia="Arial Unicode MS" w:cstheme="minorHAnsi"/>
          <w:color w:val="000000" w:themeColor="text1"/>
          <w:u w:color="000000"/>
          <w:bdr w:val="nil"/>
        </w:rPr>
        <w:t xml:space="preserve">Rozporządzenia Parlamentu Europejskiego i Rady (UE, </w:t>
      </w:r>
      <w:proofErr w:type="spellStart"/>
      <w:r w:rsidRPr="00DA33ED">
        <w:rPr>
          <w:rFonts w:eastAsia="Arial Unicode MS" w:cstheme="minorHAnsi"/>
          <w:color w:val="000000" w:themeColor="text1"/>
          <w:u w:color="000000"/>
          <w:bdr w:val="nil"/>
        </w:rPr>
        <w:t>Euratom</w:t>
      </w:r>
      <w:proofErr w:type="spellEnd"/>
      <w:r w:rsidRPr="00DA33ED">
        <w:rPr>
          <w:rFonts w:eastAsia="Arial Unicode MS" w:cstheme="minorHAnsi"/>
          <w:color w:val="000000" w:themeColor="text1"/>
          <w:u w:color="000000"/>
          <w:bdr w:val="nil"/>
        </w:rPr>
        <w:t>) 2018/1046 z dnia 18 lipca 2018 r. w sprawie zasad finansowych mających zastosowanie do budżetu ogólnego Unii, zmieniające rozporządzenie (UE) nr 1296/2013, (UE) nr 1301/2013, (UE) nr</w:t>
      </w:r>
      <w:r w:rsidR="001F38AF">
        <w:rPr>
          <w:rFonts w:eastAsia="Arial Unicode MS" w:cstheme="minorHAnsi"/>
          <w:color w:val="000000" w:themeColor="text1"/>
          <w:u w:color="000000"/>
          <w:bdr w:val="nil"/>
        </w:rPr>
        <w:t xml:space="preserve"> </w:t>
      </w:r>
      <w:r w:rsidRPr="00DA33ED">
        <w:rPr>
          <w:rFonts w:eastAsia="Arial Unicode MS" w:cstheme="minorHAnsi"/>
          <w:color w:val="000000" w:themeColor="text1"/>
          <w:u w:color="000000"/>
          <w:bdr w:val="nil"/>
        </w:rPr>
        <w:t>1303/2013, (UE) nr 1304/2013, (UE) nr 1309/2013, (UE) nr 1316/2013, (UE) nr 223/2014</w:t>
      </w:r>
      <w:r w:rsidR="001F38AF">
        <w:rPr>
          <w:rFonts w:eastAsia="Arial Unicode MS" w:cstheme="minorHAnsi"/>
          <w:color w:val="000000" w:themeColor="text1"/>
          <w:u w:color="000000"/>
          <w:bdr w:val="nil"/>
        </w:rPr>
        <w:t xml:space="preserve"> </w:t>
      </w:r>
      <w:r w:rsidRPr="00DA33ED">
        <w:rPr>
          <w:rFonts w:eastAsia="Arial Unicode MS" w:cstheme="minorHAnsi"/>
          <w:color w:val="000000" w:themeColor="text1"/>
          <w:u w:color="000000"/>
          <w:bdr w:val="nil"/>
        </w:rPr>
        <w:t>i (UE) nr 283/2014</w:t>
      </w:r>
      <w:r w:rsidR="00CD435E" w:rsidRPr="00DA33ED">
        <w:rPr>
          <w:rFonts w:eastAsia="Arial Unicode MS" w:cstheme="minorHAnsi"/>
          <w:color w:val="000000" w:themeColor="text1"/>
          <w:u w:color="000000"/>
          <w:bdr w:val="nil"/>
        </w:rPr>
        <w:t xml:space="preserve"> </w:t>
      </w:r>
      <w:r w:rsidRPr="00DA33ED">
        <w:rPr>
          <w:rFonts w:eastAsia="Arial Unicode MS" w:cstheme="minorHAnsi"/>
          <w:color w:val="000000" w:themeColor="text1"/>
          <w:u w:color="000000"/>
          <w:bdr w:val="nil"/>
        </w:rPr>
        <w:t xml:space="preserve">oraz decyzję nr 541/2014/UE, a także uchylającego rozporządzenie (UE, </w:t>
      </w:r>
      <w:proofErr w:type="spellStart"/>
      <w:r w:rsidRPr="00DA33ED">
        <w:rPr>
          <w:rFonts w:eastAsia="Arial Unicode MS" w:cstheme="minorHAnsi"/>
          <w:color w:val="000000" w:themeColor="text1"/>
          <w:u w:color="000000"/>
          <w:bdr w:val="nil"/>
        </w:rPr>
        <w:t>Euratom</w:t>
      </w:r>
      <w:proofErr w:type="spellEnd"/>
      <w:r w:rsidRPr="00DA33ED">
        <w:rPr>
          <w:rFonts w:eastAsia="Arial Unicode MS" w:cstheme="minorHAnsi"/>
          <w:color w:val="000000" w:themeColor="text1"/>
          <w:u w:color="000000"/>
          <w:bdr w:val="nil"/>
        </w:rPr>
        <w:t>) nr 966/2012 (Dz. Urz. UE L 193 z 30.07.2018, str. 1, z późn. zm.), zwanego dalej „Rozporządzeniem 2018/1046”;</w:t>
      </w:r>
    </w:p>
    <w:p w14:paraId="7F1127EE" w14:textId="6A392113" w:rsidR="006555D9" w:rsidRPr="00DA33ED" w:rsidRDefault="006555D9" w:rsidP="003E7074">
      <w:pPr>
        <w:pStyle w:val="Akapitzlist"/>
        <w:numPr>
          <w:ilvl w:val="0"/>
          <w:numId w:val="46"/>
        </w:numPr>
        <w:pBdr>
          <w:top w:val="nil"/>
          <w:left w:val="nil"/>
          <w:bottom w:val="nil"/>
          <w:right w:val="nil"/>
          <w:between w:val="nil"/>
          <w:bar w:val="nil"/>
        </w:pBdr>
        <w:suppressAutoHyphens/>
        <w:spacing w:line="276" w:lineRule="auto"/>
        <w:ind w:right="12"/>
        <w:jc w:val="both"/>
        <w:rPr>
          <w:rFonts w:eastAsia="Arial Unicode MS" w:cstheme="minorHAnsi"/>
          <w:color w:val="000000" w:themeColor="text1"/>
          <w:u w:color="000000"/>
          <w:bdr w:val="nil"/>
        </w:rPr>
      </w:pPr>
      <w:r w:rsidRPr="00DA33ED">
        <w:rPr>
          <w:rFonts w:eastAsia="Arial Unicode MS" w:cstheme="minorHAnsi"/>
          <w:color w:val="000000" w:themeColor="text1"/>
          <w:u w:color="000000"/>
          <w:bdr w:val="ni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w:t>
      </w:r>
      <w:r w:rsidR="001F38AF">
        <w:rPr>
          <w:rFonts w:eastAsia="Arial Unicode MS" w:cstheme="minorHAnsi"/>
          <w:color w:val="000000" w:themeColor="text1"/>
          <w:u w:color="000000"/>
          <w:bdr w:val="nil"/>
        </w:rPr>
        <w:t xml:space="preserve"> </w:t>
      </w:r>
      <w:r w:rsidRPr="00DA33ED">
        <w:rPr>
          <w:rFonts w:eastAsia="Arial Unicode MS" w:cstheme="minorHAnsi"/>
          <w:color w:val="000000" w:themeColor="text1"/>
          <w:u w:color="000000"/>
          <w:bdr w:val="nil"/>
        </w:rPr>
        <w:t>zm.), zwanego dalej „RODO”;</w:t>
      </w:r>
    </w:p>
    <w:p w14:paraId="7B2CC1BB" w14:textId="723B1F6C" w:rsidR="006555D9" w:rsidRPr="00DA33ED" w:rsidRDefault="006555D9" w:rsidP="003E7074">
      <w:pPr>
        <w:pStyle w:val="Akapitzlist"/>
        <w:numPr>
          <w:ilvl w:val="0"/>
          <w:numId w:val="46"/>
        </w:numPr>
        <w:pBdr>
          <w:top w:val="nil"/>
          <w:left w:val="nil"/>
          <w:bottom w:val="nil"/>
          <w:right w:val="nil"/>
          <w:between w:val="nil"/>
          <w:bar w:val="nil"/>
        </w:pBdr>
        <w:suppressAutoHyphens/>
        <w:spacing w:line="276" w:lineRule="auto"/>
        <w:ind w:right="12"/>
        <w:jc w:val="both"/>
        <w:rPr>
          <w:rFonts w:eastAsia="Arial Unicode MS" w:cstheme="minorHAnsi"/>
          <w:color w:val="000000" w:themeColor="text1"/>
          <w:u w:color="000000"/>
          <w:bdr w:val="nil"/>
        </w:rPr>
      </w:pPr>
      <w:r w:rsidRPr="00DA33ED">
        <w:rPr>
          <w:rFonts w:eastAsia="Arial Unicode MS" w:cstheme="minorHAnsi"/>
          <w:color w:val="000000" w:themeColor="text1"/>
          <w:u w:color="000000"/>
          <w:bdr w:val="nil"/>
        </w:rPr>
        <w:t>Rozporządzenia Komisji (UE) nr 1407/2013 z dnia 18 grudnia 2013 r. w sprawie stosowania art. 107 i 108 Traktatu o funkcjonowaniu Unii Europejskiej do pomocy de minimis (Dz. Urz. UE L 352 z 24.12.2013, str. 1, z późn. zm.);</w:t>
      </w:r>
    </w:p>
    <w:p w14:paraId="0AAFFC02" w14:textId="77777777" w:rsidR="003B6401" w:rsidRPr="00DA33ED" w:rsidRDefault="003B6401" w:rsidP="003E7074">
      <w:pPr>
        <w:pStyle w:val="Akapitzlist"/>
        <w:numPr>
          <w:ilvl w:val="0"/>
          <w:numId w:val="46"/>
        </w:numPr>
        <w:jc w:val="both"/>
        <w:rPr>
          <w:color w:val="000000" w:themeColor="text1"/>
        </w:rPr>
      </w:pPr>
      <w:r w:rsidRPr="00DA33ED">
        <w:rPr>
          <w:color w:val="000000" w:themeColor="text1"/>
        </w:rPr>
        <w:t>ustawy z dnia 28 kwietnia 2022 r. o zasadach realizacji zadań finansowanych ze środków europejskich w perspektywie finansowej 2021-2027 (Dz.U. z 2022 r. poz. 1079), zwanej dalej „ustawą wdrożeniową”;</w:t>
      </w:r>
    </w:p>
    <w:p w14:paraId="4018EBEC" w14:textId="7BCDAD05" w:rsidR="003B6401" w:rsidRPr="0032204F" w:rsidRDefault="003B6401" w:rsidP="003E7074">
      <w:pPr>
        <w:pStyle w:val="Akapitzlist"/>
        <w:numPr>
          <w:ilvl w:val="0"/>
          <w:numId w:val="46"/>
        </w:numPr>
        <w:jc w:val="both"/>
        <w:rPr>
          <w:color w:val="000000" w:themeColor="text1"/>
        </w:rPr>
      </w:pPr>
      <w:r w:rsidRPr="0032204F">
        <w:rPr>
          <w:color w:val="000000" w:themeColor="text1"/>
        </w:rPr>
        <w:t>ustawy z dnia 27 sierpnia 2009 r. o finansach publicznych (Dz.U. z 202</w:t>
      </w:r>
      <w:r w:rsidR="005C2D24" w:rsidRPr="0032204F">
        <w:rPr>
          <w:color w:val="000000" w:themeColor="text1"/>
        </w:rPr>
        <w:t>3</w:t>
      </w:r>
      <w:r w:rsidRPr="0032204F">
        <w:rPr>
          <w:color w:val="000000" w:themeColor="text1"/>
        </w:rPr>
        <w:t xml:space="preserve"> r. poz.</w:t>
      </w:r>
      <w:r w:rsidR="005C2D24" w:rsidRPr="0032204F">
        <w:rPr>
          <w:color w:val="000000" w:themeColor="text1"/>
        </w:rPr>
        <w:t>1270</w:t>
      </w:r>
      <w:r w:rsidRPr="0032204F">
        <w:rPr>
          <w:color w:val="000000" w:themeColor="text1"/>
        </w:rPr>
        <w:t xml:space="preserve"> z późn. zm.), zwanej dalej „</w:t>
      </w:r>
      <w:proofErr w:type="spellStart"/>
      <w:r w:rsidRPr="0032204F">
        <w:rPr>
          <w:color w:val="000000" w:themeColor="text1"/>
        </w:rPr>
        <w:t>ufp</w:t>
      </w:r>
      <w:proofErr w:type="spellEnd"/>
      <w:r w:rsidRPr="0032204F">
        <w:rPr>
          <w:color w:val="000000" w:themeColor="text1"/>
        </w:rPr>
        <w:t xml:space="preserve">”; </w:t>
      </w:r>
    </w:p>
    <w:p w14:paraId="590B76BC" w14:textId="0AF56D80" w:rsidR="003B6401" w:rsidRPr="0032204F" w:rsidRDefault="003B6401" w:rsidP="003E7074">
      <w:pPr>
        <w:pStyle w:val="Akapitzlist"/>
        <w:numPr>
          <w:ilvl w:val="0"/>
          <w:numId w:val="46"/>
        </w:numPr>
        <w:jc w:val="both"/>
        <w:rPr>
          <w:color w:val="000000" w:themeColor="text1"/>
        </w:rPr>
      </w:pPr>
      <w:r w:rsidRPr="0032204F">
        <w:rPr>
          <w:color w:val="000000" w:themeColor="text1"/>
        </w:rPr>
        <w:t>ustawy z dnia 23 kwietnia 1964 r. - Kodeks cywilny (Dz.U. z 202</w:t>
      </w:r>
      <w:r w:rsidR="00DA654D" w:rsidRPr="0032204F">
        <w:rPr>
          <w:color w:val="000000" w:themeColor="text1"/>
        </w:rPr>
        <w:t>3</w:t>
      </w:r>
      <w:r w:rsidRPr="0032204F">
        <w:rPr>
          <w:color w:val="000000" w:themeColor="text1"/>
        </w:rPr>
        <w:t xml:space="preserve"> r. poz. </w:t>
      </w:r>
      <w:r w:rsidR="00DA654D" w:rsidRPr="0032204F">
        <w:rPr>
          <w:color w:val="000000" w:themeColor="text1"/>
        </w:rPr>
        <w:t>1610</w:t>
      </w:r>
      <w:r w:rsidRPr="0032204F">
        <w:rPr>
          <w:color w:val="000000" w:themeColor="text1"/>
        </w:rPr>
        <w:t xml:space="preserve">, z późn. zm.); </w:t>
      </w:r>
    </w:p>
    <w:p w14:paraId="60B2CB50" w14:textId="77777777" w:rsidR="003B6401" w:rsidRPr="00DA33ED" w:rsidRDefault="003B6401" w:rsidP="003E7074">
      <w:pPr>
        <w:pStyle w:val="Akapitzlist"/>
        <w:numPr>
          <w:ilvl w:val="0"/>
          <w:numId w:val="46"/>
        </w:numPr>
        <w:jc w:val="both"/>
        <w:rPr>
          <w:color w:val="000000" w:themeColor="text1"/>
        </w:rPr>
      </w:pPr>
      <w:r w:rsidRPr="00DA33ED">
        <w:rPr>
          <w:color w:val="000000" w:themeColor="text1"/>
        </w:rPr>
        <w:t>Kontraktu Programowego dla Województwa Świętokrzyskiego zawartego w dniu 1 lutego 2022 r.;</w:t>
      </w:r>
    </w:p>
    <w:p w14:paraId="516A91DF" w14:textId="3EFCA79F" w:rsidR="003B6401" w:rsidRPr="00DA33ED" w:rsidRDefault="006555D9" w:rsidP="003E7074">
      <w:pPr>
        <w:pStyle w:val="Akapitzlist"/>
        <w:numPr>
          <w:ilvl w:val="0"/>
          <w:numId w:val="46"/>
        </w:numPr>
        <w:jc w:val="both"/>
        <w:rPr>
          <w:color w:val="000000" w:themeColor="text1"/>
        </w:rPr>
      </w:pPr>
      <w:r w:rsidRPr="00DA33ED">
        <w:rPr>
          <w:color w:val="000000" w:themeColor="text1"/>
        </w:rPr>
        <w:t>P</w:t>
      </w:r>
      <w:r w:rsidR="003B6401" w:rsidRPr="00DA33ED">
        <w:rPr>
          <w:color w:val="000000" w:themeColor="text1"/>
        </w:rPr>
        <w:t>rogramu Fundusze Europejskie dla Świętokrzyskiego 2021-2027, przyjętego Decyzją Wykonawczą Komisji nr C(2022) 8862 z dnia 7 grudnia 2022 r., zwanego dalej „Programem” lub „FEŚ”</w:t>
      </w:r>
      <w:r w:rsidR="001F38AF">
        <w:rPr>
          <w:color w:val="000000" w:themeColor="text1"/>
        </w:rPr>
        <w:t>.</w:t>
      </w:r>
    </w:p>
    <w:p w14:paraId="18A488F0" w14:textId="77777777" w:rsidR="006555D9" w:rsidRPr="00DA33ED" w:rsidRDefault="006555D9" w:rsidP="006555D9">
      <w:pPr>
        <w:pStyle w:val="Akapitzlist"/>
        <w:ind w:left="360"/>
        <w:jc w:val="both"/>
        <w:rPr>
          <w:color w:val="000000" w:themeColor="text1"/>
        </w:rPr>
      </w:pPr>
    </w:p>
    <w:p w14:paraId="724120A7" w14:textId="77777777" w:rsidR="00CC529A" w:rsidRPr="00DA33ED" w:rsidRDefault="00CC529A" w:rsidP="00030637">
      <w:pPr>
        <w:rPr>
          <w:b/>
        </w:rPr>
      </w:pPr>
    </w:p>
    <w:p w14:paraId="72981475" w14:textId="77777777" w:rsidR="00343618" w:rsidRDefault="00343618" w:rsidP="007616E5">
      <w:pPr>
        <w:widowControl w:val="0"/>
        <w:spacing w:before="240"/>
        <w:jc w:val="both"/>
        <w:rPr>
          <w:b/>
        </w:rPr>
      </w:pPr>
    </w:p>
    <w:p w14:paraId="65355722" w14:textId="5B6CA8E4" w:rsidR="00DB5DE4" w:rsidRPr="00DA33ED" w:rsidRDefault="005909A9" w:rsidP="007616E5">
      <w:pPr>
        <w:widowControl w:val="0"/>
        <w:spacing w:before="240"/>
        <w:jc w:val="both"/>
        <w:rPr>
          <w:b/>
        </w:rPr>
      </w:pPr>
      <w:r>
        <w:rPr>
          <w:b/>
        </w:rPr>
        <w:lastRenderedPageBreak/>
        <w:t>S</w:t>
      </w:r>
      <w:r w:rsidR="00E1319A" w:rsidRPr="00DA33ED">
        <w:rPr>
          <w:b/>
        </w:rPr>
        <w:t>trony Umowy zgodnie postanawiają, co następuje:</w:t>
      </w:r>
    </w:p>
    <w:p w14:paraId="2DB599E1" w14:textId="77777777" w:rsidR="00831B2D" w:rsidRPr="00DA33ED" w:rsidRDefault="008D54E3" w:rsidP="00E550E9">
      <w:pPr>
        <w:pStyle w:val="UoDNag1"/>
      </w:pPr>
      <w:r w:rsidRPr="00DA33ED">
        <w:t>§ 1.</w:t>
      </w:r>
      <w:r w:rsidRPr="00DA33ED">
        <w:br/>
      </w:r>
      <w:r w:rsidR="00E1319A" w:rsidRPr="00DA33ED">
        <w:t>Definicje</w:t>
      </w:r>
    </w:p>
    <w:p w14:paraId="7E914ACA" w14:textId="77777777" w:rsidR="000F5F02" w:rsidRPr="00DA33ED" w:rsidRDefault="00E1319A" w:rsidP="00BB47D7">
      <w:pPr>
        <w:pStyle w:val="Tekstpodstawowy"/>
        <w:tabs>
          <w:tab w:val="left" w:pos="360"/>
        </w:tabs>
      </w:pPr>
      <w:r w:rsidRPr="00DA33ED">
        <w:t>Ilekroć w niniejszej Umowie jest mowa o:</w:t>
      </w:r>
    </w:p>
    <w:p w14:paraId="3EEA385D" w14:textId="1E090DE9" w:rsidR="003B6401" w:rsidRPr="00DA33ED" w:rsidRDefault="003B6401" w:rsidP="003E7074">
      <w:pPr>
        <w:pStyle w:val="Akapitzlist"/>
        <w:numPr>
          <w:ilvl w:val="0"/>
          <w:numId w:val="1"/>
        </w:numPr>
        <w:rPr>
          <w:iCs/>
          <w:color w:val="000000" w:themeColor="text1"/>
        </w:rPr>
      </w:pPr>
      <w:r w:rsidRPr="00DA33ED">
        <w:rPr>
          <w:iCs/>
          <w:color w:val="000000" w:themeColor="text1"/>
        </w:rPr>
        <w:t>„</w:t>
      </w:r>
      <w:r w:rsidR="00A901BD">
        <w:rPr>
          <w:iCs/>
          <w:color w:val="000000" w:themeColor="text1"/>
        </w:rPr>
        <w:t>A</w:t>
      </w:r>
      <w:r w:rsidRPr="00DA33ED">
        <w:rPr>
          <w:iCs/>
          <w:color w:val="000000" w:themeColor="text1"/>
        </w:rPr>
        <w:t xml:space="preserve">dministratorze” </w:t>
      </w:r>
      <w:r w:rsidR="00972293">
        <w:rPr>
          <w:iCs/>
          <w:color w:val="000000" w:themeColor="text1"/>
        </w:rPr>
        <w:t xml:space="preserve">– </w:t>
      </w:r>
      <w:r w:rsidRPr="00DA33ED">
        <w:rPr>
          <w:iCs/>
          <w:color w:val="000000" w:themeColor="text1"/>
        </w:rPr>
        <w:t>należy przez to rozumieć administratora, o którym mowa w art. 4 pkt 7 „RODO”;</w:t>
      </w:r>
    </w:p>
    <w:p w14:paraId="381A4BAA" w14:textId="1BA14EBC" w:rsidR="003B6401" w:rsidRPr="00972293" w:rsidRDefault="00247199" w:rsidP="003E7074">
      <w:pPr>
        <w:pStyle w:val="Akapitzlist"/>
        <w:numPr>
          <w:ilvl w:val="0"/>
          <w:numId w:val="1"/>
        </w:numPr>
        <w:tabs>
          <w:tab w:val="left" w:pos="284"/>
        </w:tabs>
        <w:ind w:left="284" w:hanging="284"/>
        <w:jc w:val="both"/>
        <w:rPr>
          <w:color w:val="000000" w:themeColor="text1"/>
        </w:rPr>
      </w:pPr>
      <w:r w:rsidRPr="00A901BD">
        <w:rPr>
          <w:iCs/>
        </w:rPr>
        <w:t>,,</w:t>
      </w:r>
      <w:r w:rsidR="003B6401" w:rsidRPr="00DA33ED">
        <w:rPr>
          <w:iCs/>
          <w:color w:val="000000" w:themeColor="text1"/>
        </w:rPr>
        <w:t xml:space="preserve">Beneficjencie” – należy przez to rozumieć podmiot, o którym mowa w art. 2 pkt 9 rozporządzenia ogólnego będący Stroną Umowy. W przypadku projektów partnerskich należy także rozumieć jako Partnera wiodącego, który działając na rzecz i w imieniu własnym oraz Partnerów realizuje projekt wspólnie z Partnerami wskazanymi we Wniosku o dofinansowanie; </w:t>
      </w:r>
    </w:p>
    <w:p w14:paraId="4B870459" w14:textId="5CCFFF56" w:rsidR="00972293" w:rsidRPr="00972293" w:rsidRDefault="00972293" w:rsidP="003E7074">
      <w:pPr>
        <w:numPr>
          <w:ilvl w:val="0"/>
          <w:numId w:val="1"/>
        </w:numPr>
        <w:tabs>
          <w:tab w:val="left" w:pos="284"/>
          <w:tab w:val="left" w:pos="360"/>
        </w:tabs>
        <w:ind w:left="340" w:hanging="340"/>
        <w:jc w:val="both"/>
      </w:pPr>
      <w:r w:rsidRPr="00DA33ED">
        <w:rPr>
          <w:iCs/>
          <w:color w:val="000000" w:themeColor="text1"/>
        </w:rPr>
        <w:t xml:space="preserve">„BGK” </w:t>
      </w:r>
      <w:r w:rsidR="00931A8D">
        <w:rPr>
          <w:iCs/>
          <w:color w:val="000000" w:themeColor="text1"/>
        </w:rPr>
        <w:t>–</w:t>
      </w:r>
      <w:r w:rsidRPr="00DA33ED">
        <w:rPr>
          <w:iCs/>
          <w:color w:val="000000" w:themeColor="text1"/>
        </w:rPr>
        <w:t xml:space="preserve"> należy przez to rozumieć Bank Gospodarstwa Krajowego</w:t>
      </w:r>
      <w:r>
        <w:rPr>
          <w:iCs/>
        </w:rPr>
        <w:t>;</w:t>
      </w:r>
    </w:p>
    <w:p w14:paraId="2A98D1A0" w14:textId="77777777" w:rsidR="00972293" w:rsidRPr="00DA33ED" w:rsidRDefault="00972293" w:rsidP="003E7074">
      <w:pPr>
        <w:pStyle w:val="Tekstpodstawowy"/>
        <w:numPr>
          <w:ilvl w:val="0"/>
          <w:numId w:val="1"/>
        </w:numPr>
        <w:tabs>
          <w:tab w:val="left" w:pos="284"/>
          <w:tab w:val="left" w:pos="360"/>
        </w:tabs>
        <w:ind w:left="340" w:hanging="340"/>
        <w:rPr>
          <w:color w:val="000000" w:themeColor="text1"/>
        </w:rPr>
      </w:pPr>
      <w:r w:rsidRPr="00DA33ED">
        <w:rPr>
          <w:color w:val="000000" w:themeColor="text1"/>
        </w:rPr>
        <w:t>„</w:t>
      </w:r>
      <w:r w:rsidRPr="00DA33ED">
        <w:rPr>
          <w:color w:val="000000" w:themeColor="text1"/>
          <w:lang w:val="pl-PL"/>
        </w:rPr>
        <w:t>CST2021</w:t>
      </w:r>
      <w:r w:rsidRPr="00DA33ED">
        <w:rPr>
          <w:color w:val="000000" w:themeColor="text1"/>
        </w:rPr>
        <w:t xml:space="preserve">” – </w:t>
      </w:r>
      <w:r w:rsidRPr="00DA33ED">
        <w:rPr>
          <w:color w:val="000000" w:themeColor="text1"/>
          <w:lang w:val="pl-PL"/>
        </w:rPr>
        <w:t>należy przez to rozumieć aplikację Centralnego Systemu Teleinformatycznego CST2021, która służy m.in. do wspierania procesów związanych z obsługą projektu od dnia zawarcia umowy</w:t>
      </w:r>
      <w:r>
        <w:rPr>
          <w:color w:val="000000" w:themeColor="text1"/>
          <w:lang w:val="pl-PL"/>
        </w:rPr>
        <w:t>;</w:t>
      </w:r>
      <w:r w:rsidRPr="00DA33ED">
        <w:rPr>
          <w:color w:val="000000" w:themeColor="text1"/>
          <w:lang w:val="pl-PL"/>
        </w:rPr>
        <w:t xml:space="preserve"> </w:t>
      </w:r>
    </w:p>
    <w:p w14:paraId="7A72135F" w14:textId="1EB55D5E" w:rsidR="003B6401" w:rsidRPr="00DA33ED" w:rsidRDefault="003B6401" w:rsidP="003E7074">
      <w:pPr>
        <w:pStyle w:val="Akapitzlist"/>
        <w:numPr>
          <w:ilvl w:val="0"/>
          <w:numId w:val="1"/>
        </w:numPr>
        <w:jc w:val="both"/>
        <w:rPr>
          <w:color w:val="000000" w:themeColor="text1"/>
        </w:rPr>
      </w:pPr>
      <w:r w:rsidRPr="00DA33ED">
        <w:rPr>
          <w:color w:val="000000" w:themeColor="text1"/>
        </w:rPr>
        <w:t>„</w:t>
      </w:r>
      <w:r w:rsidR="00972293">
        <w:rPr>
          <w:color w:val="000000" w:themeColor="text1"/>
        </w:rPr>
        <w:t>D</w:t>
      </w:r>
      <w:r w:rsidRPr="00DA33ED">
        <w:rPr>
          <w:color w:val="000000" w:themeColor="text1"/>
        </w:rPr>
        <w:t xml:space="preserve">anych osobowych” należy przez to rozumieć dane osobowe, o których mowa w art. 4 </w:t>
      </w:r>
      <w:r w:rsidR="008F7BAC">
        <w:rPr>
          <w:color w:val="000000" w:themeColor="text1"/>
        </w:rPr>
        <w:br/>
      </w:r>
      <w:r w:rsidRPr="00DA33ED">
        <w:rPr>
          <w:color w:val="000000" w:themeColor="text1"/>
        </w:rPr>
        <w:t xml:space="preserve">pkt </w:t>
      </w:r>
      <w:r w:rsidR="005909A9" w:rsidRPr="00DA33ED">
        <w:rPr>
          <w:color w:val="000000" w:themeColor="text1"/>
        </w:rPr>
        <w:t>1</w:t>
      </w:r>
      <w:r w:rsidR="005909A9">
        <w:rPr>
          <w:color w:val="000000" w:themeColor="text1"/>
        </w:rPr>
        <w:t xml:space="preserve"> </w:t>
      </w:r>
      <w:r w:rsidR="005909A9" w:rsidRPr="00DA33ED">
        <w:rPr>
          <w:color w:val="000000" w:themeColor="text1"/>
        </w:rPr>
        <w:t>,,RODO</w:t>
      </w:r>
      <w:r w:rsidR="00247199" w:rsidRPr="00DA33ED">
        <w:rPr>
          <w:color w:val="000000" w:themeColor="text1"/>
        </w:rPr>
        <w:t>”</w:t>
      </w:r>
      <w:r w:rsidRPr="00DA33ED">
        <w:rPr>
          <w:color w:val="000000" w:themeColor="text1"/>
        </w:rPr>
        <w:t>;</w:t>
      </w:r>
    </w:p>
    <w:p w14:paraId="31A4737B" w14:textId="77777777" w:rsidR="00972293" w:rsidRPr="00DA33ED" w:rsidRDefault="00972293" w:rsidP="003E7074">
      <w:pPr>
        <w:pStyle w:val="Tekstpodstawowy"/>
        <w:numPr>
          <w:ilvl w:val="0"/>
          <w:numId w:val="1"/>
        </w:numPr>
        <w:tabs>
          <w:tab w:val="left" w:pos="284"/>
          <w:tab w:val="left" w:pos="360"/>
          <w:tab w:val="left" w:pos="993"/>
        </w:tabs>
        <w:ind w:left="284" w:hanging="284"/>
        <w:rPr>
          <w:color w:val="000000" w:themeColor="text1"/>
        </w:rPr>
      </w:pPr>
      <w:r w:rsidRPr="00DA33ED">
        <w:rPr>
          <w:color w:val="000000" w:themeColor="text1"/>
        </w:rPr>
        <w:t>„</w:t>
      </w:r>
      <w:r w:rsidRPr="00DA33ED">
        <w:rPr>
          <w:color w:val="000000" w:themeColor="text1"/>
          <w:lang w:val="pl-PL"/>
        </w:rPr>
        <w:t>Dofinansowaniu</w:t>
      </w:r>
      <w:r w:rsidRPr="00DA33ED">
        <w:rPr>
          <w:color w:val="000000" w:themeColor="text1"/>
        </w:rPr>
        <w:t xml:space="preserve">” – </w:t>
      </w:r>
      <w:r w:rsidRPr="00DA33ED">
        <w:rPr>
          <w:color w:val="000000" w:themeColor="text1"/>
          <w:lang w:val="pl-PL"/>
        </w:rPr>
        <w:t xml:space="preserve">zgodnie z ustawą wdrożeniową należy przez to rozumieć finansowanie z UE lub współfinansowanie krajowe z budżetu państwa przyznane na podstawie Umowy/Decyzji o dofinansowaniu projektu; </w:t>
      </w:r>
    </w:p>
    <w:p w14:paraId="0346D4C8" w14:textId="5A9C4262" w:rsidR="00972293" w:rsidRPr="00DA33ED" w:rsidRDefault="00972293" w:rsidP="003E7074">
      <w:pPr>
        <w:pStyle w:val="Tekstpodstawowy"/>
        <w:numPr>
          <w:ilvl w:val="0"/>
          <w:numId w:val="1"/>
        </w:numPr>
        <w:tabs>
          <w:tab w:val="left" w:pos="284"/>
          <w:tab w:val="left" w:pos="360"/>
        </w:tabs>
        <w:ind w:left="340" w:hanging="340"/>
        <w:rPr>
          <w:color w:val="000000" w:themeColor="text1"/>
        </w:rPr>
      </w:pPr>
      <w:r w:rsidRPr="00DA33ED">
        <w:rPr>
          <w:color w:val="000000" w:themeColor="text1"/>
        </w:rPr>
        <w:t xml:space="preserve">„EFRR" </w:t>
      </w:r>
      <w:r>
        <w:rPr>
          <w:color w:val="000000" w:themeColor="text1"/>
        </w:rPr>
        <w:t>–</w:t>
      </w:r>
      <w:r w:rsidRPr="00DA33ED">
        <w:rPr>
          <w:color w:val="000000" w:themeColor="text1"/>
        </w:rPr>
        <w:t xml:space="preserve"> </w:t>
      </w:r>
      <w:r w:rsidRPr="00DA33ED">
        <w:rPr>
          <w:iCs/>
          <w:color w:val="000000" w:themeColor="text1"/>
        </w:rPr>
        <w:t>należy przez to rozumieć Europejski Fundusz Rozwoju Regionalnego</w:t>
      </w:r>
      <w:r w:rsidRPr="00DA33ED">
        <w:rPr>
          <w:iCs/>
          <w:color w:val="000000" w:themeColor="text1"/>
          <w:lang w:val="pl-PL"/>
        </w:rPr>
        <w:t xml:space="preserve"> zgodnie z </w:t>
      </w:r>
      <w:r w:rsidRPr="00DA33ED">
        <w:rPr>
          <w:iCs/>
          <w:color w:val="000000" w:themeColor="text1"/>
        </w:rPr>
        <w:t>R</w:t>
      </w:r>
      <w:r w:rsidRPr="00DA33ED">
        <w:rPr>
          <w:iCs/>
          <w:color w:val="000000" w:themeColor="text1"/>
          <w:lang w:val="pl-PL"/>
        </w:rPr>
        <w:t>ozporządzeniem</w:t>
      </w:r>
      <w:r w:rsidRPr="00DA33ED">
        <w:rPr>
          <w:iCs/>
          <w:color w:val="000000" w:themeColor="text1"/>
        </w:rPr>
        <w:t xml:space="preserve"> P</w:t>
      </w:r>
      <w:r w:rsidRPr="00DA33ED">
        <w:rPr>
          <w:iCs/>
          <w:color w:val="000000" w:themeColor="text1"/>
          <w:lang w:val="pl-PL"/>
        </w:rPr>
        <w:t>arlamentu</w:t>
      </w:r>
      <w:r w:rsidRPr="00DA33ED">
        <w:rPr>
          <w:iCs/>
          <w:color w:val="000000" w:themeColor="text1"/>
        </w:rPr>
        <w:t xml:space="preserve"> E</w:t>
      </w:r>
      <w:r w:rsidRPr="00DA33ED">
        <w:rPr>
          <w:iCs/>
          <w:color w:val="000000" w:themeColor="text1"/>
          <w:lang w:val="pl-PL"/>
        </w:rPr>
        <w:t>uropejskiego</w:t>
      </w:r>
      <w:r w:rsidRPr="00DA33ED">
        <w:rPr>
          <w:iCs/>
          <w:color w:val="000000" w:themeColor="text1"/>
        </w:rPr>
        <w:t xml:space="preserve"> </w:t>
      </w:r>
      <w:r w:rsidRPr="00DA33ED">
        <w:rPr>
          <w:iCs/>
          <w:color w:val="000000" w:themeColor="text1"/>
          <w:lang w:val="pl-PL"/>
        </w:rPr>
        <w:t>i Rady</w:t>
      </w:r>
      <w:r w:rsidRPr="00DA33ED">
        <w:rPr>
          <w:iCs/>
          <w:color w:val="000000" w:themeColor="text1"/>
        </w:rPr>
        <w:t xml:space="preserve"> (UE) 2021/1058</w:t>
      </w:r>
      <w:r w:rsidR="003A4F25">
        <w:rPr>
          <w:iCs/>
          <w:color w:val="000000" w:themeColor="text1"/>
          <w:lang w:val="pl-PL"/>
        </w:rPr>
        <w:t xml:space="preserve"> </w:t>
      </w:r>
      <w:r w:rsidRPr="00DA33ED">
        <w:rPr>
          <w:iCs/>
          <w:color w:val="000000" w:themeColor="text1"/>
        </w:rPr>
        <w:t>z dnia 24 czerwca 2021 r.</w:t>
      </w:r>
      <w:r w:rsidRPr="00DA33ED">
        <w:rPr>
          <w:iCs/>
          <w:color w:val="000000" w:themeColor="text1"/>
          <w:lang w:val="pl-PL"/>
        </w:rPr>
        <w:t xml:space="preserve"> </w:t>
      </w:r>
      <w:r w:rsidRPr="00DA33ED">
        <w:rPr>
          <w:iCs/>
          <w:color w:val="000000" w:themeColor="text1"/>
        </w:rPr>
        <w:t>w sprawie Europejskiego Funduszu Rozwoju Regionalnego i Funduszu Spójności</w:t>
      </w:r>
      <w:r w:rsidRPr="00DA33ED">
        <w:rPr>
          <w:iCs/>
          <w:color w:val="000000" w:themeColor="text1"/>
          <w:lang w:val="pl-PL"/>
        </w:rPr>
        <w:t xml:space="preserve"> (</w:t>
      </w:r>
      <w:r w:rsidRPr="00DA33ED">
        <w:rPr>
          <w:lang w:val="pl-PL"/>
        </w:rPr>
        <w:t>Dz.U.UE.L.2021.231.60 z dnia 30.06.2021r.)</w:t>
      </w:r>
      <w:r>
        <w:rPr>
          <w:iCs/>
          <w:color w:val="000000" w:themeColor="text1"/>
          <w:lang w:val="pl-PL"/>
        </w:rPr>
        <w:t>;</w:t>
      </w:r>
    </w:p>
    <w:p w14:paraId="4D455089" w14:textId="77777777" w:rsidR="003A4F25" w:rsidRPr="00DA33ED" w:rsidRDefault="003A4F25" w:rsidP="003E7074">
      <w:pPr>
        <w:numPr>
          <w:ilvl w:val="0"/>
          <w:numId w:val="1"/>
        </w:numPr>
        <w:tabs>
          <w:tab w:val="left" w:pos="284"/>
          <w:tab w:val="left" w:pos="360"/>
        </w:tabs>
        <w:ind w:left="340" w:hanging="340"/>
        <w:jc w:val="both"/>
      </w:pPr>
      <w:r w:rsidRPr="00DA33ED">
        <w:t>„Harmonogramie płatności” – należy przez to rozumieć informacje na temat planowanych wydatków w Projekcie (wydatków kwalifikowalnych i wartości dofinansowania), obejmujące kwartały w okresie realizacji Projektu</w:t>
      </w:r>
      <w:r>
        <w:t>;</w:t>
      </w:r>
    </w:p>
    <w:p w14:paraId="26EF35E6" w14:textId="74AD023E" w:rsidR="00DC237F" w:rsidRPr="00DA33ED" w:rsidRDefault="00E1319A" w:rsidP="003E7074">
      <w:pPr>
        <w:pStyle w:val="Akapitzlist"/>
        <w:numPr>
          <w:ilvl w:val="0"/>
          <w:numId w:val="1"/>
        </w:numPr>
        <w:tabs>
          <w:tab w:val="left" w:pos="284"/>
        </w:tabs>
        <w:ind w:left="284" w:hanging="284"/>
        <w:jc w:val="both"/>
        <w:rPr>
          <w:color w:val="000000" w:themeColor="text1"/>
        </w:rPr>
      </w:pPr>
      <w:r w:rsidRPr="00DA33ED">
        <w:rPr>
          <w:iCs/>
          <w:color w:val="000000" w:themeColor="text1"/>
        </w:rPr>
        <w:t>„Instytucji Zarządza</w:t>
      </w:r>
      <w:r w:rsidRPr="00DA33ED">
        <w:rPr>
          <w:color w:val="000000" w:themeColor="text1"/>
        </w:rPr>
        <w:t>jącej”</w:t>
      </w:r>
      <w:r w:rsidR="003B6401" w:rsidRPr="00DA33ED">
        <w:rPr>
          <w:color w:val="000000" w:themeColor="text1"/>
        </w:rPr>
        <w:t xml:space="preserve"> lub „IZ”</w:t>
      </w:r>
      <w:r w:rsidRPr="00DA33ED">
        <w:rPr>
          <w:color w:val="000000" w:themeColor="text1"/>
        </w:rPr>
        <w:t xml:space="preserve"> </w:t>
      </w:r>
      <w:r w:rsidRPr="00DA33ED">
        <w:rPr>
          <w:iCs/>
          <w:color w:val="000000" w:themeColor="text1"/>
        </w:rPr>
        <w:t>– należy</w:t>
      </w:r>
      <w:r w:rsidR="003A4F25">
        <w:rPr>
          <w:iCs/>
          <w:color w:val="000000" w:themeColor="text1"/>
        </w:rPr>
        <w:t xml:space="preserve"> </w:t>
      </w:r>
      <w:r w:rsidRPr="00DA33ED">
        <w:rPr>
          <w:iCs/>
          <w:color w:val="000000" w:themeColor="text1"/>
        </w:rPr>
        <w:t>przez to rozumieć Zarząd Województwa Świętokrzyskiego pełniący funkcję Instytucji Zarządza</w:t>
      </w:r>
      <w:r w:rsidRPr="00DA33ED">
        <w:rPr>
          <w:color w:val="000000" w:themeColor="text1"/>
        </w:rPr>
        <w:t xml:space="preserve">jącej </w:t>
      </w:r>
      <w:r w:rsidR="00E96B5A" w:rsidRPr="00DA33ED">
        <w:rPr>
          <w:color w:val="000000" w:themeColor="text1"/>
        </w:rPr>
        <w:t>FEŚ</w:t>
      </w:r>
      <w:r w:rsidR="003B6401" w:rsidRPr="00DA33ED">
        <w:rPr>
          <w:iCs/>
          <w:color w:val="000000" w:themeColor="text1"/>
        </w:rPr>
        <w:t>;</w:t>
      </w:r>
    </w:p>
    <w:p w14:paraId="1485B138" w14:textId="39DC02ED" w:rsidR="003A4F25" w:rsidRDefault="003A4F25" w:rsidP="003E7074">
      <w:pPr>
        <w:numPr>
          <w:ilvl w:val="0"/>
          <w:numId w:val="1"/>
        </w:numPr>
        <w:tabs>
          <w:tab w:val="left" w:pos="284"/>
          <w:tab w:val="left" w:pos="360"/>
        </w:tabs>
        <w:ind w:left="340" w:hanging="340"/>
        <w:jc w:val="both"/>
      </w:pPr>
      <w:r w:rsidRPr="00DA33ED">
        <w:t>"Konflik</w:t>
      </w:r>
      <w:r>
        <w:t>cie</w:t>
      </w:r>
      <w:r w:rsidRPr="00DA33ED">
        <w:t xml:space="preserve"> interesów”</w:t>
      </w:r>
      <w:r>
        <w:t xml:space="preserve"> – </w:t>
      </w:r>
      <w:r w:rsidRPr="00DA33ED">
        <w:rPr>
          <w:iCs/>
          <w:color w:val="000000" w:themeColor="text1"/>
        </w:rPr>
        <w:t>należy przez to rozumieć konflikt o którym mowa w</w:t>
      </w:r>
      <w:r w:rsidRPr="00DA33ED">
        <w:t xml:space="preserve"> art. 61 Rozporządzenia</w:t>
      </w:r>
      <w:r>
        <w:t xml:space="preserve"> </w:t>
      </w:r>
      <w:r w:rsidRPr="00DA33ED">
        <w:t>2018</w:t>
      </w:r>
      <w:r>
        <w:t>/1046, tj. sytuację, gdy bezstronne i obiektywne pełnienie funkcji podmiotu upoważnionego do działań finansowych lub innej osoby, uczestniczącej w wykonaniu budżetu w ramach zarządzania bezpośredniego, pośredniego i dzielonego, w tym również w działaniach przygotowawczych, a także w audycie lub kontroli, jest zagrożone z uwagi na względy rodzinne, emocjonalne, sympatie polityczne lub związki z jakimkolwiek krajem, interes gospodarczy lub jakiekolwiek inne bezpośrednie lub pośrednie interesy osobiste;</w:t>
      </w:r>
    </w:p>
    <w:p w14:paraId="7DA71695" w14:textId="77777777" w:rsidR="00B353E9" w:rsidRDefault="003A4F25" w:rsidP="003E7074">
      <w:pPr>
        <w:numPr>
          <w:ilvl w:val="0"/>
          <w:numId w:val="1"/>
        </w:numPr>
        <w:tabs>
          <w:tab w:val="left" w:pos="284"/>
          <w:tab w:val="left" w:pos="360"/>
        </w:tabs>
        <w:ind w:left="340" w:hanging="340"/>
        <w:jc w:val="both"/>
      </w:pPr>
      <w:r w:rsidRPr="00DA33ED">
        <w:t>„</w:t>
      </w:r>
      <w:r>
        <w:rPr>
          <w:color w:val="000000" w:themeColor="text1"/>
        </w:rPr>
        <w:t>K</w:t>
      </w:r>
      <w:r w:rsidRPr="00DA33ED">
        <w:t>orekcie finansowej” – należy rozumieć zgodnie z ustawą wdrożeniową, kwotę, o jaką pomniejsza się finansowanie UE dla Projektu lub programu w związku z nieprawidłowością indywidualną lub systemową;</w:t>
      </w:r>
    </w:p>
    <w:p w14:paraId="3E884BB7" w14:textId="19E165D7" w:rsidR="00990BDB" w:rsidRPr="00DA33ED" w:rsidRDefault="00B353E9" w:rsidP="003E7074">
      <w:pPr>
        <w:numPr>
          <w:ilvl w:val="0"/>
          <w:numId w:val="1"/>
        </w:numPr>
        <w:tabs>
          <w:tab w:val="left" w:pos="284"/>
          <w:tab w:val="left" w:pos="360"/>
        </w:tabs>
        <w:ind w:left="340" w:hanging="340"/>
        <w:jc w:val="both"/>
      </w:pPr>
      <w:r>
        <w:t>„Koszty pośrednie” - koszty niezbędne do realizacji projektu, których nie można bezpośrednio przypisać do głównego celu projektu, w szczególności koszty administracyjne związane z obsługą projektu, która nie wymaga podejmowania merytorycznych działań zmierzających do osiągnięcia celu projektu;</w:t>
      </w:r>
    </w:p>
    <w:p w14:paraId="3AE51B41" w14:textId="77777777" w:rsidR="000C6742" w:rsidRPr="00DA33ED" w:rsidRDefault="000C6742" w:rsidP="003E7074">
      <w:pPr>
        <w:numPr>
          <w:ilvl w:val="0"/>
          <w:numId w:val="1"/>
        </w:numPr>
        <w:tabs>
          <w:tab w:val="left" w:pos="284"/>
          <w:tab w:val="left" w:pos="360"/>
        </w:tabs>
        <w:ind w:left="340" w:hanging="340"/>
        <w:jc w:val="both"/>
      </w:pPr>
      <w:r w:rsidRPr="00DA33ED">
        <w:t>„Module Zamówienia publiczne</w:t>
      </w:r>
      <w:r w:rsidRPr="000C6742">
        <w:rPr>
          <w:bCs/>
        </w:rPr>
        <w:t>”</w:t>
      </w:r>
      <w:r w:rsidRPr="00DA33ED">
        <w:t xml:space="preserve"> – należy przez to rozumieć funkcjonalność systemu CST2021 umożliwiającą gromadzenie wszelkich danych dotyczących zamówień publicznych w ramach realizowanego projektu oraz zawartych w ramach tych zamówień kontraktów i ich wykonawców</w:t>
      </w:r>
      <w:r>
        <w:t>;</w:t>
      </w:r>
    </w:p>
    <w:p w14:paraId="561DCFD6" w14:textId="35E47F0E" w:rsidR="000C6742" w:rsidRPr="00DA33ED" w:rsidRDefault="000C6742" w:rsidP="003E7074">
      <w:pPr>
        <w:numPr>
          <w:ilvl w:val="0"/>
          <w:numId w:val="1"/>
        </w:numPr>
        <w:tabs>
          <w:tab w:val="left" w:pos="284"/>
          <w:tab w:val="left" w:pos="360"/>
        </w:tabs>
        <w:ind w:left="340" w:hanging="340"/>
        <w:jc w:val="both"/>
      </w:pPr>
      <w:r w:rsidRPr="00DA33ED">
        <w:lastRenderedPageBreak/>
        <w:t>„</w:t>
      </w:r>
      <w:r>
        <w:t>N</w:t>
      </w:r>
      <w:r w:rsidRPr="00DA33ED">
        <w:t>ieprawidłowość” – należy przez to rozumieć - każde naruszenie mającego zastosowanie prawa, wynikające z działania lub zaniechania podmiotu gospodarczego, które ma lub może mieć szkodliwy wpływ na budżet Unii poprzez obciążenie go nieuzasadnionym wydatkiem, zgodnie z Rozporządzeniem ogólnym;</w:t>
      </w:r>
    </w:p>
    <w:p w14:paraId="2783668D" w14:textId="77777777" w:rsidR="000C6742" w:rsidRDefault="000C6742" w:rsidP="003E7074">
      <w:pPr>
        <w:numPr>
          <w:ilvl w:val="0"/>
          <w:numId w:val="1"/>
        </w:numPr>
        <w:tabs>
          <w:tab w:val="left" w:pos="284"/>
          <w:tab w:val="left" w:pos="360"/>
        </w:tabs>
        <w:ind w:left="340" w:hanging="340"/>
        <w:jc w:val="both"/>
      </w:pPr>
      <w:r w:rsidRPr="00DA33ED">
        <w:t>„</w:t>
      </w:r>
      <w:r>
        <w:t>O</w:t>
      </w:r>
      <w:r w:rsidRPr="00DA33ED">
        <w:t xml:space="preserve">kresie trwałości Projektu” </w:t>
      </w:r>
      <w:r>
        <w:t>–</w:t>
      </w:r>
      <w:r w:rsidRPr="00DA33ED">
        <w:t xml:space="preserve"> </w:t>
      </w:r>
      <w:r w:rsidRPr="00DA33ED">
        <w:rPr>
          <w:color w:val="000000" w:themeColor="text1"/>
        </w:rPr>
        <w:t xml:space="preserve">należy przez to rozumieć okres wynikający z artykułu 65 rozporządzenia ogólnego; tj. okres 5 lat lub 3 lat (w przypadku mikro, małego i średniego </w:t>
      </w:r>
      <w:r w:rsidRPr="00DA33ED">
        <w:t xml:space="preserve">przedsiębiorstwa), liczony od daty płatności końcowej na rzecz </w:t>
      </w:r>
      <w:r>
        <w:t>B</w:t>
      </w:r>
      <w:r w:rsidRPr="00DA33ED">
        <w:t>eneficjenta/</w:t>
      </w:r>
      <w:r>
        <w:t>P</w:t>
      </w:r>
      <w:r w:rsidRPr="00DA33ED">
        <w:t>artnera, a w przypadku, gdy przepisy regulujące udzielenie pomocy publicznej wprowadzają bardziej restrykcyjne wymogi w tym zakresie, wówczas stosuje się okres ustalony zgodnie z tymi przepisami</w:t>
      </w:r>
      <w:r>
        <w:t>;</w:t>
      </w:r>
    </w:p>
    <w:p w14:paraId="354D2082" w14:textId="75B12272" w:rsidR="00DC237F" w:rsidRPr="000C6742" w:rsidRDefault="00E1319A" w:rsidP="003E7074">
      <w:pPr>
        <w:numPr>
          <w:ilvl w:val="0"/>
          <w:numId w:val="1"/>
        </w:numPr>
        <w:tabs>
          <w:tab w:val="left" w:pos="284"/>
          <w:tab w:val="left" w:pos="360"/>
        </w:tabs>
        <w:ind w:left="340" w:hanging="340"/>
        <w:jc w:val="both"/>
      </w:pPr>
      <w:r w:rsidRPr="000C6742">
        <w:rPr>
          <w:color w:val="000000" w:themeColor="text1"/>
        </w:rPr>
        <w:t xml:space="preserve">„Partnerze” – należy przez to rozumieć podmiot w rozumieniu </w:t>
      </w:r>
      <w:r w:rsidR="00C5189A" w:rsidRPr="000C6742">
        <w:rPr>
          <w:color w:val="000000" w:themeColor="text1"/>
        </w:rPr>
        <w:t>art. 39</w:t>
      </w:r>
      <w:r w:rsidRPr="000C6742">
        <w:rPr>
          <w:color w:val="000000" w:themeColor="text1"/>
        </w:rPr>
        <w:t xml:space="preserve"> ustawy wdrożeniowej, który jest wymieniony w zatwierdzonym wniosku o dofin</w:t>
      </w:r>
      <w:r w:rsidR="001026A6" w:rsidRPr="000C6742">
        <w:rPr>
          <w:color w:val="000000" w:themeColor="text1"/>
        </w:rPr>
        <w:t>ansowanie Projektu, realizujący</w:t>
      </w:r>
      <w:r w:rsidRPr="000C6742">
        <w:rPr>
          <w:color w:val="000000" w:themeColor="text1"/>
        </w:rPr>
        <w:t xml:space="preserve"> wspólnie z Beneficjentem (i ewentualnie innymi partnerami) Projekt na warunkach określonych w niniejszej Umowie i porozumieniu albo umowie </w:t>
      </w:r>
      <w:r w:rsidR="00B65836" w:rsidRPr="000C6742">
        <w:rPr>
          <w:color w:val="000000" w:themeColor="text1"/>
        </w:rPr>
        <w:t>o</w:t>
      </w:r>
      <w:r w:rsidR="007D2D4D" w:rsidRPr="000C6742">
        <w:rPr>
          <w:color w:val="000000" w:themeColor="text1"/>
        </w:rPr>
        <w:t> </w:t>
      </w:r>
      <w:r w:rsidR="00B65836" w:rsidRPr="000C6742">
        <w:rPr>
          <w:color w:val="000000" w:themeColor="text1"/>
        </w:rPr>
        <w:t>partnerstwie i wnoszący do P</w:t>
      </w:r>
      <w:r w:rsidRPr="000C6742">
        <w:rPr>
          <w:color w:val="000000" w:themeColor="text1"/>
        </w:rPr>
        <w:t>rojektu zasoby ludzkie, organizacyjne, techniczne lub</w:t>
      </w:r>
      <w:r w:rsidR="00B455F6" w:rsidRPr="000C6742">
        <w:rPr>
          <w:color w:val="000000" w:themeColor="text1"/>
        </w:rPr>
        <w:t> </w:t>
      </w:r>
      <w:r w:rsidRPr="000C6742">
        <w:rPr>
          <w:color w:val="000000" w:themeColor="text1"/>
        </w:rPr>
        <w:t>finansowe</w:t>
      </w:r>
      <w:r w:rsidR="003B6401" w:rsidRPr="000C6742">
        <w:rPr>
          <w:color w:val="000000" w:themeColor="text1"/>
        </w:rPr>
        <w:t>;</w:t>
      </w:r>
    </w:p>
    <w:p w14:paraId="230E88E7" w14:textId="77777777" w:rsidR="000C6742" w:rsidRPr="00DA33ED" w:rsidRDefault="000C6742" w:rsidP="003E7074">
      <w:pPr>
        <w:numPr>
          <w:ilvl w:val="0"/>
          <w:numId w:val="1"/>
        </w:numPr>
        <w:tabs>
          <w:tab w:val="left" w:pos="284"/>
          <w:tab w:val="left" w:pos="360"/>
        </w:tabs>
        <w:ind w:left="340" w:hanging="340"/>
        <w:jc w:val="both"/>
      </w:pPr>
      <w:r w:rsidRPr="00DA33ED">
        <w:t>„Płatności końcowej” – należy przez to rozumieć ostatnią płatność kwoty obejmującej całość lub część dofinansowania na realizację Projektu, stanowiącą udział w wydatkach kwalifikowalnych ujętych we wniosku o płatność, przekazaną przez BGK – na podstawie zlecenia płatności wystawionego przez Instytucję Zarządzającą – w części dotyczącej finansowania UE oraz przez Instytucję Zarządzającą - na podstawie zlecenia wypłaty wystawionego przez Instytucję Zarządzającą – w części dotyczącej współfinansowania krajowego z budżetu państwa, na rachunek bankowy Beneficjenta po zakończeniu realizacji Projektu oraz spełnieniu warunków określonych w niniejszej Umowie</w:t>
      </w:r>
      <w:r>
        <w:t>;</w:t>
      </w:r>
    </w:p>
    <w:p w14:paraId="3BE39530" w14:textId="77777777" w:rsidR="000C6742" w:rsidRPr="00DA33ED" w:rsidRDefault="00111822" w:rsidP="003E7074">
      <w:pPr>
        <w:numPr>
          <w:ilvl w:val="0"/>
          <w:numId w:val="1"/>
        </w:numPr>
        <w:tabs>
          <w:tab w:val="left" w:pos="284"/>
          <w:tab w:val="left" w:pos="360"/>
        </w:tabs>
        <w:ind w:left="340" w:hanging="340"/>
        <w:jc w:val="both"/>
      </w:pPr>
      <w:r w:rsidRPr="00DA33ED">
        <w:rPr>
          <w:color w:val="000000" w:themeColor="text1"/>
        </w:rPr>
        <w:t xml:space="preserve"> </w:t>
      </w:r>
      <w:r w:rsidR="000C6742" w:rsidRPr="00DA33ED">
        <w:t>„Płatności pośredniej” – należy przez to rozumieć płatność kwoty obejmującej część dofinansowania, stanowiącą udział w wydatkach kwalifikowalnych poniesionych w miarę postępu realizacji Projektu, ujętych we wniosku o płatność, przekazaną przez BGK - na podstawie zlecenia płatności wystawionego przez Instytucję Zarządzającą – w części finansowania UE, oraz przez Instytucję Zarządzającą - na podstawie zlecenia wypłaty wystawionego przez Instytucję Zarządzającą – w części dotyczącej współfinansowania krajowego z budżetu państwa, na rachunek bankowy Beneficjenta po spełnieniu warunków określonych w niniejszej Umowie</w:t>
      </w:r>
      <w:r w:rsidR="000C6742">
        <w:t>;</w:t>
      </w:r>
    </w:p>
    <w:p w14:paraId="6094FED6" w14:textId="77777777" w:rsidR="000C6742" w:rsidRPr="00DA33ED" w:rsidRDefault="000C6742" w:rsidP="003E7074">
      <w:pPr>
        <w:numPr>
          <w:ilvl w:val="0"/>
          <w:numId w:val="1"/>
        </w:numPr>
        <w:tabs>
          <w:tab w:val="left" w:pos="284"/>
          <w:tab w:val="left" w:pos="360"/>
        </w:tabs>
        <w:ind w:left="284" w:hanging="284"/>
        <w:jc w:val="both"/>
      </w:pPr>
      <w:r w:rsidRPr="00DA33ED">
        <w:t xml:space="preserve">„Podwójnym finansowaniu” – zgodnie z Wytycznymi dotyczącymi kwalifikowalności wydatków na lata 2021-2027, o których mowa w Podrozdziale 2.3 ust. 2, </w:t>
      </w:r>
      <w:r w:rsidRPr="00DA33ED">
        <w:rPr>
          <w:rFonts w:eastAsia="Calibri"/>
          <w:lang w:eastAsia="en-US"/>
        </w:rPr>
        <w:t>oznacza to w szczególności:</w:t>
      </w:r>
    </w:p>
    <w:p w14:paraId="44F7B6EE" w14:textId="77777777" w:rsidR="00931A8D" w:rsidRDefault="000C6742" w:rsidP="00931A8D">
      <w:pPr>
        <w:tabs>
          <w:tab w:val="left" w:pos="709"/>
        </w:tabs>
        <w:ind w:left="567" w:hanging="283"/>
        <w:jc w:val="both"/>
      </w:pPr>
      <w:r w:rsidRPr="00DA33ED">
        <w:t>a)</w:t>
      </w:r>
      <w:r w:rsidRPr="00DA33ED">
        <w:tab/>
        <w:t>więcej niż jednokrotne rozliczenie tego samego wydatku albo tej samej części wydatku ze środków UE w jakiejkolwiek formie (w szczególności dotacji, pożyczki, gwarancji/poręczenia),</w:t>
      </w:r>
    </w:p>
    <w:p w14:paraId="1812D47C" w14:textId="77777777" w:rsidR="00931A8D" w:rsidRDefault="000C6742" w:rsidP="00931A8D">
      <w:pPr>
        <w:tabs>
          <w:tab w:val="left" w:pos="709"/>
        </w:tabs>
        <w:ind w:left="567" w:hanging="283"/>
        <w:jc w:val="both"/>
      </w:pPr>
      <w:r w:rsidRPr="00DA33ED">
        <w:t>b)</w:t>
      </w:r>
      <w:r w:rsidRPr="00DA33ED">
        <w:tab/>
        <w:t>rozliczenie zakupu używanego środka trwałego, który był uprzednio współfinansowany z udziałem środków UE,</w:t>
      </w:r>
    </w:p>
    <w:p w14:paraId="3A279ED8" w14:textId="77777777" w:rsidR="00931A8D" w:rsidRDefault="000C6742" w:rsidP="00931A8D">
      <w:pPr>
        <w:tabs>
          <w:tab w:val="left" w:pos="709"/>
        </w:tabs>
        <w:ind w:left="567" w:hanging="283"/>
        <w:jc w:val="both"/>
      </w:pPr>
      <w:r w:rsidRPr="00DA33ED">
        <w:t>c)</w:t>
      </w:r>
      <w:r w:rsidRPr="00DA33ED">
        <w:tab/>
        <w:t>rozliczenie kosztów amortyzacji środka trwałego uprzednio zakupionego z udziałem środków UE,</w:t>
      </w:r>
    </w:p>
    <w:p w14:paraId="4B93E23C" w14:textId="77777777" w:rsidR="00931A8D" w:rsidRDefault="000C6742" w:rsidP="00931A8D">
      <w:pPr>
        <w:tabs>
          <w:tab w:val="left" w:pos="709"/>
        </w:tabs>
        <w:ind w:left="567" w:hanging="283"/>
        <w:jc w:val="both"/>
      </w:pPr>
      <w:r w:rsidRPr="00DA33ED">
        <w:t>d)</w:t>
      </w:r>
      <w:r w:rsidRPr="00DA33ED">
        <w:tab/>
        <w:t xml:space="preserve">rozliczenie wydatku poniesionego przez leasingodawcę na zakup przedmiotu leasingu w ramach leasingu finansowego, a następnie rozliczenie rat opłacanych przez </w:t>
      </w:r>
      <w:r>
        <w:t>B</w:t>
      </w:r>
      <w:r w:rsidRPr="00DA33ED">
        <w:t>eneficjenta w związku z leasingiem tego przedmiotu</w:t>
      </w:r>
      <w:r>
        <w:t>,</w:t>
      </w:r>
    </w:p>
    <w:p w14:paraId="044CCDB5" w14:textId="77777777" w:rsidR="00931A8D" w:rsidRDefault="000C6742" w:rsidP="00931A8D">
      <w:pPr>
        <w:tabs>
          <w:tab w:val="left" w:pos="709"/>
        </w:tabs>
        <w:ind w:left="567" w:hanging="283"/>
        <w:jc w:val="both"/>
      </w:pPr>
      <w:r w:rsidRPr="00DA33ED">
        <w:t>e)</w:t>
      </w:r>
      <w:r w:rsidRPr="00DA33ED">
        <w:tab/>
        <w:t>objęcie kosztów kwalifikowalnych jednocześnie wsparciem w formie pożyczki i gwarancji/poręczenia</w:t>
      </w:r>
      <w:r>
        <w:t>,</w:t>
      </w:r>
    </w:p>
    <w:p w14:paraId="3A8A055D" w14:textId="77777777" w:rsidR="00931A8D" w:rsidRDefault="000C6742" w:rsidP="00931A8D">
      <w:pPr>
        <w:tabs>
          <w:tab w:val="left" w:pos="709"/>
        </w:tabs>
        <w:ind w:left="567" w:hanging="283"/>
        <w:jc w:val="both"/>
      </w:pPr>
      <w:r w:rsidRPr="00DA33ED">
        <w:t>f)</w:t>
      </w:r>
      <w:r w:rsidRPr="00DA33ED">
        <w:tab/>
        <w:t>rozliczenie tego samego wydatku w kosztach pośrednich projektu oraz kosztach bezpośrednich projektu</w:t>
      </w:r>
      <w:r>
        <w:t>,</w:t>
      </w:r>
    </w:p>
    <w:p w14:paraId="132D5D6F" w14:textId="66C1F968" w:rsidR="000C6742" w:rsidRPr="00DA33ED" w:rsidRDefault="000C6742" w:rsidP="00931A8D">
      <w:pPr>
        <w:tabs>
          <w:tab w:val="left" w:pos="709"/>
        </w:tabs>
        <w:ind w:left="567" w:hanging="283"/>
        <w:jc w:val="both"/>
      </w:pPr>
      <w:r w:rsidRPr="00DA33ED">
        <w:lastRenderedPageBreak/>
        <w:t>g)</w:t>
      </w:r>
      <w:r w:rsidRPr="00DA33ED">
        <w:tab/>
        <w:t>otrzymanie na wydatki kwalifikowalne danego projektu lub części projektu dotacji z kilku źródeł (krajowych, unijnych lub innych) w wysokości łącznie wyższej niż 100% wydatków kwalifikowalnych projektu lub części projektu;</w:t>
      </w:r>
    </w:p>
    <w:p w14:paraId="2E20D0BB" w14:textId="77777777" w:rsidR="00FD2E68" w:rsidRDefault="00FD2E68" w:rsidP="003E7074">
      <w:pPr>
        <w:pStyle w:val="Akapitzlist"/>
        <w:numPr>
          <w:ilvl w:val="0"/>
          <w:numId w:val="1"/>
        </w:numPr>
        <w:tabs>
          <w:tab w:val="left" w:pos="426"/>
        </w:tabs>
        <w:ind w:left="426" w:hanging="426"/>
        <w:jc w:val="both"/>
        <w:rPr>
          <w:color w:val="000000" w:themeColor="text1"/>
        </w:rPr>
      </w:pPr>
      <w:r w:rsidRPr="00DA33ED">
        <w:rPr>
          <w:color w:val="000000" w:themeColor="text1"/>
        </w:rPr>
        <w:t xml:space="preserve">„Projekcie” </w:t>
      </w:r>
      <w:r>
        <w:rPr>
          <w:color w:val="000000" w:themeColor="text1"/>
        </w:rPr>
        <w:t>–</w:t>
      </w:r>
      <w:r w:rsidRPr="00DA33ED">
        <w:rPr>
          <w:color w:val="000000" w:themeColor="text1"/>
        </w:rPr>
        <w:t xml:space="preserve"> </w:t>
      </w:r>
      <w:r w:rsidRPr="00DA33ED">
        <w:rPr>
          <w:iCs/>
          <w:color w:val="000000" w:themeColor="text1"/>
        </w:rPr>
        <w:t>należy przez to rozumieć</w:t>
      </w:r>
      <w:r w:rsidRPr="00DA33ED">
        <w:rPr>
          <w:color w:val="000000" w:themeColor="text1"/>
        </w:rPr>
        <w:t xml:space="preserve"> przedsięwzięcie szczegółowo określone we wniosku o dofinansowanie, zgłoszone do objęcia lub objęte finansowaniem UE, realizowane w ramach danego priorytetu programu operacyjnego, zmierzające do osiągnięcia założonego celu określonego wskaźnikami, z określonym początkiem i końcem realizacji, będące przedmiotem Umowy</w:t>
      </w:r>
      <w:r>
        <w:rPr>
          <w:color w:val="000000" w:themeColor="text1"/>
        </w:rPr>
        <w:t>;</w:t>
      </w:r>
    </w:p>
    <w:p w14:paraId="4165695D" w14:textId="77777777" w:rsidR="00FD2E68" w:rsidRPr="00FD2E68" w:rsidRDefault="00FD2E68" w:rsidP="003E7074">
      <w:pPr>
        <w:pStyle w:val="Akapitzlist"/>
        <w:numPr>
          <w:ilvl w:val="0"/>
          <w:numId w:val="1"/>
        </w:numPr>
        <w:tabs>
          <w:tab w:val="left" w:pos="426"/>
        </w:tabs>
        <w:ind w:left="284" w:hanging="284"/>
        <w:jc w:val="both"/>
        <w:rPr>
          <w:color w:val="000000" w:themeColor="text1"/>
        </w:rPr>
      </w:pPr>
      <w:r>
        <w:t>„Przetwarzaniu” – należy przez to rozumieć przetwarzanie, o którym mowa w art. 4 pkt 2 RODO;</w:t>
      </w:r>
    </w:p>
    <w:p w14:paraId="6C1D06D3" w14:textId="309BC8E2" w:rsidR="00FD2E68" w:rsidRPr="00DA33ED" w:rsidRDefault="00FD2E68" w:rsidP="003E7074">
      <w:pPr>
        <w:numPr>
          <w:ilvl w:val="0"/>
          <w:numId w:val="1"/>
        </w:numPr>
        <w:tabs>
          <w:tab w:val="left" w:pos="284"/>
          <w:tab w:val="left" w:pos="360"/>
        </w:tabs>
        <w:ind w:left="340" w:hanging="340"/>
        <w:jc w:val="both"/>
      </w:pPr>
      <w:r w:rsidRPr="00DA33ED">
        <w:t xml:space="preserve">„Rachunku bankowym BGK” – należy przez to rozumieć rachunek bankowy w Banku Gospodarstwa Krajowego nr </w:t>
      </w:r>
      <w:r w:rsidRPr="00415C19">
        <w:rPr>
          <w:b/>
          <w:bCs/>
          <w:u w:val="single"/>
        </w:rPr>
        <w:t>17 1130 0007 0020 0660 2620 0016</w:t>
      </w:r>
      <w:r w:rsidRPr="00DA33ED">
        <w:rPr>
          <w:b/>
          <w:color w:val="FF0000"/>
        </w:rPr>
        <w:t xml:space="preserve"> </w:t>
      </w:r>
      <w:r w:rsidRPr="00DA33ED">
        <w:t>otwarty przez Ministra Finansów, z którego płatności pochodzące z budżetu środków europejskich odpowiadające wkładowi EFRR, przekazywane są na rachunek bankowy Projektu</w:t>
      </w:r>
      <w:r>
        <w:t>;</w:t>
      </w:r>
    </w:p>
    <w:p w14:paraId="3CE628B7" w14:textId="77777777" w:rsidR="00C35759" w:rsidRPr="00DA33ED" w:rsidRDefault="00C35759" w:rsidP="003E7074">
      <w:pPr>
        <w:numPr>
          <w:ilvl w:val="0"/>
          <w:numId w:val="1"/>
        </w:numPr>
        <w:tabs>
          <w:tab w:val="left" w:pos="284"/>
          <w:tab w:val="left" w:pos="360"/>
        </w:tabs>
        <w:ind w:left="340" w:hanging="340"/>
        <w:jc w:val="both"/>
      </w:pPr>
      <w:r w:rsidRPr="00DA33ED">
        <w:t xml:space="preserve">„Rachunku bankowym Instytucji Zarządzającej” – należy przez to rozumieć wyodrębniony rachunek bankowy Urzędu Marszałkowskiego Województwa Świętokrzyskiego </w:t>
      </w:r>
      <w:r w:rsidRPr="00DA33ED">
        <w:br/>
        <w:t xml:space="preserve">w Kielcach, 25-516 Kielce, al. IX Wieków Kielc 3, </w:t>
      </w:r>
      <w:r>
        <w:t>nr </w:t>
      </w:r>
      <w:r w:rsidRPr="00DA0034">
        <w:rPr>
          <w:b/>
          <w:bCs/>
          <w:u w:val="single"/>
        </w:rPr>
        <w:t>96 1020 2629 0000 9102 0470 9376</w:t>
      </w:r>
      <w:r>
        <w:t>, prowadzony w PKO Bank Polski S.A.</w:t>
      </w:r>
      <w:r w:rsidRPr="00DA33ED">
        <w:t>, z którego współfinansowanie krajowe z budżetu państwa przekazywane jest na rachunek bankowy Projektu</w:t>
      </w:r>
      <w:r>
        <w:t>;</w:t>
      </w:r>
    </w:p>
    <w:p w14:paraId="091C5D4A" w14:textId="738F8DDD" w:rsidR="00C35759" w:rsidRPr="00DA33ED" w:rsidRDefault="00C35759" w:rsidP="003E7074">
      <w:pPr>
        <w:numPr>
          <w:ilvl w:val="0"/>
          <w:numId w:val="1"/>
        </w:numPr>
        <w:tabs>
          <w:tab w:val="left" w:pos="284"/>
          <w:tab w:val="left" w:pos="360"/>
        </w:tabs>
        <w:ind w:left="340" w:hanging="340"/>
        <w:jc w:val="both"/>
      </w:pPr>
      <w:r w:rsidRPr="00DA33ED">
        <w:t xml:space="preserve">„Rachunku bankowym Instytucji Zarządzającej dotyczącym zwrotów” – należy przez to rozumieć rachunek bankowy Urzędu Marszałkowskiego Województwa Świętokrzyskiego w Kielcach, 25-516 Kielce, al. IX Wieków Kielc 3, </w:t>
      </w:r>
      <w:r>
        <w:t xml:space="preserve">nr </w:t>
      </w:r>
      <w:r w:rsidRPr="00DA0034">
        <w:rPr>
          <w:b/>
          <w:bCs/>
          <w:u w:val="single"/>
        </w:rPr>
        <w:t>10 1020 2629 0000 9102 0470 9566</w:t>
      </w:r>
      <w:r w:rsidRPr="00DA0034">
        <w:rPr>
          <w:b/>
          <w:bCs/>
        </w:rPr>
        <w:t xml:space="preserve"> </w:t>
      </w:r>
      <w:r>
        <w:rPr>
          <w:color w:val="000000"/>
        </w:rPr>
        <w:t>prowadzony w</w:t>
      </w:r>
      <w:r>
        <w:rPr>
          <w:color w:val="FF0000"/>
        </w:rPr>
        <w:t xml:space="preserve"> </w:t>
      </w:r>
      <w:r>
        <w:t>PKO Bank Polski S.A.</w:t>
      </w:r>
      <w:r w:rsidRPr="00DA33ED">
        <w:t>, na który Beneficjent dokonuje zwrotu środków finansowania UE lub współfinansowania krajowego z budżetu państwa, jak również odsetek od tych środków przekazanych w formie zaliczki zgromadzonych przez Beneficjenta na rachunku bankowym, odsetek od środków pozostałych do rozliczenia przekazanych w formie zaliczki, a także odsetek od środków wykorzystanych niezgodnie z przeznaczeniem, wykorzystanych z naruszeniem procedur, pobranych nienależnie lub w nadmiernej wysokości, czy nieprawidłowo wydatkowanych</w:t>
      </w:r>
      <w:r>
        <w:t>;</w:t>
      </w:r>
    </w:p>
    <w:p w14:paraId="173B9C61" w14:textId="77777777" w:rsidR="00C35759" w:rsidRDefault="00C35759" w:rsidP="003E7074">
      <w:pPr>
        <w:numPr>
          <w:ilvl w:val="0"/>
          <w:numId w:val="1"/>
        </w:numPr>
        <w:tabs>
          <w:tab w:val="left" w:pos="284"/>
          <w:tab w:val="left" w:pos="360"/>
        </w:tabs>
        <w:ind w:left="340" w:hanging="340"/>
        <w:jc w:val="both"/>
      </w:pPr>
      <w:r w:rsidRPr="00DA33ED">
        <w:t>„Rachunku bankowym Projektu</w:t>
      </w:r>
      <w:r w:rsidRPr="00DA33ED">
        <w:rPr>
          <w:vertAlign w:val="superscript"/>
        </w:rPr>
        <w:t>”</w:t>
      </w:r>
      <w:r w:rsidRPr="00DA33ED">
        <w:t xml:space="preserve"> – należy przez to rozumieć rachunek bankowy Beneficjenta lub Partnera Projektu</w:t>
      </w:r>
      <w:r>
        <w:t>;</w:t>
      </w:r>
      <w:r w:rsidRPr="00DA33ED">
        <w:t xml:space="preserve"> </w:t>
      </w:r>
    </w:p>
    <w:p w14:paraId="0C4FF467" w14:textId="6C306265" w:rsidR="00C35759" w:rsidRPr="00C35759" w:rsidRDefault="00C35759" w:rsidP="003E7074">
      <w:pPr>
        <w:numPr>
          <w:ilvl w:val="0"/>
          <w:numId w:val="1"/>
        </w:numPr>
        <w:tabs>
          <w:tab w:val="left" w:pos="284"/>
          <w:tab w:val="left" w:pos="360"/>
        </w:tabs>
        <w:ind w:left="340" w:hanging="340"/>
        <w:jc w:val="both"/>
      </w:pPr>
      <w:r w:rsidRPr="00C35759">
        <w:rPr>
          <w:color w:val="000000" w:themeColor="text1"/>
        </w:rPr>
        <w:t>„Regulaminie” – należy przez to rozumieć Regulamin wyboru projektów, dotyczący naboru, w ramach którego Projekt został wybrany do dofinansowania;</w:t>
      </w:r>
    </w:p>
    <w:p w14:paraId="22AF4900" w14:textId="1611182B" w:rsidR="00C35759" w:rsidRPr="00DA33ED" w:rsidRDefault="00C35759" w:rsidP="003E7074">
      <w:pPr>
        <w:numPr>
          <w:ilvl w:val="0"/>
          <w:numId w:val="1"/>
        </w:numPr>
        <w:tabs>
          <w:tab w:val="left" w:pos="284"/>
          <w:tab w:val="left" w:pos="360"/>
        </w:tabs>
        <w:ind w:left="340" w:hanging="340"/>
        <w:jc w:val="both"/>
      </w:pPr>
      <w:r w:rsidRPr="00DA33ED">
        <w:t>„Refundacji” – należy przez to rozumieć zwrot na rachunek bankowy Beneficjenta/Partnera, faktycznie poniesionych i w całości zapłaconych, części wydatków kwalifikowalnych na realizację Projektu po spełnieniu warunków określonych w niniejszej Umowie, dokonywany przez BGK - na podstawie zlecenia płatności –</w:t>
      </w:r>
      <w:r>
        <w:t xml:space="preserve"> </w:t>
      </w:r>
      <w:r w:rsidRPr="00DA33ED">
        <w:t xml:space="preserve">w części dotyczącej finansowania UE oraz przez Instytucję Zarządzającą – na podstawie zlecenia wypłaty </w:t>
      </w:r>
      <w:r>
        <w:t>–</w:t>
      </w:r>
      <w:r w:rsidRPr="00DA33ED">
        <w:t xml:space="preserve"> w</w:t>
      </w:r>
      <w:r>
        <w:t xml:space="preserve"> </w:t>
      </w:r>
      <w:r w:rsidRPr="00DA33ED">
        <w:t>części dotyczącej współfinansowania krajowego z budżetu państwa</w:t>
      </w:r>
      <w:r>
        <w:t>;</w:t>
      </w:r>
    </w:p>
    <w:p w14:paraId="23870FAB" w14:textId="77777777" w:rsidR="00C35759" w:rsidRPr="00DA33ED" w:rsidRDefault="00C35759" w:rsidP="003E7074">
      <w:pPr>
        <w:numPr>
          <w:ilvl w:val="0"/>
          <w:numId w:val="1"/>
        </w:numPr>
        <w:tabs>
          <w:tab w:val="left" w:pos="284"/>
          <w:tab w:val="left" w:pos="360"/>
        </w:tabs>
        <w:ind w:left="340" w:hanging="340"/>
        <w:jc w:val="both"/>
      </w:pPr>
      <w:r>
        <w:t>„</w:t>
      </w:r>
      <w:r w:rsidRPr="00DA33ED">
        <w:t>Rozliczeniu zaliczki</w:t>
      </w:r>
      <w:r>
        <w:t>”</w:t>
      </w:r>
      <w:r w:rsidRPr="00DA33ED">
        <w:t xml:space="preserve"> – należy przez to rozumieć zwrot zaliczki lub wykazanie przez </w:t>
      </w:r>
      <w:r>
        <w:t>B</w:t>
      </w:r>
      <w:r w:rsidRPr="00DA33ED">
        <w:t>eneficjenta wydatków kwalifikowalnych we wniosku o płatność rozliczających zaliczkę, złożonym do Instytucji Zarządzającej w terminie i na warunkach określonych w umowie oraz zgodnie z wytycznymi</w:t>
      </w:r>
      <w:r>
        <w:t>;</w:t>
      </w:r>
    </w:p>
    <w:p w14:paraId="780084E7" w14:textId="1FA563EE" w:rsidR="00C35759" w:rsidRPr="00DA33ED" w:rsidRDefault="00C35759" w:rsidP="003E7074">
      <w:pPr>
        <w:numPr>
          <w:ilvl w:val="0"/>
          <w:numId w:val="1"/>
        </w:numPr>
        <w:tabs>
          <w:tab w:val="left" w:pos="284"/>
          <w:tab w:val="left" w:pos="360"/>
        </w:tabs>
        <w:ind w:left="340" w:hanging="340"/>
        <w:jc w:val="both"/>
      </w:pPr>
      <w:r w:rsidRPr="00DA33ED">
        <w:t>„</w:t>
      </w:r>
      <w:r>
        <w:t>R</w:t>
      </w:r>
      <w:r w:rsidRPr="00BE6E62">
        <w:t>o</w:t>
      </w:r>
      <w:r w:rsidRPr="00DA33ED">
        <w:t>zpoczęciu realizacji” – należy przez to rozumieć podjęcie przez Beneficjenta pierwszego prawnie wiążącego zobowiązania w ramach Projektu z zachowaniem zasad kwalifikowalności wydatków</w:t>
      </w:r>
      <w:r>
        <w:t>;</w:t>
      </w:r>
    </w:p>
    <w:p w14:paraId="7A822159" w14:textId="77777777" w:rsidR="00C35759" w:rsidRDefault="00C35759" w:rsidP="003E7074">
      <w:pPr>
        <w:numPr>
          <w:ilvl w:val="0"/>
          <w:numId w:val="1"/>
        </w:numPr>
        <w:tabs>
          <w:tab w:val="left" w:pos="284"/>
          <w:tab w:val="left" w:pos="360"/>
        </w:tabs>
        <w:ind w:left="340" w:hanging="340"/>
        <w:jc w:val="both"/>
      </w:pPr>
      <w:r>
        <w:t xml:space="preserve">„Sile wyższej” – należy przez to rozumieć zdarzenie bądź połączenie zdarzeń obiektywnie niezależnych od Beneficjenta lub IZ, które zasadniczo i istotnie utrudniają wykonywanie części lub całości zobowiązań wynikających z Umowy, których Beneficjent lub IZ nie mogły przewidzieć i którym nie mogły zapobiec ani ich przezwyciężyć i im przeciwdziałać </w:t>
      </w:r>
      <w:r>
        <w:lastRenderedPageBreak/>
        <w:t>poprzez działanie z należytą starannością ogólnie przewidzianą dla cywilnoprawnych stosunków zobowiązaniowych;</w:t>
      </w:r>
    </w:p>
    <w:p w14:paraId="3AB5467C" w14:textId="77777777" w:rsidR="00C35759" w:rsidRPr="00DA33ED" w:rsidRDefault="00C35759" w:rsidP="003E7074">
      <w:pPr>
        <w:numPr>
          <w:ilvl w:val="0"/>
          <w:numId w:val="1"/>
        </w:numPr>
        <w:tabs>
          <w:tab w:val="left" w:pos="426"/>
        </w:tabs>
        <w:ind w:left="284" w:hanging="284"/>
        <w:jc w:val="both"/>
        <w:rPr>
          <w:color w:val="000000" w:themeColor="text1"/>
        </w:rPr>
      </w:pPr>
      <w:r w:rsidRPr="00DA33ED">
        <w:rPr>
          <w:color w:val="000000" w:themeColor="text1"/>
        </w:rPr>
        <w:t>„</w:t>
      </w:r>
      <w:proofErr w:type="spellStart"/>
      <w:r w:rsidRPr="00DA33ED">
        <w:rPr>
          <w:color w:val="000000" w:themeColor="text1"/>
        </w:rPr>
        <w:t>SzOP</w:t>
      </w:r>
      <w:proofErr w:type="spellEnd"/>
      <w:r w:rsidRPr="00DA33ED">
        <w:rPr>
          <w:color w:val="000000" w:themeColor="text1"/>
        </w:rPr>
        <w:t>” – należy przez to rozumieć „Szczegółowy Opis Priorytetów Programu Fundusze Europejskie dla Świętokrzyskiego 2021-2027</w:t>
      </w:r>
      <w:r>
        <w:rPr>
          <w:color w:val="000000" w:themeColor="text1"/>
        </w:rPr>
        <w:t>”</w:t>
      </w:r>
      <w:r w:rsidRPr="00DA33ED">
        <w:rPr>
          <w:color w:val="000000" w:themeColor="text1"/>
        </w:rPr>
        <w:t xml:space="preserve"> </w:t>
      </w:r>
      <w:r w:rsidRPr="00DA33ED">
        <w:rPr>
          <w:rFonts w:eastAsia="Tahoma"/>
          <w:color w:val="000000" w:themeColor="text1"/>
        </w:rPr>
        <w:t>(</w:t>
      </w:r>
      <w:r w:rsidRPr="00DA33ED">
        <w:rPr>
          <w:rFonts w:eastAsia="Tahoma"/>
          <w:color w:val="000000" w:themeColor="text1"/>
          <w:spacing w:val="1"/>
        </w:rPr>
        <w:t>w</w:t>
      </w:r>
      <w:r w:rsidRPr="00DA33ED">
        <w:rPr>
          <w:rFonts w:eastAsia="Tahoma"/>
          <w:color w:val="000000" w:themeColor="text1"/>
          <w:spacing w:val="-2"/>
        </w:rPr>
        <w:t>r</w:t>
      </w:r>
      <w:r w:rsidRPr="00DA33ED">
        <w:rPr>
          <w:rFonts w:eastAsia="Tahoma"/>
          <w:color w:val="000000" w:themeColor="text1"/>
          <w:spacing w:val="1"/>
        </w:rPr>
        <w:t>a</w:t>
      </w:r>
      <w:r w:rsidRPr="00DA33ED">
        <w:rPr>
          <w:rFonts w:eastAsia="Tahoma"/>
          <w:color w:val="000000" w:themeColor="text1"/>
        </w:rPr>
        <w:t>z</w:t>
      </w:r>
      <w:r w:rsidRPr="00DA33ED">
        <w:rPr>
          <w:rFonts w:eastAsia="Tahoma"/>
          <w:color w:val="000000" w:themeColor="text1"/>
          <w:spacing w:val="7"/>
        </w:rPr>
        <w:t xml:space="preserve"> </w:t>
      </w:r>
      <w:r w:rsidRPr="00DA33ED">
        <w:rPr>
          <w:rFonts w:eastAsia="Tahoma"/>
          <w:color w:val="000000" w:themeColor="text1"/>
        </w:rPr>
        <w:t>z załącznikami),</w:t>
      </w:r>
      <w:r w:rsidRPr="00DA33ED">
        <w:rPr>
          <w:color w:val="000000" w:themeColor="text1"/>
        </w:rPr>
        <w:t xml:space="preserve"> przygotowany przez Instytucję Zarządzającą, określający w szczególności zakres działań realizowanych w ramach poszczególnych priorytetów Programu;</w:t>
      </w:r>
    </w:p>
    <w:p w14:paraId="466AF08D" w14:textId="0F9B2778" w:rsidR="00C35759" w:rsidRPr="00DA33ED" w:rsidRDefault="00C35759" w:rsidP="003E7074">
      <w:pPr>
        <w:pStyle w:val="Tekstpodstawowy"/>
        <w:numPr>
          <w:ilvl w:val="0"/>
          <w:numId w:val="1"/>
        </w:numPr>
        <w:tabs>
          <w:tab w:val="left" w:pos="284"/>
          <w:tab w:val="left" w:pos="360"/>
        </w:tabs>
        <w:ind w:left="340" w:hanging="340"/>
        <w:rPr>
          <w:color w:val="000000" w:themeColor="text1"/>
        </w:rPr>
      </w:pPr>
      <w:r>
        <w:rPr>
          <w:color w:val="000000" w:themeColor="text1"/>
          <w:lang w:val="pl-PL"/>
        </w:rPr>
        <w:t>„</w:t>
      </w:r>
      <w:r w:rsidRPr="00DA33ED">
        <w:rPr>
          <w:color w:val="000000" w:themeColor="text1"/>
          <w:lang w:val="pl-PL"/>
        </w:rPr>
        <w:t>Umowie</w:t>
      </w:r>
      <w:r>
        <w:rPr>
          <w:color w:val="000000" w:themeColor="text1"/>
          <w:lang w:val="pl-PL"/>
        </w:rPr>
        <w:t>”</w:t>
      </w:r>
      <w:r w:rsidRPr="00DA33ED">
        <w:rPr>
          <w:color w:val="000000" w:themeColor="text1"/>
          <w:lang w:val="pl-PL"/>
        </w:rPr>
        <w:t xml:space="preserve"> – należy przez to rozumieć niniejszą umowę, wraz ze wszystkimi załącznikami, w tym załącznikami w postaci elektronicznej zamieszczonymi w CST2021 oraz aneksami zawierającymi zmiany do niniejszej umowy;</w:t>
      </w:r>
    </w:p>
    <w:p w14:paraId="693051AF" w14:textId="77777777" w:rsidR="00C35759" w:rsidRPr="00DA33ED" w:rsidRDefault="00C35759" w:rsidP="003E7074">
      <w:pPr>
        <w:pStyle w:val="Tekstpodstawowy"/>
        <w:numPr>
          <w:ilvl w:val="0"/>
          <w:numId w:val="1"/>
        </w:numPr>
        <w:tabs>
          <w:tab w:val="left" w:pos="284"/>
          <w:tab w:val="left" w:pos="360"/>
        </w:tabs>
        <w:ind w:left="340" w:hanging="340"/>
        <w:rPr>
          <w:color w:val="000000" w:themeColor="text1"/>
          <w:lang w:val="pl-PL"/>
        </w:rPr>
      </w:pPr>
      <w:r w:rsidRPr="00DA33ED">
        <w:rPr>
          <w:color w:val="000000" w:themeColor="text1"/>
        </w:rPr>
        <w:t>„</w:t>
      </w:r>
      <w:r w:rsidRPr="00DA33ED">
        <w:rPr>
          <w:color w:val="000000" w:themeColor="text1"/>
          <w:lang w:val="pl-PL"/>
        </w:rPr>
        <w:t xml:space="preserve">Wkładzie własnym” – wkład </w:t>
      </w:r>
      <w:r>
        <w:rPr>
          <w:color w:val="000000" w:themeColor="text1"/>
          <w:lang w:val="pl-PL"/>
        </w:rPr>
        <w:t>B</w:t>
      </w:r>
      <w:r w:rsidRPr="00DA33ED">
        <w:rPr>
          <w:color w:val="000000" w:themeColor="text1"/>
          <w:lang w:val="pl-PL"/>
        </w:rPr>
        <w:t xml:space="preserve">eneficjenta do projektu (pieniężny lub niepieniężny) zabezpieczony przez Beneficjenta, który nie zostanie </w:t>
      </w:r>
      <w:r>
        <w:rPr>
          <w:color w:val="000000" w:themeColor="text1"/>
          <w:lang w:val="pl-PL"/>
        </w:rPr>
        <w:t>B</w:t>
      </w:r>
      <w:r w:rsidRPr="00DA33ED">
        <w:rPr>
          <w:color w:val="000000" w:themeColor="text1"/>
          <w:lang w:val="pl-PL"/>
        </w:rPr>
        <w:t xml:space="preserve">eneficjentowi przekazany w formie dofinansowania (różnica między kwotą wydatków kwalifikowalnych a kwotą dofinansowania przekazaną </w:t>
      </w:r>
      <w:r>
        <w:rPr>
          <w:color w:val="000000" w:themeColor="text1"/>
          <w:lang w:val="pl-PL"/>
        </w:rPr>
        <w:t>B</w:t>
      </w:r>
      <w:r w:rsidRPr="00DA33ED">
        <w:rPr>
          <w:color w:val="000000" w:themeColor="text1"/>
          <w:lang w:val="pl-PL"/>
        </w:rPr>
        <w:t>eneficjentowi, zgodnie ze stopą dofinansowania dla projektu rozumianą jako % dofinansowania wydatków kwalifikowalnych)</w:t>
      </w:r>
      <w:r>
        <w:rPr>
          <w:color w:val="000000" w:themeColor="text1"/>
          <w:lang w:val="pl-PL"/>
        </w:rPr>
        <w:t>;</w:t>
      </w:r>
    </w:p>
    <w:p w14:paraId="04116E54" w14:textId="77777777" w:rsidR="004C73AD" w:rsidRPr="00DA33ED" w:rsidRDefault="004C73AD" w:rsidP="003E7074">
      <w:pPr>
        <w:pStyle w:val="Tekstpodstawowy"/>
        <w:numPr>
          <w:ilvl w:val="0"/>
          <w:numId w:val="1"/>
        </w:numPr>
        <w:tabs>
          <w:tab w:val="left" w:pos="284"/>
          <w:tab w:val="left" w:pos="360"/>
        </w:tabs>
        <w:ind w:left="340" w:hanging="340"/>
        <w:rPr>
          <w:color w:val="000000" w:themeColor="text1"/>
        </w:rPr>
      </w:pPr>
      <w:r w:rsidRPr="00DA33ED">
        <w:rPr>
          <w:color w:val="000000" w:themeColor="text1"/>
        </w:rPr>
        <w:t xml:space="preserve">„Wniosku o dofinansowanie” – </w:t>
      </w:r>
      <w:r w:rsidRPr="00DA33ED">
        <w:rPr>
          <w:color w:val="000000" w:themeColor="text1"/>
          <w:lang w:val="pl-PL"/>
        </w:rPr>
        <w:t>należy przez to rozumieć</w:t>
      </w:r>
      <w:r w:rsidRPr="00DA33ED">
        <w:rPr>
          <w:color w:val="000000" w:themeColor="text1"/>
        </w:rPr>
        <w:t xml:space="preserve"> dokument </w:t>
      </w:r>
      <w:r>
        <w:rPr>
          <w:color w:val="000000" w:themeColor="text1"/>
          <w:lang w:val="pl-PL"/>
        </w:rPr>
        <w:t xml:space="preserve">wraz z załącznikami </w:t>
      </w:r>
      <w:r w:rsidRPr="00DA33ED">
        <w:rPr>
          <w:color w:val="000000" w:themeColor="text1"/>
        </w:rPr>
        <w:t>przedkładan</w:t>
      </w:r>
      <w:r w:rsidRPr="00DA33ED">
        <w:rPr>
          <w:color w:val="000000" w:themeColor="text1"/>
          <w:lang w:val="pl-PL"/>
        </w:rPr>
        <w:t>y</w:t>
      </w:r>
      <w:r w:rsidRPr="00DA33ED">
        <w:rPr>
          <w:color w:val="000000" w:themeColor="text1"/>
        </w:rPr>
        <w:t xml:space="preserve"> przez Beneficjenta do Instytucji Zarządzającej w celu uzyskania dofinansowania na realizację Projektu w ramach </w:t>
      </w:r>
      <w:r w:rsidRPr="00DA33ED">
        <w:rPr>
          <w:color w:val="000000" w:themeColor="text1"/>
          <w:lang w:val="pl-PL"/>
        </w:rPr>
        <w:t>FEŚ 2021-2027</w:t>
      </w:r>
      <w:r>
        <w:rPr>
          <w:color w:val="000000" w:themeColor="text1"/>
          <w:lang w:val="pl-PL"/>
        </w:rPr>
        <w:t>;</w:t>
      </w:r>
      <w:r w:rsidRPr="00DA33ED">
        <w:rPr>
          <w:color w:val="000000" w:themeColor="text1"/>
        </w:rPr>
        <w:t xml:space="preserve"> </w:t>
      </w:r>
    </w:p>
    <w:p w14:paraId="57AA7319" w14:textId="0AF3CC3F" w:rsidR="004C73AD" w:rsidRPr="00DA33ED" w:rsidRDefault="004C73AD" w:rsidP="003E7074">
      <w:pPr>
        <w:numPr>
          <w:ilvl w:val="0"/>
          <w:numId w:val="1"/>
        </w:numPr>
        <w:tabs>
          <w:tab w:val="left" w:pos="284"/>
          <w:tab w:val="left" w:pos="360"/>
        </w:tabs>
        <w:ind w:left="340" w:hanging="340"/>
        <w:jc w:val="both"/>
      </w:pPr>
      <w:r w:rsidRPr="00DA33ED">
        <w:t xml:space="preserve">„Wniosku o płatność” </w:t>
      </w:r>
      <w:r>
        <w:t>–</w:t>
      </w:r>
      <w:r w:rsidRPr="00DA33ED">
        <w:t xml:space="preserve"> należy przez to rozumieć formularz w systemie CST2021, na podstawie, którego Beneficjent występuje o refundację części lub całości kwoty poniesionych wydatków kwalifikowalnych, bądź wnioskuje o przekazanie płatności zaliczkowej, rozlicza otrzymaną zaliczkę poniesionymi wydatkami na realizację Projektu i/lub przekazuje informacje o postępie rzeczowym Projektu</w:t>
      </w:r>
      <w:r>
        <w:t>;</w:t>
      </w:r>
    </w:p>
    <w:p w14:paraId="061206A2" w14:textId="358EF227" w:rsidR="004C73AD" w:rsidRPr="00DA33ED" w:rsidRDefault="004C73AD" w:rsidP="003E7074">
      <w:pPr>
        <w:pStyle w:val="Akapitzlist"/>
        <w:numPr>
          <w:ilvl w:val="0"/>
          <w:numId w:val="1"/>
        </w:numPr>
        <w:pBdr>
          <w:top w:val="nil"/>
          <w:left w:val="nil"/>
          <w:bottom w:val="nil"/>
          <w:right w:val="nil"/>
          <w:between w:val="nil"/>
          <w:bar w:val="nil"/>
        </w:pBdr>
        <w:suppressAutoHyphens/>
        <w:spacing w:line="276" w:lineRule="auto"/>
        <w:ind w:right="12"/>
        <w:jc w:val="both"/>
        <w:rPr>
          <w:rFonts w:eastAsia="Arial Unicode MS" w:cstheme="minorHAnsi"/>
          <w:b/>
          <w:bCs/>
          <w:color w:val="000000" w:themeColor="text1"/>
          <w:u w:color="000000"/>
          <w:bdr w:val="nil"/>
        </w:rPr>
      </w:pPr>
      <w:r w:rsidRPr="00DA33ED">
        <w:rPr>
          <w:rFonts w:eastAsia="Arial Unicode MS" w:cstheme="minorHAnsi"/>
          <w:color w:val="000000" w:themeColor="text1"/>
          <w:u w:color="000000"/>
          <w:bdr w:val="nil"/>
        </w:rPr>
        <w:t>„WOD2021”</w:t>
      </w:r>
      <w:r w:rsidRPr="00DA33ED">
        <w:rPr>
          <w:rFonts w:eastAsia="Arial Unicode MS" w:cstheme="minorHAnsi"/>
          <w:b/>
          <w:bCs/>
          <w:color w:val="000000" w:themeColor="text1"/>
          <w:u w:color="000000"/>
          <w:bdr w:val="nil"/>
        </w:rPr>
        <w:t xml:space="preserve"> – </w:t>
      </w:r>
      <w:r w:rsidRPr="00DA33ED">
        <w:rPr>
          <w:rFonts w:eastAsia="Arial Unicode MS" w:cstheme="minorHAnsi"/>
          <w:color w:val="000000" w:themeColor="text1"/>
          <w:u w:color="000000"/>
          <w:bdr w:val="nil"/>
        </w:rPr>
        <w:t xml:space="preserve">Aplikacja Wnioski o dofinansowanie, służy do aplikowania </w:t>
      </w:r>
      <w:r>
        <w:rPr>
          <w:rFonts w:eastAsia="Arial Unicode MS" w:cstheme="minorHAnsi"/>
          <w:color w:val="000000" w:themeColor="text1"/>
          <w:u w:color="000000"/>
          <w:bdr w:val="nil"/>
        </w:rPr>
        <w:br/>
      </w:r>
      <w:r w:rsidRPr="00DA33ED">
        <w:rPr>
          <w:rFonts w:eastAsia="Arial Unicode MS" w:cstheme="minorHAnsi"/>
          <w:color w:val="000000" w:themeColor="text1"/>
          <w:u w:color="000000"/>
          <w:bdr w:val="nil"/>
        </w:rPr>
        <w:t>o</w:t>
      </w:r>
      <w:r>
        <w:rPr>
          <w:rFonts w:eastAsia="Arial Unicode MS" w:cstheme="minorHAnsi"/>
          <w:color w:val="000000" w:themeColor="text1"/>
          <w:u w:color="000000"/>
          <w:bdr w:val="nil"/>
        </w:rPr>
        <w:t xml:space="preserve"> </w:t>
      </w:r>
      <w:r w:rsidRPr="00DA33ED">
        <w:rPr>
          <w:rFonts w:eastAsia="Arial Unicode MS" w:cstheme="minorHAnsi"/>
          <w:color w:val="000000" w:themeColor="text1"/>
          <w:u w:color="000000"/>
          <w:bdr w:val="nil"/>
        </w:rPr>
        <w:t>dofinansowanie ze środków unijnych, jest elementem Centralnego Systemu</w:t>
      </w:r>
      <w:r>
        <w:rPr>
          <w:rFonts w:eastAsia="Arial Unicode MS" w:cstheme="minorHAnsi"/>
          <w:color w:val="000000" w:themeColor="text1"/>
          <w:u w:color="000000"/>
          <w:bdr w:val="nil"/>
        </w:rPr>
        <w:t xml:space="preserve"> </w:t>
      </w:r>
      <w:r w:rsidRPr="00DA33ED">
        <w:rPr>
          <w:rFonts w:eastAsia="Arial Unicode MS" w:cstheme="minorHAnsi"/>
          <w:color w:val="000000" w:themeColor="text1"/>
          <w:u w:color="000000"/>
          <w:bdr w:val="nil"/>
        </w:rPr>
        <w:t>Teleinformatycznego 2021</w:t>
      </w:r>
      <w:r>
        <w:rPr>
          <w:rFonts w:eastAsia="Arial Unicode MS" w:cstheme="minorHAnsi"/>
          <w:color w:val="000000" w:themeColor="text1"/>
          <w:u w:color="000000"/>
          <w:bdr w:val="nil"/>
        </w:rPr>
        <w:t>;</w:t>
      </w:r>
    </w:p>
    <w:p w14:paraId="79166AB6" w14:textId="65424427" w:rsidR="004C73AD" w:rsidRPr="00DA33ED" w:rsidRDefault="004C73AD" w:rsidP="003E7074">
      <w:pPr>
        <w:pStyle w:val="Tekstpodstawowy"/>
        <w:numPr>
          <w:ilvl w:val="0"/>
          <w:numId w:val="1"/>
        </w:numPr>
        <w:tabs>
          <w:tab w:val="left" w:pos="284"/>
          <w:tab w:val="left" w:pos="360"/>
        </w:tabs>
        <w:ind w:left="340" w:hanging="340"/>
        <w:rPr>
          <w:color w:val="000000" w:themeColor="text1"/>
        </w:rPr>
      </w:pPr>
      <w:r w:rsidRPr="00DA33ED">
        <w:rPr>
          <w:color w:val="000000" w:themeColor="text1"/>
        </w:rPr>
        <w:t>„</w:t>
      </w:r>
      <w:r w:rsidRPr="00DA33ED">
        <w:rPr>
          <w:color w:val="000000" w:themeColor="text1"/>
          <w:lang w:val="pl-PL"/>
        </w:rPr>
        <w:t>Wydatkach</w:t>
      </w:r>
      <w:r w:rsidRPr="00DA33ED">
        <w:rPr>
          <w:color w:val="000000" w:themeColor="text1"/>
        </w:rPr>
        <w:t xml:space="preserve"> kwalifikowalnych” – </w:t>
      </w:r>
      <w:r w:rsidRPr="00DA33ED">
        <w:rPr>
          <w:color w:val="000000" w:themeColor="text1"/>
          <w:lang w:val="pl-PL"/>
        </w:rPr>
        <w:t>należy przez to rozumieć koszty lub wydatki uznane za kwalifikowalne i spełniające kryteria zgodne z rozporządzeniem ogólnym, ustawą wdrożeniową, wytycznymi dotyczącymi kwalifikowalności wydatków na lata 2021-2027, jak również Regulaminem wyboru projekt</w:t>
      </w:r>
      <w:r>
        <w:rPr>
          <w:color w:val="000000" w:themeColor="text1"/>
          <w:lang w:val="pl-PL"/>
        </w:rPr>
        <w:t>ów</w:t>
      </w:r>
      <w:r w:rsidRPr="00DA33ED">
        <w:rPr>
          <w:color w:val="000000" w:themeColor="text1"/>
          <w:lang w:val="pl-PL"/>
        </w:rPr>
        <w:t>;</w:t>
      </w:r>
    </w:p>
    <w:p w14:paraId="656434C6" w14:textId="77777777" w:rsidR="004C73AD" w:rsidRPr="004C73AD" w:rsidRDefault="004C73AD" w:rsidP="003E7074">
      <w:pPr>
        <w:pStyle w:val="Tekstpodstawowy"/>
        <w:numPr>
          <w:ilvl w:val="0"/>
          <w:numId w:val="1"/>
        </w:numPr>
        <w:tabs>
          <w:tab w:val="left" w:pos="284"/>
          <w:tab w:val="left" w:pos="360"/>
        </w:tabs>
        <w:ind w:left="340" w:hanging="340"/>
        <w:rPr>
          <w:color w:val="000000" w:themeColor="text1"/>
        </w:rPr>
      </w:pPr>
      <w:r w:rsidRPr="00DA33ED">
        <w:rPr>
          <w:color w:val="000000" w:themeColor="text1"/>
        </w:rPr>
        <w:t xml:space="preserve">„Wydatkach niekwalifikowalnych” </w:t>
      </w:r>
      <w:r>
        <w:rPr>
          <w:color w:val="000000" w:themeColor="text1"/>
        </w:rPr>
        <w:t>–</w:t>
      </w:r>
      <w:r w:rsidRPr="00DA33ED">
        <w:rPr>
          <w:color w:val="000000" w:themeColor="text1"/>
        </w:rPr>
        <w:t xml:space="preserve"> należy przez to rozumieć każdy wydatek lub koszt poniesiony przez Beneficjenta, który nie jest wydatkiem kwalifikowalnym</w:t>
      </w:r>
      <w:r w:rsidRPr="00DA33ED">
        <w:rPr>
          <w:color w:val="000000" w:themeColor="text1"/>
          <w:lang w:val="pl-PL"/>
        </w:rPr>
        <w:t xml:space="preserve"> lub jest poniesiony niezgodnie z przepisami prawa unijnego lub krajowego, dokumentami programowym</w:t>
      </w:r>
      <w:r>
        <w:rPr>
          <w:color w:val="000000" w:themeColor="text1"/>
          <w:lang w:val="pl-PL"/>
        </w:rPr>
        <w:t xml:space="preserve">i, Regulaminem wyboru projektów </w:t>
      </w:r>
      <w:r w:rsidRPr="00DA33ED">
        <w:rPr>
          <w:color w:val="000000" w:themeColor="text1"/>
          <w:lang w:val="pl-PL"/>
        </w:rPr>
        <w:t>oraz wydatki wykraczające poza kwotę całkowitych wydatków kwalifikowalnych</w:t>
      </w:r>
      <w:r>
        <w:rPr>
          <w:color w:val="000000" w:themeColor="text1"/>
          <w:lang w:val="pl-PL"/>
        </w:rPr>
        <w:t>;</w:t>
      </w:r>
    </w:p>
    <w:p w14:paraId="680697EE" w14:textId="07410B89" w:rsidR="000C0C3E" w:rsidRPr="004C73AD" w:rsidRDefault="00E1319A" w:rsidP="003E7074">
      <w:pPr>
        <w:pStyle w:val="Tekstpodstawowy"/>
        <w:numPr>
          <w:ilvl w:val="0"/>
          <w:numId w:val="1"/>
        </w:numPr>
        <w:tabs>
          <w:tab w:val="left" w:pos="284"/>
          <w:tab w:val="left" w:pos="360"/>
        </w:tabs>
        <w:ind w:left="340" w:hanging="340"/>
        <w:rPr>
          <w:color w:val="000000" w:themeColor="text1"/>
        </w:rPr>
      </w:pPr>
      <w:r w:rsidRPr="004C73AD">
        <w:rPr>
          <w:color w:val="000000" w:themeColor="text1"/>
        </w:rPr>
        <w:t xml:space="preserve">„Wytycznych” </w:t>
      </w:r>
      <w:r w:rsidR="006638B1" w:rsidRPr="004C73AD">
        <w:rPr>
          <w:color w:val="000000" w:themeColor="text1"/>
        </w:rPr>
        <w:t>–</w:t>
      </w:r>
      <w:r w:rsidRPr="004C73AD">
        <w:rPr>
          <w:color w:val="000000" w:themeColor="text1"/>
        </w:rPr>
        <w:t xml:space="preserve"> </w:t>
      </w:r>
      <w:r w:rsidR="006638B1" w:rsidRPr="004C73AD">
        <w:rPr>
          <w:color w:val="000000" w:themeColor="text1"/>
        </w:rPr>
        <w:t xml:space="preserve">należy przez to rozumieć wytyczne wydawane przez ministra właściwego ds. rozwoju regionalnego, o których mowa w art. 5 ustawy wdrożeniowej, do których stosowania Beneficjent jest zobowiązany na podstawie </w:t>
      </w:r>
      <w:r w:rsidR="003B6401" w:rsidRPr="004C73AD">
        <w:rPr>
          <w:color w:val="000000" w:themeColor="text1"/>
        </w:rPr>
        <w:t>Umowy, w tym w szczególności: Wytyczne dotyczące kwalifikowalności wydatków na lata 2021-2027, Wytyczne dotyczące monitorowania postępu rzeczowego realizacji programów na lata 2021-2027, Wytyczne dotyczące warunków gromadzenia i przekazywania danych w postaci elektronicznej na lata 2021-2027, Wytyczne dotyczące realizacji zasad równościowych w ramach funduszy unijnych na lata 2021-2027</w:t>
      </w:r>
      <w:r w:rsidR="005909A9" w:rsidRPr="004C73AD">
        <w:rPr>
          <w:color w:val="000000" w:themeColor="text1"/>
        </w:rPr>
        <w:t>;</w:t>
      </w:r>
    </w:p>
    <w:p w14:paraId="2619CB32" w14:textId="31A206CE" w:rsidR="004C73AD" w:rsidRPr="00DA33ED" w:rsidRDefault="004C73AD" w:rsidP="003E7074">
      <w:pPr>
        <w:numPr>
          <w:ilvl w:val="0"/>
          <w:numId w:val="1"/>
        </w:numPr>
        <w:tabs>
          <w:tab w:val="left" w:pos="284"/>
          <w:tab w:val="left" w:pos="360"/>
        </w:tabs>
        <w:ind w:left="340" w:hanging="340"/>
        <w:jc w:val="both"/>
      </w:pPr>
      <w:r w:rsidRPr="00DA33ED">
        <w:t>„</w:t>
      </w:r>
      <w:r>
        <w:t>Z</w:t>
      </w:r>
      <w:r w:rsidRPr="00BE6E62">
        <w:t>akoń</w:t>
      </w:r>
      <w:r w:rsidRPr="00DA33ED">
        <w:t>czeniu realizacji” – należy pr</w:t>
      </w:r>
      <w:r w:rsidRPr="00DA33ED">
        <w:rPr>
          <w:bCs/>
          <w:iCs/>
        </w:rPr>
        <w:t xml:space="preserve">zez to rozumieć sytuację, </w:t>
      </w:r>
      <w:r w:rsidRPr="00DA33ED">
        <w:t>w której spełnione są dwa kryteria kumulatywnie:</w:t>
      </w:r>
    </w:p>
    <w:p w14:paraId="46951129" w14:textId="77777777" w:rsidR="004C73AD" w:rsidRPr="00DA33ED" w:rsidRDefault="004C73AD" w:rsidP="003E7074">
      <w:pPr>
        <w:pStyle w:val="Akapitzlist"/>
        <w:numPr>
          <w:ilvl w:val="0"/>
          <w:numId w:val="41"/>
        </w:numPr>
        <w:autoSpaceDE w:val="0"/>
        <w:autoSpaceDN w:val="0"/>
        <w:adjustRightInd w:val="0"/>
        <w:ind w:left="709" w:hanging="349"/>
        <w:jc w:val="both"/>
      </w:pPr>
      <w:r w:rsidRPr="00DA33ED">
        <w:t>wszystkie działania związane z realizacją Projektu zostały faktycznie wykonane (żadna dalsza czynność nie jest wymagana do zakończenia Projektu)</w:t>
      </w:r>
      <w:r>
        <w:t>,</w:t>
      </w:r>
    </w:p>
    <w:p w14:paraId="5FC01D1F" w14:textId="77777777" w:rsidR="004C73AD" w:rsidRPr="00DA33ED" w:rsidRDefault="004C73AD" w:rsidP="003E7074">
      <w:pPr>
        <w:pStyle w:val="Akapitzlist"/>
        <w:numPr>
          <w:ilvl w:val="0"/>
          <w:numId w:val="41"/>
        </w:numPr>
        <w:autoSpaceDE w:val="0"/>
        <w:autoSpaceDN w:val="0"/>
        <w:adjustRightInd w:val="0"/>
        <w:ind w:left="709"/>
        <w:jc w:val="both"/>
      </w:pPr>
      <w:r w:rsidRPr="00DA33ED">
        <w:t>wszystkie wydatki założone w Projekcie zostały poniesione przez Beneficjenta/Partnera (żadne dalsze płatności nie będą już ponoszone);</w:t>
      </w:r>
    </w:p>
    <w:p w14:paraId="06CC9A3B" w14:textId="77777777" w:rsidR="004C73AD" w:rsidRPr="00DA33ED" w:rsidRDefault="004C73AD" w:rsidP="003E7074">
      <w:pPr>
        <w:numPr>
          <w:ilvl w:val="0"/>
          <w:numId w:val="1"/>
        </w:numPr>
        <w:tabs>
          <w:tab w:val="left" w:pos="284"/>
          <w:tab w:val="left" w:pos="360"/>
        </w:tabs>
        <w:ind w:left="340" w:hanging="340"/>
        <w:jc w:val="both"/>
      </w:pPr>
      <w:r w:rsidRPr="00DA33ED">
        <w:t xml:space="preserve">„Zaliczce” – należy przez to rozumieć określoną część kwoty dofinansowania przyznanego w niniejszej Umowie, przekazaną na rachunek bankowy Beneficjenta/Partnera przez BGK </w:t>
      </w:r>
      <w:r w:rsidRPr="00DA33ED">
        <w:lastRenderedPageBreak/>
        <w:t>- na podstawie zlecenia płatności – w części dotyczącej współfinansowania UE, oraz przez Instytucję Zarządzającą - na podstawie zlecenia wypłaty - w części dotyczącej współfinansowania krajowego z budżetu państwa, na podstawie zatwierdzonego przez Instytucję Zarządzającą wniosku o płatność, w jednej lub kilku transzach, przed rozliczeniem wydatków kwalifikowalnych w ramach Projektu, rozliczaną za pomocą wniosku o płatność lub zwrotu</w:t>
      </w:r>
      <w:r>
        <w:t>;</w:t>
      </w:r>
    </w:p>
    <w:p w14:paraId="346B9AE6" w14:textId="77777777" w:rsidR="004C73AD" w:rsidRPr="004C3577" w:rsidRDefault="004C73AD" w:rsidP="003E7074">
      <w:pPr>
        <w:numPr>
          <w:ilvl w:val="0"/>
          <w:numId w:val="1"/>
        </w:numPr>
        <w:tabs>
          <w:tab w:val="left" w:pos="284"/>
          <w:tab w:val="left" w:pos="360"/>
        </w:tabs>
        <w:ind w:left="340" w:hanging="340"/>
        <w:jc w:val="both"/>
        <w:rPr>
          <w:strike/>
        </w:rPr>
      </w:pPr>
      <w:r w:rsidRPr="00DA33ED">
        <w:t>„</w:t>
      </w:r>
      <w:r>
        <w:t>Z</w:t>
      </w:r>
      <w:r w:rsidRPr="00DA33ED">
        <w:t xml:space="preserve">amówieniu publicznym” – należy rozumieć pisemną umowę odpłatną, zawartą pomiędzy zamawiającym a wykonawcą, której przedmiotem są usługi, dostawy lub roboty budowlane przewidziane w Projekcie, przy czym dotyczy to zarówno umów o udzielenie zamówień zgodnie z </w:t>
      </w:r>
      <w:proofErr w:type="spellStart"/>
      <w:r w:rsidRPr="00DA33ED">
        <w:t>Pzp</w:t>
      </w:r>
      <w:proofErr w:type="spellEnd"/>
      <w:r w:rsidRPr="00DA33ED">
        <w:t xml:space="preserve"> jak i umów dotyczących zamówień udzielanych zgodnie z zasadą konkurencyjności, opisanych w </w:t>
      </w:r>
      <w:r w:rsidRPr="00DA33ED">
        <w:rPr>
          <w:color w:val="000000" w:themeColor="text1"/>
        </w:rPr>
        <w:t>wytycznych;</w:t>
      </w:r>
    </w:p>
    <w:p w14:paraId="2324B24D" w14:textId="158E7AED" w:rsidR="004C3577" w:rsidRPr="00DA33ED" w:rsidRDefault="004C3577" w:rsidP="003E7074">
      <w:pPr>
        <w:numPr>
          <w:ilvl w:val="0"/>
          <w:numId w:val="1"/>
        </w:numPr>
        <w:tabs>
          <w:tab w:val="left" w:pos="284"/>
          <w:tab w:val="left" w:pos="360"/>
        </w:tabs>
        <w:ind w:left="340" w:hanging="340"/>
        <w:jc w:val="both"/>
        <w:rPr>
          <w:strike/>
        </w:rPr>
      </w:pPr>
      <w:r>
        <w:t xml:space="preserve">„Zaprojektuj i wybuduj” – to formuła, w ramach której jeden podmiot wykonuje prace projektowe, jak i budowlane w jednym zadaniu na podstawie jednego zamówienia; </w:t>
      </w:r>
    </w:p>
    <w:p w14:paraId="15C4854A" w14:textId="324F7505" w:rsidR="00D572CB" w:rsidRPr="00DA33ED" w:rsidRDefault="00DC237F" w:rsidP="003E7074">
      <w:pPr>
        <w:numPr>
          <w:ilvl w:val="0"/>
          <w:numId w:val="1"/>
        </w:numPr>
        <w:tabs>
          <w:tab w:val="left" w:pos="284"/>
          <w:tab w:val="left" w:pos="360"/>
        </w:tabs>
        <w:ind w:left="340" w:hanging="340"/>
        <w:jc w:val="both"/>
      </w:pPr>
      <w:r w:rsidRPr="00DA33ED">
        <w:t xml:space="preserve">„Zleceniu płatności” – należy przez to rozumieć, </w:t>
      </w:r>
      <w:r w:rsidR="00A66250" w:rsidRPr="00DA33ED">
        <w:t>zgodnie z</w:t>
      </w:r>
      <w:r w:rsidRPr="00DA33ED">
        <w:t xml:space="preserve"> </w:t>
      </w:r>
      <w:proofErr w:type="spellStart"/>
      <w:r w:rsidRPr="004C73AD">
        <w:rPr>
          <w:iCs/>
        </w:rPr>
        <w:t>ufp</w:t>
      </w:r>
      <w:proofErr w:type="spellEnd"/>
      <w:r w:rsidRPr="004C73AD">
        <w:rPr>
          <w:iCs/>
        </w:rPr>
        <w:t>, standardowy formularz wraz z załącznikami, wystawiany przez</w:t>
      </w:r>
      <w:r w:rsidR="007D2D4D" w:rsidRPr="004C73AD">
        <w:rPr>
          <w:iCs/>
        </w:rPr>
        <w:t> </w:t>
      </w:r>
      <w:r w:rsidRPr="004C73AD">
        <w:rPr>
          <w:iCs/>
        </w:rPr>
        <w:t>Instytucję Zarządzającą, na podstawie, którego Instytucja Zarządzająca występuje do</w:t>
      </w:r>
      <w:r w:rsidR="007D2D4D" w:rsidRPr="004C73AD">
        <w:rPr>
          <w:iCs/>
        </w:rPr>
        <w:t> </w:t>
      </w:r>
      <w:r w:rsidRPr="004C73AD">
        <w:rPr>
          <w:iCs/>
        </w:rPr>
        <w:t>BGK o przekazanie na rachunek bankowy wskazany przez Beneficjenta płatności pochodzących z budżetu środków europejskich odpowiadających wkładowi EFRR w</w:t>
      </w:r>
      <w:r w:rsidR="007D2D4D" w:rsidRPr="004C73AD">
        <w:rPr>
          <w:iCs/>
        </w:rPr>
        <w:t> </w:t>
      </w:r>
      <w:r w:rsidRPr="004C73AD">
        <w:rPr>
          <w:iCs/>
        </w:rPr>
        <w:t>formie zaliczki lub refundacji części kwoty poniesionych wydatków kwalifikowa</w:t>
      </w:r>
      <w:r w:rsidR="007E21FD" w:rsidRPr="004C73AD">
        <w:rPr>
          <w:iCs/>
        </w:rPr>
        <w:t>l</w:t>
      </w:r>
      <w:r w:rsidRPr="004C73AD">
        <w:rPr>
          <w:iCs/>
        </w:rPr>
        <w:t>nych</w:t>
      </w:r>
      <w:r w:rsidR="004C73AD" w:rsidRPr="004C73AD">
        <w:rPr>
          <w:iCs/>
        </w:rPr>
        <w:t>.</w:t>
      </w:r>
    </w:p>
    <w:p w14:paraId="19662547" w14:textId="5F2C577B" w:rsidR="00BC1389" w:rsidRPr="00DA33ED" w:rsidRDefault="003D3BE2" w:rsidP="00E550E9">
      <w:pPr>
        <w:pStyle w:val="UoDNag1"/>
      </w:pPr>
      <w:r w:rsidRPr="00DA33ED">
        <w:t>§ 2.</w:t>
      </w:r>
      <w:r w:rsidR="00DB024B" w:rsidRPr="00DA33ED">
        <w:rPr>
          <w:color w:val="auto"/>
        </w:rPr>
        <w:br/>
      </w:r>
      <w:r w:rsidR="00DC237F" w:rsidRPr="00DA33ED">
        <w:t>Przedmiot umowy</w:t>
      </w:r>
    </w:p>
    <w:p w14:paraId="67703826" w14:textId="4CD36F50" w:rsidR="00725DDC" w:rsidRPr="00DA33ED" w:rsidRDefault="00DC237F" w:rsidP="003E7074">
      <w:pPr>
        <w:pStyle w:val="Tekstpodstawowy"/>
        <w:numPr>
          <w:ilvl w:val="0"/>
          <w:numId w:val="4"/>
        </w:numPr>
        <w:tabs>
          <w:tab w:val="left" w:pos="142"/>
        </w:tabs>
        <w:ind w:left="284" w:hanging="284"/>
      </w:pPr>
      <w:r w:rsidRPr="00DA33ED">
        <w:t>Niniejsza Umowa określa prawa i obowiązki Stron Umowy oraz zasady i warunki, na</w:t>
      </w:r>
      <w:r w:rsidR="003D3BE2" w:rsidRPr="00DA33ED">
        <w:t> </w:t>
      </w:r>
      <w:r w:rsidRPr="00DA33ED">
        <w:t>jakich dokonywane będzie dofinansowanie części wydatków poniesionych przez</w:t>
      </w:r>
      <w:r w:rsidR="003D3BE2" w:rsidRPr="00DA33ED">
        <w:t> </w:t>
      </w:r>
      <w:r w:rsidRPr="00DA33ED">
        <w:t>Beneficjenta na realizację Projektu pn.: ,,……………………”</w:t>
      </w:r>
      <w:r w:rsidR="005B6F0B" w:rsidRPr="00DA33ED">
        <w:rPr>
          <w:rStyle w:val="Odwoanieprzypisudolnego"/>
        </w:rPr>
        <w:footnoteReference w:id="7"/>
      </w:r>
      <w:r w:rsidRPr="00DA33ED">
        <w:t>, zwanego dalej „Projektem”, określonego szczegółowo we wniosku o dofinansowanie realizacji Projektu nr</w:t>
      </w:r>
      <w:r w:rsidR="003D3BE2" w:rsidRPr="00DA33ED">
        <w:t> </w:t>
      </w:r>
      <w:r w:rsidRPr="00DA33ED">
        <w:t>……………</w:t>
      </w:r>
      <w:r w:rsidR="004010A1" w:rsidRPr="00DA33ED">
        <w:t>..</w:t>
      </w:r>
      <w:r w:rsidR="005B6F0B" w:rsidRPr="00DA33ED">
        <w:rPr>
          <w:rStyle w:val="Odwoanieprzypisudolnego"/>
        </w:rPr>
        <w:footnoteReference w:id="8"/>
      </w:r>
      <w:r w:rsidR="000F3A9D" w:rsidRPr="00DA33ED">
        <w:t>,</w:t>
      </w:r>
      <w:r w:rsidR="004010A1" w:rsidRPr="00DA33ED">
        <w:t xml:space="preserve"> stanowiącym załącznik nr 1</w:t>
      </w:r>
      <w:r w:rsidRPr="00DA33ED">
        <w:t xml:space="preserve"> do niniejszej Umowy, zwanym dalej „wnioskiem </w:t>
      </w:r>
      <w:r w:rsidR="00E20F46" w:rsidRPr="00DA33ED">
        <w:br/>
      </w:r>
      <w:r w:rsidRPr="00DA33ED">
        <w:t xml:space="preserve">o dofinansowanie”, w ramach </w:t>
      </w:r>
      <w:r w:rsidR="00914BA7" w:rsidRPr="00DA33ED">
        <w:t>Działania</w:t>
      </w:r>
      <w:r w:rsidR="005B6F0B" w:rsidRPr="00DA33ED">
        <w:t xml:space="preserve"> „.........</w:t>
      </w:r>
      <w:r w:rsidR="00914BA7" w:rsidRPr="00DA33ED">
        <w:t>........”</w:t>
      </w:r>
      <w:r w:rsidR="00552DEF" w:rsidRPr="00DA33ED">
        <w:rPr>
          <w:rStyle w:val="Odwoanieprzypisudolnego"/>
        </w:rPr>
        <w:footnoteReference w:id="9"/>
      </w:r>
      <w:r w:rsidR="00914BA7" w:rsidRPr="00DA33ED">
        <w:t xml:space="preserve"> </w:t>
      </w:r>
      <w:r w:rsidR="007C6079" w:rsidRPr="00DA33ED">
        <w:rPr>
          <w:color w:val="000000" w:themeColor="text1"/>
          <w:lang w:val="pl-PL"/>
        </w:rPr>
        <w:t>Priorytetu FEŚ</w:t>
      </w:r>
      <w:r w:rsidRPr="00DA33ED">
        <w:rPr>
          <w:color w:val="000000" w:themeColor="text1"/>
        </w:rPr>
        <w:t xml:space="preserve"> </w:t>
      </w:r>
      <w:r w:rsidR="00914BA7" w:rsidRPr="00DA33ED">
        <w:t>„</w:t>
      </w:r>
      <w:r w:rsidR="005B6F0B" w:rsidRPr="00DA33ED">
        <w:t>………</w:t>
      </w:r>
      <w:r w:rsidRPr="00DA33ED">
        <w:t>……</w:t>
      </w:r>
      <w:r w:rsidR="00914BA7" w:rsidRPr="00DA33ED">
        <w:t>”</w:t>
      </w:r>
      <w:r w:rsidR="00552DEF" w:rsidRPr="00DA33ED">
        <w:rPr>
          <w:rStyle w:val="Odwoanieprzypisudolnego"/>
        </w:rPr>
        <w:footnoteReference w:id="10"/>
      </w:r>
      <w:r w:rsidRPr="00DA33ED">
        <w:t xml:space="preserve"> </w:t>
      </w:r>
      <w:bookmarkStart w:id="1" w:name="_Hlk133487474"/>
      <w:r w:rsidR="00725DDC" w:rsidRPr="00DA33ED">
        <w:rPr>
          <w:lang w:val="pl-PL"/>
        </w:rPr>
        <w:t>Program</w:t>
      </w:r>
      <w:r w:rsidR="004112F7">
        <w:rPr>
          <w:lang w:val="pl-PL"/>
        </w:rPr>
        <w:t>u</w:t>
      </w:r>
      <w:r w:rsidR="00725DDC" w:rsidRPr="00DA33ED">
        <w:rPr>
          <w:lang w:val="pl-PL"/>
        </w:rPr>
        <w:t xml:space="preserve"> Fundusze Europejskie dla Świętokrzyskiego 2021-2027</w:t>
      </w:r>
      <w:bookmarkEnd w:id="1"/>
      <w:r w:rsidR="00D42B22">
        <w:rPr>
          <w:lang w:val="pl-PL"/>
        </w:rPr>
        <w:t>.</w:t>
      </w:r>
    </w:p>
    <w:p w14:paraId="6BAAC582" w14:textId="23ED22F6" w:rsidR="00DC237F" w:rsidRPr="00DA33ED" w:rsidRDefault="00DC237F" w:rsidP="003E7074">
      <w:pPr>
        <w:pStyle w:val="Tekstpodstawowy"/>
        <w:numPr>
          <w:ilvl w:val="0"/>
          <w:numId w:val="4"/>
        </w:numPr>
        <w:tabs>
          <w:tab w:val="left" w:pos="142"/>
        </w:tabs>
        <w:ind w:left="284" w:hanging="284"/>
      </w:pPr>
      <w:r w:rsidRPr="00DA33ED">
        <w:t xml:space="preserve">Beneficjent zobowiązuje się do realizacji Projektu zgodnie z </w:t>
      </w:r>
      <w:r w:rsidR="001D081E" w:rsidRPr="00DA33ED">
        <w:rPr>
          <w:color w:val="000000" w:themeColor="text1"/>
        </w:rPr>
        <w:t xml:space="preserve">aktualnym i zatwierdzonym przez IZ </w:t>
      </w:r>
      <w:r w:rsidRPr="00DA33ED">
        <w:t>wnioskiem o</w:t>
      </w:r>
      <w:r w:rsidR="003D3BE2" w:rsidRPr="00DA33ED">
        <w:t> </w:t>
      </w:r>
      <w:r w:rsidRPr="00DA33ED">
        <w:t xml:space="preserve">dofinansowanie. W przypadku zmian w Projekcie dokonanych w trakcie jego realizacji na podstawie </w:t>
      </w:r>
      <w:r w:rsidR="00667D99" w:rsidRPr="00DA33ED">
        <w:t>§</w:t>
      </w:r>
      <w:r w:rsidR="00667D99">
        <w:rPr>
          <w:lang w:val="pl-PL"/>
        </w:rPr>
        <w:t xml:space="preserve"> </w:t>
      </w:r>
      <w:r w:rsidR="009535B4" w:rsidRPr="00901B3A">
        <w:rPr>
          <w:bCs/>
          <w:lang w:val="pl-PL"/>
        </w:rPr>
        <w:t>2</w:t>
      </w:r>
      <w:r w:rsidR="003C1645">
        <w:rPr>
          <w:bCs/>
          <w:lang w:val="pl-PL"/>
        </w:rPr>
        <w:t>2</w:t>
      </w:r>
      <w:r w:rsidR="009535B4" w:rsidRPr="00901B3A">
        <w:rPr>
          <w:bCs/>
          <w:lang w:val="pl-PL"/>
        </w:rPr>
        <w:t xml:space="preserve"> Umowy</w:t>
      </w:r>
      <w:r w:rsidRPr="00DA33ED">
        <w:t xml:space="preserve">, Beneficjent zobowiązuje się do realizacji Projektu uwzględniając zaakceptowane przez Instytucję Zarządzającą </w:t>
      </w:r>
      <w:r w:rsidR="00F829A8" w:rsidRPr="00DA33ED">
        <w:t>zmiany</w:t>
      </w:r>
      <w:r w:rsidR="00725DDC" w:rsidRPr="00DA33ED">
        <w:rPr>
          <w:lang w:val="pl-PL"/>
        </w:rPr>
        <w:t>.</w:t>
      </w:r>
      <w:r w:rsidR="00F829A8" w:rsidRPr="00DA33ED">
        <w:t xml:space="preserve"> </w:t>
      </w:r>
    </w:p>
    <w:p w14:paraId="764C9F77" w14:textId="176B64C4" w:rsidR="006F4A5E" w:rsidRPr="00D42B22" w:rsidRDefault="00DC237F" w:rsidP="003E7074">
      <w:pPr>
        <w:pStyle w:val="Tekstpodstawowy"/>
        <w:numPr>
          <w:ilvl w:val="0"/>
          <w:numId w:val="4"/>
        </w:numPr>
        <w:ind w:left="284" w:hanging="284"/>
      </w:pPr>
      <w:r w:rsidRPr="00DA33ED">
        <w:t xml:space="preserve">Całkowita wartość Projektu wynosi: </w:t>
      </w:r>
      <w:r w:rsidRPr="00D42B22">
        <w:rPr>
          <w:bCs/>
        </w:rPr>
        <w:t>……………….</w:t>
      </w:r>
      <w:r w:rsidR="00D42B22">
        <w:rPr>
          <w:bCs/>
          <w:lang w:val="pl-PL"/>
        </w:rPr>
        <w:t xml:space="preserve"> </w:t>
      </w:r>
      <w:r w:rsidR="000F3A9D" w:rsidRPr="00D42B22">
        <w:rPr>
          <w:bCs/>
        </w:rPr>
        <w:t>PLN</w:t>
      </w:r>
      <w:r w:rsidR="000F3A9D" w:rsidRPr="00DA33ED">
        <w:t xml:space="preserve"> (słownie: . ……..</w:t>
      </w:r>
      <w:r w:rsidRPr="00DA33ED">
        <w:t>.</w:t>
      </w:r>
      <w:r w:rsidR="004E3AD1" w:rsidRPr="00DA33ED">
        <w:t>... zł</w:t>
      </w:r>
      <w:r w:rsidRPr="00DA33ED">
        <w:t xml:space="preserve">, </w:t>
      </w:r>
      <w:r w:rsidR="000F3A9D" w:rsidRPr="00DA33ED">
        <w:t>...</w:t>
      </w:r>
      <w:r w:rsidRPr="00DA33ED">
        <w:t>/100).</w:t>
      </w:r>
    </w:p>
    <w:p w14:paraId="11680A42" w14:textId="75E37F7E" w:rsidR="00DC237F" w:rsidRPr="00DA33ED" w:rsidRDefault="00DC237F" w:rsidP="003E7074">
      <w:pPr>
        <w:pStyle w:val="Tekstpodstawowy"/>
        <w:numPr>
          <w:ilvl w:val="0"/>
          <w:numId w:val="4"/>
        </w:numPr>
        <w:ind w:left="284" w:hanging="284"/>
      </w:pPr>
      <w:r w:rsidRPr="00DA33ED">
        <w:t>Całkowite wydatki</w:t>
      </w:r>
      <w:r w:rsidRPr="00DA33ED">
        <w:rPr>
          <w:bCs/>
        </w:rPr>
        <w:t xml:space="preserve"> </w:t>
      </w:r>
      <w:r w:rsidRPr="00DA33ED">
        <w:t>kwalifikowa</w:t>
      </w:r>
      <w:r w:rsidR="00521067" w:rsidRPr="00DA33ED">
        <w:t>l</w:t>
      </w:r>
      <w:r w:rsidRPr="00DA33ED">
        <w:t>ne Projektu wynoszą: ………… PLN (słownie:</w:t>
      </w:r>
      <w:r w:rsidRPr="00DA33ED">
        <w:rPr>
          <w:b/>
        </w:rPr>
        <w:t xml:space="preserve"> </w:t>
      </w:r>
      <w:r w:rsidR="004E3AD1" w:rsidRPr="00DA33ED">
        <w:t>…………… zł</w:t>
      </w:r>
      <w:r w:rsidRPr="00DA33ED">
        <w:t xml:space="preserve">, </w:t>
      </w:r>
      <w:r w:rsidR="000F3A9D" w:rsidRPr="00DA33ED">
        <w:t>...</w:t>
      </w:r>
      <w:r w:rsidRPr="00DA33ED">
        <w:t>/100), w tym:</w:t>
      </w:r>
    </w:p>
    <w:p w14:paraId="5F5E4D88" w14:textId="42294B19" w:rsidR="00944666" w:rsidRPr="00DA33ED" w:rsidRDefault="007C6079" w:rsidP="003E7074">
      <w:pPr>
        <w:numPr>
          <w:ilvl w:val="0"/>
          <w:numId w:val="3"/>
        </w:numPr>
        <w:tabs>
          <w:tab w:val="clear" w:pos="900"/>
        </w:tabs>
        <w:autoSpaceDE w:val="0"/>
        <w:autoSpaceDN w:val="0"/>
        <w:adjustRightInd w:val="0"/>
        <w:ind w:left="714" w:hanging="357"/>
        <w:jc w:val="both"/>
        <w:rPr>
          <w:b/>
        </w:rPr>
      </w:pPr>
      <w:r w:rsidRPr="00DA33ED">
        <w:rPr>
          <w:color w:val="000000" w:themeColor="text1"/>
        </w:rPr>
        <w:t>finansowanie</w:t>
      </w:r>
      <w:r w:rsidR="0090353C" w:rsidRPr="00DA33ED">
        <w:rPr>
          <w:color w:val="FF0000"/>
        </w:rPr>
        <w:t xml:space="preserve"> </w:t>
      </w:r>
      <w:r w:rsidR="0090353C" w:rsidRPr="00DA33ED">
        <w:t>UE</w:t>
      </w:r>
      <w:r w:rsidR="00DC237F" w:rsidRPr="00DA33ED">
        <w:t xml:space="preserve"> </w:t>
      </w:r>
      <w:r w:rsidR="00CF75AA" w:rsidRPr="00DA33ED">
        <w:t>do</w:t>
      </w:r>
      <w:r w:rsidR="00DC237F" w:rsidRPr="00DA33ED">
        <w:t xml:space="preserve"> kwo</w:t>
      </w:r>
      <w:r w:rsidR="00CF75AA" w:rsidRPr="00DA33ED">
        <w:t>ty</w:t>
      </w:r>
      <w:r w:rsidR="00DC237F" w:rsidRPr="00DA33ED">
        <w:t>: …………</w:t>
      </w:r>
      <w:r w:rsidR="004E3AD1" w:rsidRPr="00DA33ED">
        <w:t xml:space="preserve"> PLN (słownie: ………………….. zł</w:t>
      </w:r>
      <w:r w:rsidR="00DC237F" w:rsidRPr="00DA33ED">
        <w:t xml:space="preserve">, </w:t>
      </w:r>
      <w:r w:rsidR="000F3A9D" w:rsidRPr="00DA33ED">
        <w:t>...</w:t>
      </w:r>
      <w:r w:rsidR="00DC237F" w:rsidRPr="00DA33ED">
        <w:t>/100) i stanowiącej ………….%</w:t>
      </w:r>
      <w:r w:rsidR="00E1319A" w:rsidRPr="00DA33ED">
        <w:rPr>
          <w:rStyle w:val="Odwoanieprzypisudolnego"/>
        </w:rPr>
        <w:footnoteReference w:id="11"/>
      </w:r>
      <w:r w:rsidR="00DC237F" w:rsidRPr="00DA33ED">
        <w:t xml:space="preserve"> kwoty całkowitych wydatków kwalifikowalnych Projektu,</w:t>
      </w:r>
      <w:r w:rsidR="0004283D" w:rsidRPr="00DA33ED">
        <w:t xml:space="preserve"> w tym</w:t>
      </w:r>
      <w:r w:rsidR="00CB2241" w:rsidRPr="00DA33ED">
        <w:rPr>
          <w:rStyle w:val="Odwoanieprzypisudolnego"/>
        </w:rPr>
        <w:footnoteReference w:id="12"/>
      </w:r>
      <w:r w:rsidR="00CB2241" w:rsidRPr="00DA33ED">
        <w:t>:</w:t>
      </w:r>
    </w:p>
    <w:p w14:paraId="3FD14627" w14:textId="3A3D8986" w:rsidR="00944666" w:rsidRPr="00DA33ED" w:rsidRDefault="00944666" w:rsidP="003E7074">
      <w:pPr>
        <w:numPr>
          <w:ilvl w:val="1"/>
          <w:numId w:val="35"/>
        </w:numPr>
        <w:tabs>
          <w:tab w:val="clear" w:pos="1440"/>
          <w:tab w:val="num" w:pos="1134"/>
        </w:tabs>
        <w:ind w:left="1134" w:hanging="283"/>
        <w:jc w:val="both"/>
      </w:pPr>
      <w:r w:rsidRPr="00DA33ED">
        <w:t>w ramach: ...................................................... w kwocie nieprzekraczając</w:t>
      </w:r>
      <w:r w:rsidR="0004283D" w:rsidRPr="00DA33ED">
        <w:t>ej: …………… PLN (słownie: …………</w:t>
      </w:r>
      <w:r w:rsidRPr="00DA33ED">
        <w:t>……</w:t>
      </w:r>
      <w:r w:rsidR="004E3AD1" w:rsidRPr="00DA33ED">
        <w:t>zł, .../100</w:t>
      </w:r>
      <w:r w:rsidRPr="00DA33ED">
        <w:t>) i stanowiącej …… %</w:t>
      </w:r>
      <w:r w:rsidR="00684116">
        <w:rPr>
          <w:vertAlign w:val="superscript"/>
        </w:rPr>
        <w:t>12</w:t>
      </w:r>
      <w:r w:rsidR="0004283D" w:rsidRPr="00DA33ED">
        <w:rPr>
          <w:vertAlign w:val="superscript"/>
        </w:rPr>
        <w:t xml:space="preserve"> </w:t>
      </w:r>
      <w:r w:rsidRPr="00DA33ED">
        <w:t>kwoty całkowitych wydatków kwalifikowalnych Projektu objętych .................................</w:t>
      </w:r>
      <w:r w:rsidR="00DD6E1F" w:rsidRPr="00DA33ED">
        <w:t>,</w:t>
      </w:r>
    </w:p>
    <w:p w14:paraId="5A7D27A6" w14:textId="4661CF14" w:rsidR="00DC237F" w:rsidRPr="00DA33ED" w:rsidRDefault="00944666" w:rsidP="003E7074">
      <w:pPr>
        <w:numPr>
          <w:ilvl w:val="1"/>
          <w:numId w:val="35"/>
        </w:numPr>
        <w:tabs>
          <w:tab w:val="clear" w:pos="1440"/>
          <w:tab w:val="num" w:pos="1134"/>
        </w:tabs>
        <w:ind w:left="993" w:hanging="142"/>
        <w:jc w:val="both"/>
      </w:pPr>
      <w:r w:rsidRPr="00DA33ED">
        <w:lastRenderedPageBreak/>
        <w:t>w ramach pomocy de minimis (............................) w kwocie nieprzekraczającej: …………… PLN (słownie: …………………</w:t>
      </w:r>
      <w:r w:rsidR="004E3AD1" w:rsidRPr="00DA33ED">
        <w:t>zł, .../100</w:t>
      </w:r>
      <w:r w:rsidRPr="00DA33ED">
        <w:t xml:space="preserve">) </w:t>
      </w:r>
      <w:r w:rsidR="0004283D" w:rsidRPr="00DA33ED">
        <w:t>i stanowiącej ……</w:t>
      </w:r>
      <w:r w:rsidRPr="00DA33ED">
        <w:t>….</w:t>
      </w:r>
      <w:r w:rsidR="0004283D" w:rsidRPr="00DA33ED">
        <w:t>%</w:t>
      </w:r>
      <w:r w:rsidR="0004283D" w:rsidRPr="00DA33ED">
        <w:rPr>
          <w:vertAlign w:val="superscript"/>
        </w:rPr>
        <w:t>1</w:t>
      </w:r>
      <w:r w:rsidR="00684116">
        <w:rPr>
          <w:vertAlign w:val="superscript"/>
        </w:rPr>
        <w:t>2</w:t>
      </w:r>
      <w:r w:rsidRPr="00DA33ED">
        <w:t xml:space="preserve"> kwoty całkowitych wydatków kwalifikowalnych Projektu objętych pomocą de</w:t>
      </w:r>
      <w:r w:rsidR="00394617" w:rsidRPr="00DA33ED">
        <w:t> </w:t>
      </w:r>
      <w:r w:rsidRPr="00DA33ED">
        <w:t>minimis</w:t>
      </w:r>
      <w:r w:rsidR="00A738A8" w:rsidRPr="00DA33ED">
        <w:t>;</w:t>
      </w:r>
    </w:p>
    <w:p w14:paraId="0E66F136" w14:textId="32E3C247" w:rsidR="00DC237F" w:rsidRPr="00DA33ED" w:rsidRDefault="00DC237F" w:rsidP="003E7074">
      <w:pPr>
        <w:numPr>
          <w:ilvl w:val="0"/>
          <w:numId w:val="3"/>
        </w:numPr>
        <w:tabs>
          <w:tab w:val="clear" w:pos="900"/>
        </w:tabs>
        <w:autoSpaceDE w:val="0"/>
        <w:autoSpaceDN w:val="0"/>
        <w:adjustRightInd w:val="0"/>
        <w:ind w:left="714" w:hanging="357"/>
        <w:jc w:val="both"/>
      </w:pPr>
      <w:r w:rsidRPr="00DA33ED">
        <w:t xml:space="preserve">współfinansowanie krajowe z budżetu państwa </w:t>
      </w:r>
      <w:r w:rsidR="00214DDD" w:rsidRPr="00DA33ED">
        <w:t xml:space="preserve">do </w:t>
      </w:r>
      <w:r w:rsidRPr="00DA33ED">
        <w:t>kwo</w:t>
      </w:r>
      <w:r w:rsidR="00214DDD" w:rsidRPr="00DA33ED">
        <w:t>ty</w:t>
      </w:r>
      <w:r w:rsidRPr="00DA33ED">
        <w:t>: ...................... PLN (słownie:</w:t>
      </w:r>
      <w:r w:rsidR="004E3AD1" w:rsidRPr="00DA33ED">
        <w:rPr>
          <w:bCs/>
          <w:iCs/>
        </w:rPr>
        <w:t xml:space="preserve"> …………… zł</w:t>
      </w:r>
      <w:r w:rsidRPr="00DA33ED">
        <w:rPr>
          <w:bCs/>
          <w:iCs/>
        </w:rPr>
        <w:t xml:space="preserve">, </w:t>
      </w:r>
      <w:r w:rsidR="000F3A9D" w:rsidRPr="00DA33ED">
        <w:rPr>
          <w:bCs/>
          <w:iCs/>
        </w:rPr>
        <w:t>...</w:t>
      </w:r>
      <w:r w:rsidRPr="00DA33ED">
        <w:rPr>
          <w:bCs/>
          <w:iCs/>
        </w:rPr>
        <w:t>/100</w:t>
      </w:r>
      <w:r w:rsidRPr="00DA33ED">
        <w:t>) i stanowiącej ……. %</w:t>
      </w:r>
      <w:r w:rsidR="00E1319A" w:rsidRPr="00DA33ED">
        <w:rPr>
          <w:vertAlign w:val="superscript"/>
        </w:rPr>
        <w:t>1</w:t>
      </w:r>
      <w:r w:rsidR="00684116">
        <w:rPr>
          <w:vertAlign w:val="superscript"/>
        </w:rPr>
        <w:t>2</w:t>
      </w:r>
      <w:r w:rsidRPr="00DA33ED">
        <w:t xml:space="preserve"> kwoty całkowitych wydatków kwalifikowalnych Projektu</w:t>
      </w:r>
      <w:r w:rsidR="003954F2" w:rsidRPr="00DA33ED">
        <w:rPr>
          <w:rStyle w:val="Odwoanieprzypisudolnego"/>
        </w:rPr>
        <w:footnoteReference w:id="13"/>
      </w:r>
      <w:r w:rsidR="00A738A8" w:rsidRPr="00DA33ED">
        <w:t>;</w:t>
      </w:r>
    </w:p>
    <w:p w14:paraId="1E40594B" w14:textId="44384257" w:rsidR="00DC237F" w:rsidRPr="00DA33ED" w:rsidRDefault="00DC237F" w:rsidP="003E7074">
      <w:pPr>
        <w:numPr>
          <w:ilvl w:val="0"/>
          <w:numId w:val="3"/>
        </w:numPr>
        <w:tabs>
          <w:tab w:val="clear" w:pos="900"/>
        </w:tabs>
        <w:autoSpaceDE w:val="0"/>
        <w:autoSpaceDN w:val="0"/>
        <w:adjustRightInd w:val="0"/>
        <w:ind w:left="714" w:hanging="357"/>
        <w:jc w:val="both"/>
      </w:pPr>
      <w:r w:rsidRPr="00DA33ED">
        <w:t>wkład własny Beneficjenta w kwocie: ………….. PLN (słownie: ………………….</w:t>
      </w:r>
      <w:r w:rsidR="004E3AD1" w:rsidRPr="00DA33ED">
        <w:t>zł</w:t>
      </w:r>
      <w:r w:rsidRPr="00DA33ED">
        <w:t xml:space="preserve">, </w:t>
      </w:r>
      <w:r w:rsidR="000F3A9D" w:rsidRPr="00DA33ED">
        <w:t>...</w:t>
      </w:r>
      <w:r w:rsidRPr="00DA33ED">
        <w:t>/100</w:t>
      </w:r>
      <w:r w:rsidRPr="00DA33ED">
        <w:rPr>
          <w:bCs/>
          <w:iCs/>
        </w:rPr>
        <w:t xml:space="preserve">) i stanowiącej </w:t>
      </w:r>
      <w:r w:rsidRPr="00DA33ED">
        <w:t>…………..%</w:t>
      </w:r>
      <w:r w:rsidR="00E1319A" w:rsidRPr="00DA33ED">
        <w:rPr>
          <w:vertAlign w:val="superscript"/>
        </w:rPr>
        <w:t>1</w:t>
      </w:r>
      <w:r w:rsidR="00684116">
        <w:rPr>
          <w:vertAlign w:val="superscript"/>
        </w:rPr>
        <w:t>2</w:t>
      </w:r>
      <w:r w:rsidRPr="00DA33ED">
        <w:t xml:space="preserve"> kwoty całkowitych wydatków kwalifikowalnych Projektu.</w:t>
      </w:r>
    </w:p>
    <w:p w14:paraId="25AE6053" w14:textId="5DB8B190" w:rsidR="00DC237F" w:rsidRPr="00DA33ED" w:rsidRDefault="00DC237F" w:rsidP="003E7074">
      <w:pPr>
        <w:numPr>
          <w:ilvl w:val="0"/>
          <w:numId w:val="4"/>
        </w:numPr>
        <w:tabs>
          <w:tab w:val="num" w:pos="426"/>
        </w:tabs>
        <w:autoSpaceDE w:val="0"/>
        <w:autoSpaceDN w:val="0"/>
        <w:adjustRightInd w:val="0"/>
        <w:ind w:left="284" w:hanging="284"/>
        <w:jc w:val="both"/>
      </w:pPr>
      <w:r w:rsidRPr="00DA33ED">
        <w:t>Beneficjent zobowiązuje się pokryć ze środków własnych wszelkie wydatki niekwalifikowalne w ramach Projektu w wysokości: ………</w:t>
      </w:r>
      <w:r w:rsidR="004E3AD1" w:rsidRPr="00DA33ED">
        <w:t>….. PLN (słownie: …………………zł</w:t>
      </w:r>
      <w:r w:rsidRPr="00DA33ED">
        <w:t xml:space="preserve">, </w:t>
      </w:r>
      <w:r w:rsidR="000F3A9D" w:rsidRPr="00DA33ED">
        <w:t>...</w:t>
      </w:r>
      <w:r w:rsidRPr="00DA33ED">
        <w:t>/100).</w:t>
      </w:r>
    </w:p>
    <w:p w14:paraId="58EE77CC" w14:textId="7520D88A" w:rsidR="004103C8" w:rsidRPr="00DA33ED" w:rsidRDefault="004103C8" w:rsidP="003E7074">
      <w:pPr>
        <w:numPr>
          <w:ilvl w:val="0"/>
          <w:numId w:val="4"/>
        </w:numPr>
        <w:tabs>
          <w:tab w:val="num" w:pos="426"/>
        </w:tabs>
        <w:autoSpaceDE w:val="0"/>
        <w:autoSpaceDN w:val="0"/>
        <w:adjustRightInd w:val="0"/>
        <w:ind w:left="284" w:hanging="284"/>
        <w:jc w:val="both"/>
      </w:pPr>
      <w:r w:rsidRPr="00DA33ED">
        <w:t>Początkiem okresu kwalifikowalności wydatków jest 1 stycznia 2021 r. W przypadku projektów rozpoczętych przed początkową datą kwalifikowalności wydatków, do współfinansowania kwalifikują się jedynie wydatki faktycznie poniesione od tej daty. Wydatki poniesione wcześniej nie stanowią wydatku kwalifikowalnego. W przypadku projektów objętych pomocą publiczną wydatki są kwalifikowalne zgodnie z obowiązującymi, na dzień udzielania pomocy, przepisami prawa z zakresu pomocy publicznej. Okres kwalifikowalności wydatków w ramach Projektu określony jest w </w:t>
      </w:r>
      <w:r w:rsidRPr="00684116">
        <w:rPr>
          <w:color w:val="000000" w:themeColor="text1"/>
        </w:rPr>
        <w:t>§ </w:t>
      </w:r>
      <w:r w:rsidR="009535B4" w:rsidRPr="00684116">
        <w:rPr>
          <w:color w:val="000000" w:themeColor="text1"/>
        </w:rPr>
        <w:t>6</w:t>
      </w:r>
      <w:r w:rsidRPr="00684116">
        <w:rPr>
          <w:color w:val="000000" w:themeColor="text1"/>
        </w:rPr>
        <w:t> Umowy.</w:t>
      </w:r>
    </w:p>
    <w:p w14:paraId="7BDA8933" w14:textId="4EB0CC9B" w:rsidR="00625BF8" w:rsidRPr="00DA33ED" w:rsidRDefault="00625BF8" w:rsidP="003E7074">
      <w:pPr>
        <w:numPr>
          <w:ilvl w:val="0"/>
          <w:numId w:val="4"/>
        </w:numPr>
        <w:tabs>
          <w:tab w:val="num" w:pos="426"/>
        </w:tabs>
        <w:autoSpaceDE w:val="0"/>
        <w:autoSpaceDN w:val="0"/>
        <w:adjustRightInd w:val="0"/>
        <w:ind w:left="284" w:hanging="284"/>
        <w:jc w:val="both"/>
      </w:pPr>
      <w:bookmarkStart w:id="2" w:name="_Hlk132968117"/>
      <w:r w:rsidRPr="00DA33ED">
        <w:t xml:space="preserve">Przyjęcie danego Projektu do realizacji i podpisanie z Beneficjentem Umowy o dofinansowanie nie oznacza, że wszystkie wydatki, które Beneficjent przedstawi we wniosku o płatność w trakcie realizacji Projektu, zostaną poświadczone, zrefundowane lub rozliczone (w przypadku systemu zaliczkowego). Ocena kwalifikowalności poniesionych wydatków jest prowadzona także </w:t>
      </w:r>
      <w:r w:rsidR="006C2597" w:rsidRPr="00DA33ED">
        <w:t>po zakończeniu</w:t>
      </w:r>
      <w:r w:rsidRPr="00DA33ED">
        <w:t xml:space="preserve"> realizacji projektu w zakresie obowiązków nałożonych na Beneficjenta Umową o dofinansowanie projektu oraz wynikających z przepisów prawa.</w:t>
      </w:r>
    </w:p>
    <w:bookmarkEnd w:id="2"/>
    <w:p w14:paraId="09CE7246" w14:textId="0D9FA56B" w:rsidR="00625BF8" w:rsidRPr="00DA33ED" w:rsidRDefault="00625BF8" w:rsidP="003E7074">
      <w:pPr>
        <w:numPr>
          <w:ilvl w:val="0"/>
          <w:numId w:val="4"/>
        </w:numPr>
        <w:tabs>
          <w:tab w:val="num" w:pos="426"/>
        </w:tabs>
        <w:autoSpaceDE w:val="0"/>
        <w:autoSpaceDN w:val="0"/>
        <w:adjustRightInd w:val="0"/>
        <w:ind w:left="284" w:hanging="284"/>
        <w:jc w:val="both"/>
      </w:pPr>
      <w:r w:rsidRPr="00DA33ED">
        <w:t xml:space="preserve">Dofinansowanie na realizację Projektu może być przeznaczone na sfinansowanie wydatków poniesionych w ramach Projektu przed podpisaniem niniejszej Umowy, o ile wydatki zostaną uznane za kwalifikowalne zgodnie z zapisami </w:t>
      </w:r>
      <w:r w:rsidRPr="00684116">
        <w:rPr>
          <w:color w:val="000000" w:themeColor="text1"/>
        </w:rPr>
        <w:t>§ </w:t>
      </w:r>
      <w:r w:rsidR="009535B4" w:rsidRPr="00684116">
        <w:rPr>
          <w:color w:val="000000" w:themeColor="text1"/>
        </w:rPr>
        <w:t xml:space="preserve">1 </w:t>
      </w:r>
      <w:r w:rsidR="00F65A1B" w:rsidRPr="00684116">
        <w:rPr>
          <w:color w:val="000000" w:themeColor="text1"/>
        </w:rPr>
        <w:t>pkt</w:t>
      </w:r>
      <w:r w:rsidR="009535B4" w:rsidRPr="00684116">
        <w:rPr>
          <w:color w:val="000000" w:themeColor="text1"/>
        </w:rPr>
        <w:t xml:space="preserve"> </w:t>
      </w:r>
      <w:r w:rsidR="00803155">
        <w:rPr>
          <w:color w:val="000000" w:themeColor="text1"/>
        </w:rPr>
        <w:t>37</w:t>
      </w:r>
      <w:r w:rsidRPr="00684116">
        <w:rPr>
          <w:color w:val="000000" w:themeColor="text1"/>
        </w:rPr>
        <w:t xml:space="preserve"> </w:t>
      </w:r>
      <w:r w:rsidRPr="00A5482A">
        <w:rPr>
          <w:color w:val="000000" w:themeColor="text1"/>
        </w:rPr>
        <w:t xml:space="preserve">i </w:t>
      </w:r>
      <w:r w:rsidR="009535B4" w:rsidRPr="00A5482A">
        <w:rPr>
          <w:color w:val="000000" w:themeColor="text1"/>
        </w:rPr>
        <w:t>ust. 7</w:t>
      </w:r>
      <w:r w:rsidRPr="00A5482A">
        <w:rPr>
          <w:color w:val="000000" w:themeColor="text1"/>
        </w:rPr>
        <w:t xml:space="preserve"> </w:t>
      </w:r>
      <w:r w:rsidRPr="00A5482A">
        <w:t>niniejszego paragrafu</w:t>
      </w:r>
      <w:r w:rsidRPr="00DA33ED">
        <w:t xml:space="preserve"> oraz z obowiązującymi przepisami, w tym wytycznymi, oraz dotyczyć będą okresu realizacji Projektu, o którym mowa w § </w:t>
      </w:r>
      <w:r w:rsidR="009535B4" w:rsidRPr="00684116">
        <w:rPr>
          <w:color w:val="000000" w:themeColor="text1"/>
        </w:rPr>
        <w:t>6 Umowy.</w:t>
      </w:r>
      <w:r w:rsidRPr="00684116">
        <w:rPr>
          <w:color w:val="000000" w:themeColor="text1"/>
        </w:rPr>
        <w:t xml:space="preserve"> </w:t>
      </w:r>
      <w:r w:rsidRPr="00DA33ED">
        <w:t xml:space="preserve">Poniesienie wydatków przed podpisaniem Umowy jest dokonywane na ryzyko Beneficjenta. </w:t>
      </w:r>
    </w:p>
    <w:p w14:paraId="5002ADF0" w14:textId="026E56B5" w:rsidR="00625BF8" w:rsidRPr="00DA33ED" w:rsidRDefault="00625BF8" w:rsidP="003E7074">
      <w:pPr>
        <w:numPr>
          <w:ilvl w:val="0"/>
          <w:numId w:val="4"/>
        </w:numPr>
        <w:tabs>
          <w:tab w:val="num" w:pos="426"/>
        </w:tabs>
        <w:autoSpaceDE w:val="0"/>
        <w:autoSpaceDN w:val="0"/>
        <w:adjustRightInd w:val="0"/>
        <w:ind w:left="284" w:hanging="284"/>
        <w:jc w:val="both"/>
      </w:pPr>
      <w:r w:rsidRPr="00DA33ED">
        <w:t xml:space="preserve">Beneficjent oświadcza, że w przypadku Projektu nie następuje podwójne finansowanie określone szczegółowo w wytycznych </w:t>
      </w:r>
      <w:r w:rsidR="006C2597" w:rsidRPr="00DA33ED">
        <w:t>dotyczących kwalifikowalności wydatków</w:t>
      </w:r>
      <w:r w:rsidRPr="00DA33ED">
        <w:t xml:space="preserve">. W sytuacji zaistnienia podwójnego finansowania w ramach Projektu Beneficjent zobowiązany </w:t>
      </w:r>
      <w:r w:rsidR="006C2597" w:rsidRPr="00DA33ED">
        <w:t xml:space="preserve">jest </w:t>
      </w:r>
      <w:r w:rsidRPr="00DA33ED">
        <w:t xml:space="preserve">do </w:t>
      </w:r>
      <w:r w:rsidR="006C2597" w:rsidRPr="00DA33ED">
        <w:t xml:space="preserve">niezwłocznego </w:t>
      </w:r>
      <w:r w:rsidRPr="00DA33ED">
        <w:t xml:space="preserve">poinformowania </w:t>
      </w:r>
      <w:r w:rsidR="006C2597" w:rsidRPr="00DA33ED">
        <w:t xml:space="preserve">o tym fakcie </w:t>
      </w:r>
      <w:r w:rsidRPr="00DA33ED">
        <w:t>Instytucji Zarządzającej</w:t>
      </w:r>
      <w:r w:rsidR="006C2597" w:rsidRPr="00DA33ED">
        <w:t>.</w:t>
      </w:r>
      <w:r w:rsidRPr="00DA33ED">
        <w:t xml:space="preserve"> </w:t>
      </w:r>
    </w:p>
    <w:p w14:paraId="11D7A71C" w14:textId="5D3C5465" w:rsidR="00625BF8" w:rsidRPr="00DA33ED" w:rsidRDefault="00625BF8" w:rsidP="003E7074">
      <w:pPr>
        <w:numPr>
          <w:ilvl w:val="0"/>
          <w:numId w:val="4"/>
        </w:numPr>
        <w:tabs>
          <w:tab w:val="num" w:pos="426"/>
        </w:tabs>
        <w:autoSpaceDE w:val="0"/>
        <w:autoSpaceDN w:val="0"/>
        <w:adjustRightInd w:val="0"/>
        <w:ind w:left="284" w:hanging="284"/>
        <w:jc w:val="both"/>
      </w:pPr>
      <w:r w:rsidRPr="00DA33ED">
        <w:t>W przypadku zaistnienia podwójnego finansowania w ramach Projektu, wypłacone środki, dla których nastąpiło ww. podwójne finansowanie podlegają zwrotowi na zasadach określonych w § </w:t>
      </w:r>
      <w:r w:rsidR="009535B4" w:rsidRPr="00684116">
        <w:rPr>
          <w:color w:val="000000" w:themeColor="text1"/>
        </w:rPr>
        <w:t>1</w:t>
      </w:r>
      <w:r w:rsidR="00106D40">
        <w:rPr>
          <w:color w:val="000000" w:themeColor="text1"/>
        </w:rPr>
        <w:t>2</w:t>
      </w:r>
      <w:r w:rsidR="009535B4" w:rsidRPr="00684116">
        <w:rPr>
          <w:color w:val="000000" w:themeColor="text1"/>
        </w:rPr>
        <w:t xml:space="preserve"> </w:t>
      </w:r>
      <w:r w:rsidRPr="00684116">
        <w:rPr>
          <w:color w:val="000000" w:themeColor="text1"/>
        </w:rPr>
        <w:t>Umowy.</w:t>
      </w:r>
    </w:p>
    <w:p w14:paraId="19328543" w14:textId="5893C90D" w:rsidR="00625BF8" w:rsidRPr="00DA33ED" w:rsidRDefault="00625BF8" w:rsidP="003E7074">
      <w:pPr>
        <w:numPr>
          <w:ilvl w:val="0"/>
          <w:numId w:val="4"/>
        </w:numPr>
        <w:tabs>
          <w:tab w:val="num" w:pos="426"/>
        </w:tabs>
        <w:autoSpaceDE w:val="0"/>
        <w:autoSpaceDN w:val="0"/>
        <w:adjustRightInd w:val="0"/>
        <w:ind w:left="284" w:hanging="284"/>
        <w:jc w:val="both"/>
      </w:pPr>
      <w:r w:rsidRPr="00DA33ED">
        <w:t xml:space="preserve">Nie można przedłożyć do finansowania Projektu, który został fizycznie ukończony (w przypadku robót budowlanych) lub w pełni zrealizowany (w przypadku dostaw i usług) przed złożeniem Instytucji Zarządzającej wniosku o dofinansowanie, niezależnie od tego, czy wszystkie dotyczące tego Projektu płatności zostały przez Beneficjenta dokonane </w:t>
      </w:r>
      <w:r w:rsidRPr="00DA33ED">
        <w:rPr>
          <w:rFonts w:eastAsia="Calibri"/>
          <w:lang w:eastAsia="en-US"/>
        </w:rPr>
        <w:t>– z zastrzeżeniem zasad określonych dla pomocy publicznej</w:t>
      </w:r>
      <w:r w:rsidRPr="00DA33ED">
        <w:t xml:space="preserve">. Przez Projekt </w:t>
      </w:r>
      <w:r w:rsidRPr="00DA33ED">
        <w:lastRenderedPageBreak/>
        <w:t xml:space="preserve">ukończony/zrealizowany należy rozumieć Projekt, dla którego przed dniem złożenia wniosku o dofinansowanie nastąpił odbiór ostatnich robót, dostaw lub usług. </w:t>
      </w:r>
    </w:p>
    <w:p w14:paraId="06117FA0" w14:textId="77777777" w:rsidR="00DD6707" w:rsidRPr="00DA33ED" w:rsidRDefault="00394617" w:rsidP="00E550E9">
      <w:pPr>
        <w:pStyle w:val="UoDNag1"/>
      </w:pPr>
      <w:bookmarkStart w:id="3" w:name="_Hlk135640524"/>
      <w:r w:rsidRPr="00DA33ED">
        <w:t>§</w:t>
      </w:r>
      <w:bookmarkEnd w:id="3"/>
      <w:r w:rsidRPr="00DA33ED">
        <w:t xml:space="preserve"> 3.</w:t>
      </w:r>
      <w:r w:rsidRPr="00DA33ED">
        <w:br/>
      </w:r>
      <w:r w:rsidR="00B65836" w:rsidRPr="00DA33ED">
        <w:t>Wydatkowanie środków w ramach P</w:t>
      </w:r>
      <w:r w:rsidR="00DC237F" w:rsidRPr="00DA33ED">
        <w:t>rojektu</w:t>
      </w:r>
    </w:p>
    <w:p w14:paraId="5B2578C7" w14:textId="2E15E2BB" w:rsidR="00DC237F" w:rsidRPr="00DA33ED" w:rsidRDefault="00DC237F" w:rsidP="003E7074">
      <w:pPr>
        <w:pStyle w:val="Tekstpodstawowy"/>
        <w:numPr>
          <w:ilvl w:val="0"/>
          <w:numId w:val="8"/>
        </w:numPr>
        <w:ind w:left="284" w:hanging="284"/>
      </w:pPr>
      <w:r w:rsidRPr="00DA33ED">
        <w:t>Beneficjent zobowiązuje się do realizacji Projektu z należytą starannością, w</w:t>
      </w:r>
      <w:r w:rsidR="00DB024B" w:rsidRPr="00DA33ED">
        <w:t> </w:t>
      </w:r>
      <w:r w:rsidRPr="00DA33ED">
        <w:t>szczególności ponosząc wydatki celowo, rzetelnie, racjonalnie i oszczędnie, zgodnie z</w:t>
      </w:r>
      <w:r w:rsidR="00DB024B" w:rsidRPr="00DA33ED">
        <w:t> </w:t>
      </w:r>
      <w:r w:rsidRPr="00DA33ED">
        <w:t>obowiązującymi przepisami prawa unijnego i krajowego</w:t>
      </w:r>
      <w:r w:rsidR="009D614A" w:rsidRPr="00DA33ED">
        <w:rPr>
          <w:lang w:val="pl-PL"/>
        </w:rPr>
        <w:t xml:space="preserve"> (</w:t>
      </w:r>
      <w:r w:rsidRPr="00DA33ED">
        <w:t>w szczególności w oparciu o</w:t>
      </w:r>
      <w:r w:rsidR="00DB024B" w:rsidRPr="00DA33ED">
        <w:t> </w:t>
      </w:r>
      <w:r w:rsidRPr="00DA33ED">
        <w:t xml:space="preserve">ustawę o finansach publicznych w zakresie dotyczącym wydatkowania </w:t>
      </w:r>
      <w:r w:rsidR="007B1882" w:rsidRPr="00DA33ED">
        <w:t>środków publicznych</w:t>
      </w:r>
      <w:r w:rsidR="00B24661" w:rsidRPr="00DA33ED">
        <w:rPr>
          <w:lang w:val="pl-PL"/>
        </w:rPr>
        <w:t>)</w:t>
      </w:r>
      <w:r w:rsidR="007B1882" w:rsidRPr="00DA33ED">
        <w:t>, wytycznymi</w:t>
      </w:r>
      <w:r w:rsidRPr="00DA33ED">
        <w:t xml:space="preserve">, </w:t>
      </w:r>
      <w:r w:rsidR="00B24661" w:rsidRPr="00DA33ED">
        <w:rPr>
          <w:lang w:val="pl-PL"/>
        </w:rPr>
        <w:t>regulaminem,</w:t>
      </w:r>
      <w:r w:rsidR="00B24661" w:rsidRPr="00DA33ED">
        <w:rPr>
          <w:color w:val="FF0000"/>
          <w:lang w:val="pl-PL"/>
        </w:rPr>
        <w:t xml:space="preserve"> </w:t>
      </w:r>
      <w:r w:rsidRPr="00DA33ED">
        <w:t>a</w:t>
      </w:r>
      <w:r w:rsidR="00DB024B" w:rsidRPr="00DA33ED">
        <w:t> </w:t>
      </w:r>
      <w:r w:rsidRPr="00DA33ED">
        <w:t>także procedurami w ramach Programu oraz w sposób, który zapewni prawidłową i terminową realiz</w:t>
      </w:r>
      <w:r w:rsidR="000E34D2" w:rsidRPr="00DA33ED">
        <w:t xml:space="preserve">ację Projektu oraz osiągnięcie </w:t>
      </w:r>
      <w:r w:rsidRPr="00DA33ED">
        <w:t xml:space="preserve">i utrzymanie celów, w tym wskaźników produktu i rezultatu, o których mowa w </w:t>
      </w:r>
      <w:r w:rsidR="001308B5" w:rsidRPr="00DA33ED">
        <w:t>§</w:t>
      </w:r>
      <w:r w:rsidR="001308B5">
        <w:rPr>
          <w:lang w:val="pl-PL"/>
        </w:rPr>
        <w:t xml:space="preserve"> </w:t>
      </w:r>
      <w:r w:rsidR="009535B4" w:rsidRPr="00684116">
        <w:rPr>
          <w:bCs/>
          <w:color w:val="000000" w:themeColor="text1"/>
          <w:lang w:val="pl-PL"/>
        </w:rPr>
        <w:t>8</w:t>
      </w:r>
      <w:r w:rsidRPr="00684116">
        <w:rPr>
          <w:color w:val="000000" w:themeColor="text1"/>
        </w:rPr>
        <w:t xml:space="preserve"> </w:t>
      </w:r>
      <w:r w:rsidR="00634086" w:rsidRPr="00684116">
        <w:rPr>
          <w:color w:val="000000" w:themeColor="text1"/>
        </w:rPr>
        <w:t xml:space="preserve">Umowy </w:t>
      </w:r>
      <w:r w:rsidRPr="00DA33ED">
        <w:t>w trakcie realizacji Projektu oraz w</w:t>
      </w:r>
      <w:r w:rsidR="00DB024B" w:rsidRPr="00DA33ED">
        <w:t> </w:t>
      </w:r>
      <w:r w:rsidRPr="00DA33ED">
        <w:t>okresie jego trwałości.</w:t>
      </w:r>
    </w:p>
    <w:p w14:paraId="5D31D29F" w14:textId="77777777" w:rsidR="008C534C" w:rsidRPr="00E50EF6" w:rsidRDefault="008C534C" w:rsidP="003E7074">
      <w:pPr>
        <w:pStyle w:val="Tekstpodstawowy"/>
        <w:numPr>
          <w:ilvl w:val="0"/>
          <w:numId w:val="8"/>
        </w:numPr>
        <w:ind w:left="284" w:hanging="284"/>
      </w:pPr>
      <w:r w:rsidRPr="00DA33ED">
        <w:t>Wydatki w ramach Projektu mogą być ponoszone z dowolnego rachunku bankowego należącego do Beneficjenta, z wyjątkiem środków przekazanych w formie zaliczki, które Beneficjent zobowiązany jest wydatkować z rachunku wyodrębnionego dla Projektu</w:t>
      </w:r>
      <w:r w:rsidRPr="00E85676">
        <w:rPr>
          <w:lang w:val="pl-PL"/>
        </w:rPr>
        <w:t xml:space="preserve"> (dla płatności dofinansowania w formie zaliczki).</w:t>
      </w:r>
    </w:p>
    <w:p w14:paraId="38D4F7C3" w14:textId="542F93A1" w:rsidR="008C534C" w:rsidRPr="00667D99" w:rsidRDefault="008C534C" w:rsidP="003E7074">
      <w:pPr>
        <w:pStyle w:val="Tekstpodstawowy"/>
        <w:numPr>
          <w:ilvl w:val="0"/>
          <w:numId w:val="8"/>
        </w:numPr>
        <w:ind w:left="284" w:hanging="284"/>
      </w:pPr>
      <w:r w:rsidRPr="00DA33ED">
        <w:t xml:space="preserve">Beneficjent oraz Partnerzy nie mogą przeznaczyć otrzymanego dofinansowania na cele inne niż związane z Projektem. W przypadku naruszenia zapisów zdania pierwszego stosuje się </w:t>
      </w:r>
      <w:r w:rsidRPr="00684116">
        <w:rPr>
          <w:color w:val="000000" w:themeColor="text1"/>
        </w:rPr>
        <w:t xml:space="preserve">§ </w:t>
      </w:r>
      <w:r w:rsidR="00360D56" w:rsidRPr="00684116">
        <w:rPr>
          <w:color w:val="000000" w:themeColor="text1"/>
          <w:lang w:val="pl-PL"/>
        </w:rPr>
        <w:t>1</w:t>
      </w:r>
      <w:r w:rsidR="00A5482A">
        <w:rPr>
          <w:color w:val="000000" w:themeColor="text1"/>
          <w:lang w:val="pl-PL"/>
        </w:rPr>
        <w:t>2</w:t>
      </w:r>
      <w:r w:rsidR="00360D56" w:rsidRPr="00684116">
        <w:rPr>
          <w:color w:val="000000" w:themeColor="text1"/>
          <w:lang w:val="pl-PL"/>
        </w:rPr>
        <w:t xml:space="preserve"> </w:t>
      </w:r>
      <w:r w:rsidRPr="00DA33ED">
        <w:rPr>
          <w:lang w:val="pl-PL"/>
        </w:rPr>
        <w:t>Umowy</w:t>
      </w:r>
      <w:r w:rsidR="00901B3A">
        <w:rPr>
          <w:lang w:val="pl-PL"/>
        </w:rPr>
        <w:t>.</w:t>
      </w:r>
    </w:p>
    <w:p w14:paraId="03B78529" w14:textId="77777777" w:rsidR="00667D99" w:rsidRPr="00DA33ED" w:rsidRDefault="00667D99" w:rsidP="003E7074">
      <w:pPr>
        <w:pStyle w:val="Tekstpodstawowy"/>
        <w:numPr>
          <w:ilvl w:val="0"/>
          <w:numId w:val="8"/>
        </w:numPr>
        <w:ind w:left="284" w:hanging="284"/>
      </w:pPr>
      <w:r w:rsidRPr="00DA33ED">
        <w:t xml:space="preserve">W przypadku zakupu </w:t>
      </w:r>
      <w:r>
        <w:t>rzeczy ruchomych</w:t>
      </w:r>
      <w:r w:rsidRPr="00DA33ED">
        <w:t xml:space="preserve"> Beneficjent oświadcza, że:</w:t>
      </w:r>
    </w:p>
    <w:p w14:paraId="327C30A4" w14:textId="77777777" w:rsidR="00667D99" w:rsidRPr="00DA33ED" w:rsidRDefault="00667D99" w:rsidP="003E7074">
      <w:pPr>
        <w:numPr>
          <w:ilvl w:val="0"/>
          <w:numId w:val="18"/>
        </w:numPr>
        <w:tabs>
          <w:tab w:val="left" w:pos="1276"/>
        </w:tabs>
        <w:ind w:left="714" w:hanging="357"/>
        <w:jc w:val="both"/>
      </w:pPr>
      <w:r w:rsidRPr="00DA33ED">
        <w:t>będ</w:t>
      </w:r>
      <w:r>
        <w:t>ą</w:t>
      </w:r>
      <w:r w:rsidRPr="00DA33ED">
        <w:t xml:space="preserve"> użytkowan</w:t>
      </w:r>
      <w:r>
        <w:t>e</w:t>
      </w:r>
      <w:r w:rsidRPr="00DA33ED">
        <w:t xml:space="preserve"> zgodnie z cel</w:t>
      </w:r>
      <w:r>
        <w:t>ami</w:t>
      </w:r>
      <w:r w:rsidRPr="00DA33ED">
        <w:t xml:space="preserve"> określonym</w:t>
      </w:r>
      <w:r>
        <w:t>i</w:t>
      </w:r>
      <w:r w:rsidRPr="00DA33ED">
        <w:t xml:space="preserve"> </w:t>
      </w:r>
      <w:r>
        <w:t>w projekcie</w:t>
      </w:r>
      <w:r w:rsidRPr="00DA33ED">
        <w:t>;</w:t>
      </w:r>
    </w:p>
    <w:p w14:paraId="6162C6A3" w14:textId="77777777" w:rsidR="00667D99" w:rsidRPr="00DA33ED" w:rsidRDefault="00667D99" w:rsidP="003E7074">
      <w:pPr>
        <w:pStyle w:val="Akapitzlist"/>
        <w:numPr>
          <w:ilvl w:val="0"/>
          <w:numId w:val="18"/>
        </w:numPr>
        <w:ind w:left="714" w:hanging="357"/>
        <w:jc w:val="both"/>
      </w:pPr>
      <w:r w:rsidRPr="00DA33ED">
        <w:t>umożliwi przeprowadzenie kontroli przez Instytucję Zarządzającą lub inną uprawnioną do tego instytucję zakupi</w:t>
      </w:r>
      <w:r>
        <w:t>onych</w:t>
      </w:r>
      <w:r w:rsidRPr="00DA33ED">
        <w:t xml:space="preserve"> </w:t>
      </w:r>
      <w:r>
        <w:t>rzeczy ruchomych</w:t>
      </w:r>
      <w:r w:rsidRPr="00DA33ED">
        <w:t>.</w:t>
      </w:r>
    </w:p>
    <w:p w14:paraId="256B4ADC" w14:textId="5DA4C13C" w:rsidR="00667D99" w:rsidRDefault="00667D99" w:rsidP="003E7074">
      <w:pPr>
        <w:pStyle w:val="Tekstpodstawowy"/>
        <w:numPr>
          <w:ilvl w:val="0"/>
          <w:numId w:val="8"/>
        </w:numPr>
        <w:ind w:left="284" w:hanging="284"/>
      </w:pPr>
      <w:r w:rsidRPr="00DA33ED">
        <w:t>W przypadku niedotrzymania przez Beneficjenta warunków określonych w ust</w:t>
      </w:r>
      <w:r w:rsidR="009D1910" w:rsidRPr="00684116">
        <w:rPr>
          <w:color w:val="000000" w:themeColor="text1"/>
          <w:lang w:val="pl-PL"/>
        </w:rPr>
        <w:t>. 4</w:t>
      </w:r>
      <w:r w:rsidRPr="00684116">
        <w:rPr>
          <w:color w:val="000000" w:themeColor="text1"/>
        </w:rPr>
        <w:t xml:space="preserve"> </w:t>
      </w:r>
      <w:r w:rsidRPr="00DA33ED">
        <w:t xml:space="preserve">dofinansowanie w części finansującej </w:t>
      </w:r>
      <w:r>
        <w:t>rzeczy ruchomych</w:t>
      </w:r>
      <w:r w:rsidRPr="00DA33ED">
        <w:t xml:space="preserve">, podlega zwrotowi na zasadach określonych w § </w:t>
      </w:r>
      <w:r w:rsidR="009D1910" w:rsidRPr="00684116">
        <w:rPr>
          <w:color w:val="000000" w:themeColor="text1"/>
          <w:lang w:val="pl-PL"/>
        </w:rPr>
        <w:t>1</w:t>
      </w:r>
      <w:r w:rsidR="00A5482A">
        <w:rPr>
          <w:color w:val="000000" w:themeColor="text1"/>
          <w:lang w:val="pl-PL"/>
        </w:rPr>
        <w:t>2</w:t>
      </w:r>
      <w:r w:rsidR="009D1910" w:rsidRPr="00684116">
        <w:rPr>
          <w:color w:val="000000" w:themeColor="text1"/>
          <w:lang w:val="pl-PL"/>
        </w:rPr>
        <w:t xml:space="preserve"> </w:t>
      </w:r>
      <w:r w:rsidRPr="00684116">
        <w:rPr>
          <w:color w:val="000000" w:themeColor="text1"/>
        </w:rPr>
        <w:t>Umowy.</w:t>
      </w:r>
    </w:p>
    <w:p w14:paraId="2023A620" w14:textId="77777777" w:rsidR="00667D99" w:rsidRPr="00DA33ED" w:rsidRDefault="00667D99" w:rsidP="003E7074">
      <w:pPr>
        <w:pStyle w:val="Tekstpodstawowy"/>
        <w:numPr>
          <w:ilvl w:val="0"/>
          <w:numId w:val="8"/>
        </w:numPr>
        <w:ind w:left="284" w:hanging="284"/>
      </w:pPr>
      <w:r w:rsidRPr="00DA33ED">
        <w:t xml:space="preserve">Koszty eksploatacji środka trwałego są kosztami niekwalifikowalnymi. </w:t>
      </w:r>
    </w:p>
    <w:p w14:paraId="12A8E90D" w14:textId="77777777" w:rsidR="00667D99" w:rsidRPr="00DA33ED" w:rsidRDefault="00667D99" w:rsidP="003E7074">
      <w:pPr>
        <w:pStyle w:val="Tekstpodstawowy"/>
        <w:numPr>
          <w:ilvl w:val="0"/>
          <w:numId w:val="8"/>
        </w:numPr>
        <w:ind w:left="284" w:hanging="284"/>
      </w:pPr>
      <w:r w:rsidRPr="001308B5">
        <w:t>Za</w:t>
      </w:r>
      <w:r w:rsidRPr="00A901BD">
        <w:rPr>
          <w:iCs/>
        </w:rPr>
        <w:t xml:space="preserve"> kwalifikowalne w ramach Projektu mogą zostać uznane również wydatki na wykonanie prac/robót dodatkowych</w:t>
      </w:r>
      <w:r>
        <w:rPr>
          <w:iCs/>
        </w:rPr>
        <w:t>/uzupełniających/zamiennych</w:t>
      </w:r>
      <w:r w:rsidRPr="00A901BD">
        <w:rPr>
          <w:iCs/>
        </w:rPr>
        <w:t>, których wykonanie stało się niezbędne w trakcie realizacji Projektu. Objęcie dofinansowaniem takich wydatków jest dopuszczalne pod warunkiem, iż:</w:t>
      </w:r>
    </w:p>
    <w:p w14:paraId="75015FE0" w14:textId="0A1D8CCF" w:rsidR="00667D99" w:rsidRPr="00A901BD" w:rsidRDefault="00667D99" w:rsidP="003E7074">
      <w:pPr>
        <w:numPr>
          <w:ilvl w:val="0"/>
          <w:numId w:val="66"/>
        </w:numPr>
        <w:tabs>
          <w:tab w:val="left" w:pos="1276"/>
        </w:tabs>
        <w:jc w:val="both"/>
      </w:pPr>
      <w:r w:rsidRPr="00A901BD">
        <w:t>zostanie zawarty odpowiedni aneks do Umowy na etapie realizacji Projektu</w:t>
      </w:r>
      <w:r>
        <w:t xml:space="preserve"> (pod warunkiem, że jest wymagany)</w:t>
      </w:r>
      <w:r w:rsidR="00666182">
        <w:t>,</w:t>
      </w:r>
    </w:p>
    <w:p w14:paraId="50C81181" w14:textId="2DCD782D" w:rsidR="00667D99" w:rsidRPr="00A901BD" w:rsidRDefault="00667D99" w:rsidP="003E7074">
      <w:pPr>
        <w:numPr>
          <w:ilvl w:val="0"/>
          <w:numId w:val="66"/>
        </w:numPr>
        <w:tabs>
          <w:tab w:val="left" w:pos="1276"/>
        </w:tabs>
        <w:jc w:val="both"/>
      </w:pPr>
      <w:r w:rsidRPr="00A901BD">
        <w:t>wydatki są należycie udokumentowane (</w:t>
      </w:r>
      <w:r>
        <w:t>np</w:t>
      </w:r>
      <w:r w:rsidRPr="00A901BD">
        <w:t>. protokołami konieczności)</w:t>
      </w:r>
      <w:r w:rsidR="00666182">
        <w:t>,</w:t>
      </w:r>
    </w:p>
    <w:p w14:paraId="265468E4" w14:textId="77777777" w:rsidR="00667D99" w:rsidRDefault="00667D99" w:rsidP="003E7074">
      <w:pPr>
        <w:numPr>
          <w:ilvl w:val="0"/>
          <w:numId w:val="66"/>
        </w:numPr>
        <w:tabs>
          <w:tab w:val="left" w:pos="1276"/>
        </w:tabs>
        <w:jc w:val="both"/>
      </w:pPr>
      <w:r w:rsidRPr="00A901BD">
        <w:t>wydatki spełniają wszystkie pozostałe kryteria kwalifikowalności wydatków, o których mowa w Umowie</w:t>
      </w:r>
      <w:r>
        <w:t xml:space="preserve"> i są zgodnie z obowiązującymi przepisami prawa.</w:t>
      </w:r>
    </w:p>
    <w:p w14:paraId="2D303B56" w14:textId="4B02275E" w:rsidR="00E40E1F" w:rsidRDefault="00667D99" w:rsidP="003E7074">
      <w:pPr>
        <w:pStyle w:val="Tekstpodstawowy"/>
        <w:numPr>
          <w:ilvl w:val="0"/>
          <w:numId w:val="8"/>
        </w:numPr>
        <w:ind w:left="284" w:hanging="284"/>
      </w:pPr>
      <w:r w:rsidRPr="00DA33ED">
        <w:rPr>
          <w:iCs/>
        </w:rPr>
        <w:t>W przypadku Projektu obejmującego również wydatki niekwalifikowalne, wynagrodzenie inspektora nadzoru oraz koszty dokumentacji przygotowawczej Projektu kwalifikuj</w:t>
      </w:r>
      <w:r w:rsidR="004112F7">
        <w:rPr>
          <w:iCs/>
          <w:lang w:val="pl-PL"/>
        </w:rPr>
        <w:t>ą</w:t>
      </w:r>
      <w:r w:rsidRPr="00DA33ED">
        <w:rPr>
          <w:iCs/>
        </w:rPr>
        <w:t xml:space="preserve"> się do wsparcia w </w:t>
      </w:r>
      <w:r>
        <w:rPr>
          <w:iCs/>
        </w:rPr>
        <w:t>całości</w:t>
      </w:r>
      <w:r w:rsidRPr="00DA33ED">
        <w:rPr>
          <w:iCs/>
        </w:rPr>
        <w:t>, na warunkach określonych w regulaminie wyboru projektów</w:t>
      </w:r>
      <w:r>
        <w:rPr>
          <w:iCs/>
        </w:rPr>
        <w:t xml:space="preserve"> (z zastrzeżeniem zawartych w nim limitów)</w:t>
      </w:r>
      <w:r w:rsidRPr="00DA33ED">
        <w:rPr>
          <w:iCs/>
        </w:rPr>
        <w:t xml:space="preserve"> oraz zgodnie z Wnioskiem </w:t>
      </w:r>
      <w:r w:rsidR="004F3C9D">
        <w:rPr>
          <w:iCs/>
          <w:lang w:val="pl-PL"/>
        </w:rPr>
        <w:t xml:space="preserve">o dofinansowanie </w:t>
      </w:r>
      <w:r w:rsidRPr="00DA33ED">
        <w:rPr>
          <w:iCs/>
        </w:rPr>
        <w:t>i Wytycznymi kwalifikowalności.</w:t>
      </w:r>
    </w:p>
    <w:p w14:paraId="25B26CA7" w14:textId="10C33E0D" w:rsidR="009350D4" w:rsidRPr="00E40E1F" w:rsidRDefault="0008686E" w:rsidP="003E7074">
      <w:pPr>
        <w:pStyle w:val="Tekstpodstawowy"/>
        <w:numPr>
          <w:ilvl w:val="0"/>
          <w:numId w:val="8"/>
        </w:numPr>
        <w:ind w:left="284" w:hanging="284"/>
      </w:pPr>
      <w:r w:rsidRPr="00E40E1F">
        <w:rPr>
          <w:iCs/>
        </w:rPr>
        <w:t xml:space="preserve">Dla projektów, których łączny koszt wynosi co najmniej 5 mln EUR </w:t>
      </w:r>
      <w:r w:rsidR="00667D99" w:rsidRPr="00E40E1F">
        <w:rPr>
          <w:iCs/>
        </w:rPr>
        <w:t xml:space="preserve">podatek VAT </w:t>
      </w:r>
      <w:r w:rsidRPr="00E40E1F">
        <w:rPr>
          <w:iCs/>
        </w:rPr>
        <w:t>może zostać uznany za</w:t>
      </w:r>
      <w:r w:rsidR="00667D99" w:rsidRPr="00E40E1F">
        <w:rPr>
          <w:iCs/>
        </w:rPr>
        <w:t xml:space="preserve"> kwalifikowalny</w:t>
      </w:r>
      <w:r w:rsidRPr="00E40E1F">
        <w:rPr>
          <w:iCs/>
        </w:rPr>
        <w:t xml:space="preserve">, jeżeli </w:t>
      </w:r>
      <w:r w:rsidR="00667D99" w:rsidRPr="00E40E1F">
        <w:rPr>
          <w:iCs/>
        </w:rPr>
        <w:t xml:space="preserve">Beneficjent </w:t>
      </w:r>
      <w:r w:rsidRPr="00E40E1F">
        <w:rPr>
          <w:iCs/>
        </w:rPr>
        <w:t xml:space="preserve">nie ma prawnej możliwości jego odzyskania. Beneficjent dokumentując kwalifikowalność podatku od towaru i usług (VAT) ma obowiązek, pod rygorem odmowy uznania wydatku za kwalifikowalny złożyć </w:t>
      </w:r>
      <w:r w:rsidR="00667D99" w:rsidRPr="00E40E1F">
        <w:rPr>
          <w:iCs/>
        </w:rPr>
        <w:t>Oświadczeni</w:t>
      </w:r>
      <w:r w:rsidRPr="00E40E1F">
        <w:rPr>
          <w:iCs/>
        </w:rPr>
        <w:t xml:space="preserve">e o kwalifikowalności podatku VAT według wzoru </w:t>
      </w:r>
      <w:r w:rsidR="00667D99" w:rsidRPr="00E40E1F">
        <w:rPr>
          <w:iCs/>
        </w:rPr>
        <w:t xml:space="preserve">stanowiącego załącznik nr </w:t>
      </w:r>
      <w:r w:rsidR="007A365A" w:rsidRPr="00E40E1F">
        <w:rPr>
          <w:iCs/>
          <w:lang w:val="pl-PL"/>
        </w:rPr>
        <w:t>5</w:t>
      </w:r>
      <w:r w:rsidR="00667D99" w:rsidRPr="00E40E1F">
        <w:rPr>
          <w:iCs/>
        </w:rPr>
        <w:t xml:space="preserve"> do Umowy</w:t>
      </w:r>
      <w:r w:rsidR="00CB26F6" w:rsidRPr="00E40E1F">
        <w:rPr>
          <w:iCs/>
        </w:rPr>
        <w:t xml:space="preserve"> oraz indywidualną interpretację podatkową wraz z pierwszym wnioskiem o płatność</w:t>
      </w:r>
      <w:r w:rsidR="00667D99" w:rsidRPr="00E40E1F">
        <w:rPr>
          <w:iCs/>
        </w:rPr>
        <w:t xml:space="preserve">. </w:t>
      </w:r>
      <w:r w:rsidRPr="00E40E1F">
        <w:rPr>
          <w:iCs/>
        </w:rPr>
        <w:t xml:space="preserve">Obowiązki o których mowa w niniejszym ustępie, </w:t>
      </w:r>
      <w:r w:rsidR="00CB26F6" w:rsidRPr="00E40E1F">
        <w:rPr>
          <w:iCs/>
        </w:rPr>
        <w:t>powstaj</w:t>
      </w:r>
      <w:r w:rsidRPr="00E40E1F">
        <w:rPr>
          <w:iCs/>
        </w:rPr>
        <w:t>ą</w:t>
      </w:r>
      <w:r w:rsidR="00CB26F6" w:rsidRPr="00E40E1F">
        <w:rPr>
          <w:iCs/>
        </w:rPr>
        <w:t xml:space="preserve"> również w </w:t>
      </w:r>
      <w:r w:rsidRPr="00E40E1F">
        <w:rPr>
          <w:iCs/>
        </w:rPr>
        <w:t>przypadku</w:t>
      </w:r>
      <w:r w:rsidR="00CB26F6" w:rsidRPr="00E40E1F">
        <w:rPr>
          <w:iCs/>
        </w:rPr>
        <w:t xml:space="preserve">, </w:t>
      </w:r>
      <w:r w:rsidR="00CB26F6" w:rsidRPr="00E40E1F">
        <w:rPr>
          <w:iCs/>
        </w:rPr>
        <w:lastRenderedPageBreak/>
        <w:t xml:space="preserve">gdy po zawarciu umowy nastąpi zmiana całkowitej wartości projektu skutkująca osiągnięciem </w:t>
      </w:r>
      <w:r w:rsidRPr="00E40E1F">
        <w:rPr>
          <w:iCs/>
        </w:rPr>
        <w:t xml:space="preserve">w/w </w:t>
      </w:r>
      <w:r w:rsidR="00CB26F6" w:rsidRPr="00E40E1F">
        <w:rPr>
          <w:iCs/>
        </w:rPr>
        <w:t>określonego progu kwotowego</w:t>
      </w:r>
      <w:r w:rsidR="00CB26F6" w:rsidRPr="00666182">
        <w:rPr>
          <w:iCs/>
        </w:rPr>
        <w:t>.</w:t>
      </w:r>
      <w:r w:rsidR="00E20CA1" w:rsidRPr="00187516">
        <w:rPr>
          <w:iCs/>
          <w:vertAlign w:val="superscript"/>
        </w:rPr>
        <w:footnoteReference w:id="14"/>
      </w:r>
      <w:r w:rsidR="009350D4" w:rsidRPr="00E40E1F">
        <w:rPr>
          <w:iCs/>
          <w:vertAlign w:val="superscript"/>
        </w:rPr>
        <w:t xml:space="preserve"> </w:t>
      </w:r>
    </w:p>
    <w:p w14:paraId="60EAE2E7" w14:textId="4E9E305E" w:rsidR="009350D4" w:rsidRPr="0094389A" w:rsidRDefault="009350D4" w:rsidP="003E7074">
      <w:pPr>
        <w:pStyle w:val="Tekstpodstawowy"/>
        <w:numPr>
          <w:ilvl w:val="0"/>
          <w:numId w:val="8"/>
        </w:numPr>
        <w:tabs>
          <w:tab w:val="left" w:pos="426"/>
        </w:tabs>
        <w:ind w:left="284" w:hanging="284"/>
        <w:rPr>
          <w:iCs/>
        </w:rPr>
      </w:pPr>
      <w:r w:rsidRPr="0094389A">
        <w:rPr>
          <w:iCs/>
        </w:rPr>
        <w:t xml:space="preserve">Kwalifikowalność podatku VAT podlega dodatkowym ograniczeniom wynikającym z zasad udzielania pomocy publicznej. </w:t>
      </w:r>
    </w:p>
    <w:p w14:paraId="24600CD0" w14:textId="77777777" w:rsidR="009350D4" w:rsidRDefault="009350D4" w:rsidP="009350D4">
      <w:pPr>
        <w:pStyle w:val="Tekstpodstawowy"/>
        <w:rPr>
          <w:color w:val="C00000"/>
        </w:rPr>
      </w:pPr>
    </w:p>
    <w:p w14:paraId="0AF12DB7" w14:textId="38372E9F" w:rsidR="00234A09" w:rsidRPr="00DA33ED" w:rsidRDefault="00DB024B" w:rsidP="00E550E9">
      <w:pPr>
        <w:pStyle w:val="UoDNag1"/>
      </w:pPr>
      <w:r w:rsidRPr="00DA33ED">
        <w:t>§ 4.</w:t>
      </w:r>
      <w:r w:rsidRPr="00DA33ED">
        <w:br/>
      </w:r>
      <w:r w:rsidR="00DC237F" w:rsidRPr="00DA33ED">
        <w:t>O</w:t>
      </w:r>
      <w:r w:rsidR="00161D46">
        <w:t>bowiązki i o</w:t>
      </w:r>
      <w:r w:rsidR="00CE1FAC">
        <w:t>dpowiedzialność</w:t>
      </w:r>
      <w:r w:rsidR="00DC237F" w:rsidRPr="00DA33ED">
        <w:t xml:space="preserve"> Beneficjenta</w:t>
      </w:r>
    </w:p>
    <w:p w14:paraId="617373B6" w14:textId="6DFDD068" w:rsidR="00DC237F" w:rsidRPr="00DA33ED" w:rsidRDefault="00DC237F" w:rsidP="003E7074">
      <w:pPr>
        <w:pStyle w:val="Tekstpodstawowy"/>
        <w:numPr>
          <w:ilvl w:val="0"/>
          <w:numId w:val="7"/>
        </w:numPr>
        <w:tabs>
          <w:tab w:val="clear" w:pos="720"/>
          <w:tab w:val="num" w:pos="360"/>
        </w:tabs>
        <w:ind w:left="284" w:hanging="284"/>
      </w:pPr>
      <w:r w:rsidRPr="00DA33ED">
        <w:t>Beneficjent nie może, z zastrzeżeniem ust. 3, przenieść na inny podmiot praw i obowiązków wynikających z niniejszej Umowy.</w:t>
      </w:r>
    </w:p>
    <w:p w14:paraId="4CD79746" w14:textId="1993C141" w:rsidR="00F935D4" w:rsidRPr="00DA33ED" w:rsidRDefault="00DC237F" w:rsidP="003E7074">
      <w:pPr>
        <w:pStyle w:val="Tekstpodstawowy"/>
        <w:numPr>
          <w:ilvl w:val="0"/>
          <w:numId w:val="7"/>
        </w:numPr>
        <w:tabs>
          <w:tab w:val="clear" w:pos="720"/>
          <w:tab w:val="num" w:pos="360"/>
        </w:tabs>
        <w:ind w:left="284" w:hanging="284"/>
      </w:pPr>
      <w:r w:rsidRPr="00DA33ED">
        <w:t xml:space="preserve">W przypadku zaistnienia konieczności dokonania zmiany formy </w:t>
      </w:r>
      <w:r w:rsidR="007D13F2">
        <w:rPr>
          <w:lang w:val="pl-PL"/>
        </w:rPr>
        <w:t xml:space="preserve">prawnej </w:t>
      </w:r>
      <w:r w:rsidRPr="00DA33ED">
        <w:t>działalności Beneficjenta, przekształceń własnościowych, zmian charakteru prowadzonej działalności</w:t>
      </w:r>
      <w:r w:rsidR="00A97D60" w:rsidRPr="00DA33ED">
        <w:rPr>
          <w:lang w:val="pl-PL"/>
        </w:rPr>
        <w:t>,</w:t>
      </w:r>
      <w:r w:rsidRPr="00DA33ED">
        <w:t xml:space="preserve"> czy innych </w:t>
      </w:r>
      <w:r w:rsidR="008B1540">
        <w:rPr>
          <w:lang w:val="pl-PL"/>
        </w:rPr>
        <w:t xml:space="preserve">podobnych </w:t>
      </w:r>
      <w:r w:rsidRPr="00DA33ED">
        <w:t>zmian, zobowiązuje się on przed ich dokonaniem niezwłocznie powiadomić o tym fakcie Instytucję Zarządzającą. Instytucja Zarządzająca przeprowadzi analizę możliwości dalszej realizacji Umowy z uwzględnieniem zgłoszonych zmian. Instytucja Zarządzająca może uzależnić akceptację zmian od ustanowienia przez Beneficjenta dodatkowego zabezpieczenia należytego wykonania Umowy. W przypadku stwierdzenia braku takiej możliwości Umowa ulegnie rozwiązaniu, a Beneficjent zobowiązany będzie do zwrotu dofinansowania</w:t>
      </w:r>
      <w:r w:rsidR="00A97D60" w:rsidRPr="00DA33ED">
        <w:rPr>
          <w:lang w:val="pl-PL"/>
        </w:rPr>
        <w:t xml:space="preserve">, chyba że </w:t>
      </w:r>
      <w:r w:rsidR="009275F7">
        <w:rPr>
          <w:lang w:val="pl-PL"/>
        </w:rPr>
        <w:t>B</w:t>
      </w:r>
      <w:r w:rsidR="00A97D60" w:rsidRPr="00DA33ED">
        <w:rPr>
          <w:lang w:val="pl-PL"/>
        </w:rPr>
        <w:t>eneficjent zobowiąże się do realizacji projektu na dotychczasowych zasadach.</w:t>
      </w:r>
      <w:r w:rsidRPr="00DA33ED">
        <w:t xml:space="preserve"> Instytucja Zarządzająca poinformuje Beneficjenta o swoich ustaleniach w</w:t>
      </w:r>
      <w:r w:rsidR="00DB024B" w:rsidRPr="00DA33ED">
        <w:t> </w:t>
      </w:r>
      <w:r w:rsidRPr="00DA33ED">
        <w:t>terminie 30 dni roboczych od uzyskania informacji od Beneficjenta o zmianie. Termin może ulec wydłużeniu w przypadkach wymagających szczegółowej analizy dopuszczalności proponowanej zmiany.</w:t>
      </w:r>
    </w:p>
    <w:p w14:paraId="328C0C4C" w14:textId="06994ED0" w:rsidR="00DC237F" w:rsidRPr="00DA33ED" w:rsidRDefault="00DC237F" w:rsidP="003E7074">
      <w:pPr>
        <w:pStyle w:val="Tekstpodstawowy"/>
        <w:numPr>
          <w:ilvl w:val="0"/>
          <w:numId w:val="7"/>
        </w:numPr>
        <w:tabs>
          <w:tab w:val="clear" w:pos="720"/>
          <w:tab w:val="num" w:pos="360"/>
        </w:tabs>
        <w:ind w:left="284" w:hanging="284"/>
      </w:pPr>
      <w:r w:rsidRPr="00DA33ED">
        <w:t xml:space="preserve">Beneficjent zobowiązuje się do: </w:t>
      </w:r>
    </w:p>
    <w:p w14:paraId="438314A7" w14:textId="77777777" w:rsidR="004537AE" w:rsidRDefault="00DC237F" w:rsidP="003E7074">
      <w:pPr>
        <w:pStyle w:val="Tekstpodstawowy"/>
        <w:numPr>
          <w:ilvl w:val="1"/>
          <w:numId w:val="67"/>
        </w:numPr>
        <w:ind w:left="709"/>
      </w:pPr>
      <w:r w:rsidRPr="00DA33ED">
        <w:t>pisemnej informacji o złożeniu do Sądu wniosków o ogłoszenie upadłości przez Partnera lub przez jego wierzycieli;</w:t>
      </w:r>
    </w:p>
    <w:p w14:paraId="73F8E0FC" w14:textId="77777777" w:rsidR="004537AE" w:rsidRDefault="00DC237F" w:rsidP="003E7074">
      <w:pPr>
        <w:pStyle w:val="Tekstpodstawowy"/>
        <w:numPr>
          <w:ilvl w:val="1"/>
          <w:numId w:val="67"/>
        </w:numPr>
        <w:ind w:left="709"/>
      </w:pPr>
      <w:r w:rsidRPr="00DA33ED">
        <w:t>pisemnego informowania Instytucji Zarządzającej o pozostawaniu w stanie likwidacji albo podleganiu zarządowi komisarycznemu, bądź zawieszeniu swej działalności, w</w:t>
      </w:r>
      <w:r w:rsidR="00DB024B" w:rsidRPr="00DA33ED">
        <w:t> </w:t>
      </w:r>
      <w:r w:rsidRPr="00DA33ED">
        <w:t>terminie do 3 dni od dnia wystąpienia powyższych okoliczności;</w:t>
      </w:r>
    </w:p>
    <w:p w14:paraId="75D36D20" w14:textId="1A36B536" w:rsidR="00C37194" w:rsidRDefault="00DC237F" w:rsidP="00C37194">
      <w:pPr>
        <w:pStyle w:val="Tekstpodstawowy"/>
        <w:numPr>
          <w:ilvl w:val="1"/>
          <w:numId w:val="67"/>
        </w:numPr>
        <w:ind w:left="709"/>
      </w:pPr>
      <w:r w:rsidRPr="00DA33ED">
        <w:t>pisemnego informowania Instytucji Zarządzającej o toczącym się wobec Beneficjenta jakimkolwiek postępowaniu egzekucyjnym, karnym skarbowym, o posiadaniu zajętych wierzytelności w terminie do 7 dni od dnia wystąpienia powyższych okoliczności oraz pisemnego powiadamiania Instytucji Zarządzającej w terminie do</w:t>
      </w:r>
      <w:r w:rsidR="00DB024B" w:rsidRPr="00DA33ED">
        <w:t> </w:t>
      </w:r>
      <w:r w:rsidRPr="00DA33ED">
        <w:t>7</w:t>
      </w:r>
      <w:r w:rsidR="00DB024B" w:rsidRPr="00DA33ED">
        <w:t> </w:t>
      </w:r>
      <w:r w:rsidRPr="00DA33ED">
        <w:t>dni od daty powzięcia przez Beneficjenta informacji o każdej zmianie w tym zakresie.</w:t>
      </w:r>
      <w:bookmarkStart w:id="4" w:name="_Hlk493680585"/>
    </w:p>
    <w:p w14:paraId="0E57A3BC" w14:textId="3DD33A62" w:rsidR="00C37194" w:rsidRDefault="00C37194" w:rsidP="003E7074">
      <w:pPr>
        <w:pStyle w:val="Tekstpodstawowy"/>
        <w:numPr>
          <w:ilvl w:val="0"/>
          <w:numId w:val="7"/>
        </w:numPr>
        <w:tabs>
          <w:tab w:val="clear" w:pos="720"/>
          <w:tab w:val="num" w:pos="360"/>
        </w:tabs>
        <w:ind w:left="284" w:hanging="284"/>
      </w:pPr>
      <w:r>
        <w:t xml:space="preserve">Beneficjent realizujący Projekt w formule “zaprojektuj i wybuduj” ma obowiązek poinformować Instytucję Zarządzającą o wyborze wykonawcy Projektu w formule “zaprojektuj i wybuduj” niezwłocznie po rozstrzygnięciu postępowania i zawarciu umowy z wykonawcą, ale nie później niż w terminie 14 dni kalendarzowych od dnia zawarcia przedmiotowej umowy. </w:t>
      </w:r>
    </w:p>
    <w:p w14:paraId="223AF012" w14:textId="7A04910F" w:rsidR="004537AE" w:rsidRDefault="00AC4643" w:rsidP="003E7074">
      <w:pPr>
        <w:pStyle w:val="Tekstpodstawowy"/>
        <w:numPr>
          <w:ilvl w:val="0"/>
          <w:numId w:val="7"/>
        </w:numPr>
        <w:tabs>
          <w:tab w:val="clear" w:pos="720"/>
          <w:tab w:val="num" w:pos="360"/>
        </w:tabs>
        <w:ind w:left="284" w:hanging="284"/>
      </w:pPr>
      <w:r w:rsidRPr="00DA33ED">
        <w:t xml:space="preserve">Beneficjent ma obowiązek przedłożyć do Instytucji Zarządzającej </w:t>
      </w:r>
      <w:r w:rsidR="00C37194">
        <w:t xml:space="preserve">za pośrednictwem systemu CST2021 przed złożeniem pierwszego wniosku o płatność, w którym Beneficjent wnioskuje o płatność zaliczkową/refundację, </w:t>
      </w:r>
      <w:r w:rsidRPr="00DA33ED">
        <w:t xml:space="preserve">dokumenty wskazane w załączniku </w:t>
      </w:r>
      <w:r w:rsidR="006542A9" w:rsidRPr="004537AE">
        <w:rPr>
          <w:lang w:val="pl-PL"/>
        </w:rPr>
        <w:t>nr 3</w:t>
      </w:r>
      <w:r w:rsidRPr="00DA33ED">
        <w:t xml:space="preserve"> do niniejszej </w:t>
      </w:r>
      <w:r w:rsidR="0030586F" w:rsidRPr="00DA33ED">
        <w:t>U</w:t>
      </w:r>
      <w:r w:rsidRPr="00DA33ED">
        <w:t>mowy</w:t>
      </w:r>
      <w:r w:rsidR="00034D0E">
        <w:t xml:space="preserve"> </w:t>
      </w:r>
      <w:r w:rsidR="00034D0E" w:rsidRPr="0032204F">
        <w:t>w celu ich weryfikacji</w:t>
      </w:r>
      <w:r w:rsidR="00C37194" w:rsidRPr="0032204F">
        <w:t>.</w:t>
      </w:r>
      <w:r w:rsidRPr="00DA33ED">
        <w:t xml:space="preserve"> </w:t>
      </w:r>
      <w:r w:rsidR="00C37194">
        <w:t xml:space="preserve">Dodatkowo, jeśli projekt jest realizowany </w:t>
      </w:r>
      <w:r w:rsidR="0032204F">
        <w:br/>
      </w:r>
      <w:r w:rsidR="00C37194">
        <w:t xml:space="preserve">w formule innej niż “zaprojektuj i wybuduj”, dokumenty te należy złożyć </w:t>
      </w:r>
      <w:r w:rsidRPr="00DA33ED">
        <w:t xml:space="preserve">nie później niż do dnia wskazanego </w:t>
      </w:r>
      <w:r w:rsidRPr="004537AE">
        <w:rPr>
          <w:color w:val="000000" w:themeColor="text1"/>
        </w:rPr>
        <w:t>w</w:t>
      </w:r>
      <w:r w:rsidR="00DB024B" w:rsidRPr="004537AE">
        <w:rPr>
          <w:color w:val="000000" w:themeColor="text1"/>
        </w:rPr>
        <w:t> </w:t>
      </w:r>
      <w:r w:rsidRPr="004537AE">
        <w:rPr>
          <w:color w:val="000000" w:themeColor="text1"/>
        </w:rPr>
        <w:t>§</w:t>
      </w:r>
      <w:r w:rsidR="00DB024B" w:rsidRPr="004537AE">
        <w:rPr>
          <w:color w:val="000000" w:themeColor="text1"/>
        </w:rPr>
        <w:t> </w:t>
      </w:r>
      <w:r w:rsidR="009D1910" w:rsidRPr="004537AE">
        <w:rPr>
          <w:color w:val="000000" w:themeColor="text1"/>
          <w:lang w:val="pl-PL"/>
        </w:rPr>
        <w:t>2</w:t>
      </w:r>
      <w:r w:rsidR="00444F31">
        <w:rPr>
          <w:color w:val="000000" w:themeColor="text1"/>
          <w:lang w:val="pl-PL"/>
        </w:rPr>
        <w:t>4</w:t>
      </w:r>
      <w:r w:rsidR="009D1910" w:rsidRPr="004537AE">
        <w:rPr>
          <w:color w:val="000000" w:themeColor="text1"/>
          <w:lang w:val="pl-PL"/>
        </w:rPr>
        <w:t xml:space="preserve"> </w:t>
      </w:r>
      <w:r w:rsidR="00802C8D">
        <w:rPr>
          <w:color w:val="000000" w:themeColor="text1"/>
          <w:lang w:val="pl-PL"/>
        </w:rPr>
        <w:t xml:space="preserve">ust. 1 </w:t>
      </w:r>
      <w:r w:rsidR="009D1910" w:rsidRPr="004537AE">
        <w:rPr>
          <w:color w:val="000000" w:themeColor="text1"/>
          <w:lang w:val="pl-PL"/>
        </w:rPr>
        <w:t>Umowy,</w:t>
      </w:r>
      <w:r w:rsidR="00E16F07">
        <w:rPr>
          <w:color w:val="000000" w:themeColor="text1"/>
        </w:rPr>
        <w:t xml:space="preserve"> </w:t>
      </w:r>
      <w:r w:rsidR="00585CD2" w:rsidRPr="00DA33ED">
        <w:t xml:space="preserve">Przedkładane dokumenty powinny być spójne </w:t>
      </w:r>
      <w:r w:rsidR="0032204F">
        <w:br/>
      </w:r>
      <w:r w:rsidR="00585CD2" w:rsidRPr="00DA33ED">
        <w:t>z wcześniejszą dokumentacją złożoną na nabór, kompletne i</w:t>
      </w:r>
      <w:r w:rsidR="00DB024B" w:rsidRPr="00DA33ED">
        <w:t> </w:t>
      </w:r>
      <w:r w:rsidR="00585CD2" w:rsidRPr="00DA33ED">
        <w:t xml:space="preserve">sporządzone zgodnie z </w:t>
      </w:r>
      <w:r w:rsidR="00585CD2" w:rsidRPr="00DA33ED">
        <w:lastRenderedPageBreak/>
        <w:t>Instrukcją wypełni</w:t>
      </w:r>
      <w:r w:rsidR="00F0093A" w:rsidRPr="00DA33ED">
        <w:t>e</w:t>
      </w:r>
      <w:r w:rsidR="00585CD2" w:rsidRPr="00DA33ED">
        <w:t>nia załączników</w:t>
      </w:r>
      <w:r w:rsidR="00975829" w:rsidRPr="004537AE">
        <w:rPr>
          <w:lang w:val="pl-PL"/>
        </w:rPr>
        <w:t xml:space="preserve"> (jeżeli dotyczy)</w:t>
      </w:r>
      <w:r w:rsidR="00585CD2" w:rsidRPr="00DA33ED">
        <w:t>, stanowiącą załącznik do</w:t>
      </w:r>
      <w:r w:rsidR="00DB024B" w:rsidRPr="00DA33ED">
        <w:t> </w:t>
      </w:r>
      <w:r w:rsidR="00585CD2" w:rsidRPr="00DA33ED">
        <w:t xml:space="preserve">Regulaminu </w:t>
      </w:r>
      <w:r w:rsidR="00F935D4" w:rsidRPr="004537AE">
        <w:rPr>
          <w:lang w:val="pl-PL"/>
        </w:rPr>
        <w:t>wyboru projektów</w:t>
      </w:r>
      <w:r w:rsidR="00585CD2" w:rsidRPr="00DA33ED">
        <w:t xml:space="preserve"> nr </w:t>
      </w:r>
      <w:r w:rsidR="006B652C" w:rsidRPr="0032204F">
        <w:t>………</w:t>
      </w:r>
      <w:r w:rsidR="00585CD2" w:rsidRPr="0032204F">
        <w:rPr>
          <w:rStyle w:val="Odwoanieprzypisudolnego"/>
        </w:rPr>
        <w:footnoteReference w:id="15"/>
      </w:r>
      <w:r w:rsidR="00585CD2" w:rsidRPr="0032204F">
        <w:t>.</w:t>
      </w:r>
      <w:r w:rsidR="00585CD2" w:rsidRPr="00DA33ED">
        <w:t xml:space="preserve"> Instytucja Zarządzająca dokonuje weryfikacji przedłożonych dokumentów w terminie 30 dni kalendarzowych od dnia ich otrzymania. Instytucja Zarządzająca</w:t>
      </w:r>
      <w:r w:rsidR="00EF78A3">
        <w:rPr>
          <w:lang w:val="pl-PL"/>
        </w:rPr>
        <w:t xml:space="preserve"> </w:t>
      </w:r>
      <w:r w:rsidR="00585CD2" w:rsidRPr="00DA33ED">
        <w:t xml:space="preserve">może wydać zalecenia dotyczące poprawy dokumentów lub przeprowadzonych procedur, w celu osiągnięcia zgodności z przepisami wynikającymi z aktów prawnych wskazanych w Regulaminie </w:t>
      </w:r>
      <w:r w:rsidR="00F935D4" w:rsidRPr="004537AE">
        <w:rPr>
          <w:lang w:val="pl-PL"/>
        </w:rPr>
        <w:t>wyboru</w:t>
      </w:r>
      <w:r w:rsidR="00585CD2" w:rsidRPr="00DA33ED">
        <w:t xml:space="preserve"> </w:t>
      </w:r>
      <w:r w:rsidR="00F935D4" w:rsidRPr="004537AE">
        <w:rPr>
          <w:lang w:val="pl-PL"/>
        </w:rPr>
        <w:t>projektów</w:t>
      </w:r>
      <w:r w:rsidR="00802C8D">
        <w:rPr>
          <w:lang w:val="pl-PL"/>
        </w:rPr>
        <w:t xml:space="preserve">, w ramach którego projekt projekt został wybrany do dofinansowania i/lub </w:t>
      </w:r>
      <w:r w:rsidR="00585CD2" w:rsidRPr="00DA33ED">
        <w:t xml:space="preserve">zwrócić się do </w:t>
      </w:r>
      <w:r w:rsidR="001F3F05" w:rsidRPr="00DA33ED">
        <w:t>B</w:t>
      </w:r>
      <w:r w:rsidR="00585CD2" w:rsidRPr="00DA33ED">
        <w:t>eneficjenta o dodatkowe wyjaśnienia/uzupełnienia, jeżeli są one niezbędne dla prawidłowej realizacji inwestycji. Po wdrożeniu zaleceń, o</w:t>
      </w:r>
      <w:r w:rsidR="00DB024B" w:rsidRPr="00DA33ED">
        <w:t> </w:t>
      </w:r>
      <w:r w:rsidR="00585CD2" w:rsidRPr="00DA33ED">
        <w:t xml:space="preserve">których mowa powyżej, </w:t>
      </w:r>
      <w:r w:rsidR="001F3F05" w:rsidRPr="00DA33ED">
        <w:t>B</w:t>
      </w:r>
      <w:r w:rsidR="00585CD2" w:rsidRPr="00DA33ED">
        <w:t>eneficjent przekazuje wyjaśnienia/uzupełnienia w terminie wskazanym w piśmie, a Instytucja Zarządzająca dokonuje ich ponownej weryfikacji w</w:t>
      </w:r>
      <w:r w:rsidR="00DB024B" w:rsidRPr="00DA33ED">
        <w:t> </w:t>
      </w:r>
      <w:r w:rsidR="00585CD2" w:rsidRPr="00DA33ED">
        <w:t xml:space="preserve">terminie 30 dni kalendarzowych od dnia ich otrzymania. O wynikach weryfikacji, Instytucja </w:t>
      </w:r>
      <w:r w:rsidR="001F3F05" w:rsidRPr="00DA33ED">
        <w:t>Z</w:t>
      </w:r>
      <w:r w:rsidR="00585CD2" w:rsidRPr="00DA33ED">
        <w:t>arządzająca informuje Beneficjenta w formie pisemnej.</w:t>
      </w:r>
      <w:bookmarkStart w:id="5" w:name="_Hlk493680719"/>
      <w:bookmarkEnd w:id="4"/>
    </w:p>
    <w:p w14:paraId="673869D0" w14:textId="77777777" w:rsidR="004537AE" w:rsidRDefault="00DC237F" w:rsidP="003E7074">
      <w:pPr>
        <w:pStyle w:val="Tekstpodstawowy"/>
        <w:numPr>
          <w:ilvl w:val="0"/>
          <w:numId w:val="7"/>
        </w:numPr>
        <w:tabs>
          <w:tab w:val="clear" w:pos="720"/>
          <w:tab w:val="num" w:pos="360"/>
        </w:tabs>
        <w:ind w:left="284" w:hanging="284"/>
      </w:pPr>
      <w:r w:rsidRPr="004537AE">
        <w:rPr>
          <w:rFonts w:eastAsia="Tahoma"/>
          <w:color w:val="000000" w:themeColor="text1"/>
        </w:rPr>
        <w:t>B</w:t>
      </w:r>
      <w:r w:rsidRPr="004537AE">
        <w:rPr>
          <w:rFonts w:eastAsia="Tahoma"/>
          <w:color w:val="000000" w:themeColor="text1"/>
          <w:spacing w:val="1"/>
        </w:rPr>
        <w:t>e</w:t>
      </w:r>
      <w:r w:rsidRPr="004537AE">
        <w:rPr>
          <w:rFonts w:eastAsia="Tahoma"/>
          <w:color w:val="000000" w:themeColor="text1"/>
          <w:spacing w:val="-1"/>
        </w:rPr>
        <w:t>n</w:t>
      </w:r>
      <w:r w:rsidRPr="004537AE">
        <w:rPr>
          <w:rFonts w:eastAsia="Tahoma"/>
          <w:color w:val="000000" w:themeColor="text1"/>
          <w:spacing w:val="1"/>
        </w:rPr>
        <w:t>e</w:t>
      </w:r>
      <w:r w:rsidRPr="004537AE">
        <w:rPr>
          <w:rFonts w:eastAsia="Tahoma"/>
          <w:color w:val="000000" w:themeColor="text1"/>
          <w:spacing w:val="-1"/>
        </w:rPr>
        <w:t>f</w:t>
      </w:r>
      <w:r w:rsidRPr="004537AE">
        <w:rPr>
          <w:rFonts w:eastAsia="Tahoma"/>
          <w:color w:val="000000" w:themeColor="text1"/>
          <w:spacing w:val="2"/>
        </w:rPr>
        <w:t>i</w:t>
      </w:r>
      <w:r w:rsidRPr="004537AE">
        <w:rPr>
          <w:rFonts w:eastAsia="Tahoma"/>
          <w:color w:val="000000" w:themeColor="text1"/>
          <w:spacing w:val="-1"/>
        </w:rPr>
        <w:t>cj</w:t>
      </w:r>
      <w:r w:rsidRPr="004537AE">
        <w:rPr>
          <w:rFonts w:eastAsia="Tahoma"/>
          <w:color w:val="000000" w:themeColor="text1"/>
          <w:spacing w:val="3"/>
        </w:rPr>
        <w:t>e</w:t>
      </w:r>
      <w:r w:rsidRPr="004537AE">
        <w:rPr>
          <w:rFonts w:eastAsia="Tahoma"/>
          <w:color w:val="000000" w:themeColor="text1"/>
          <w:spacing w:val="-1"/>
        </w:rPr>
        <w:t>n</w:t>
      </w:r>
      <w:r w:rsidRPr="004537AE">
        <w:rPr>
          <w:rFonts w:eastAsia="Tahoma"/>
          <w:color w:val="000000" w:themeColor="text1"/>
        </w:rPr>
        <w:t>t</w:t>
      </w:r>
      <w:r w:rsidRPr="004537AE">
        <w:rPr>
          <w:rFonts w:eastAsia="Tahoma"/>
          <w:color w:val="000000" w:themeColor="text1"/>
          <w:spacing w:val="3"/>
        </w:rPr>
        <w:t xml:space="preserve"> </w:t>
      </w:r>
      <w:r w:rsidRPr="004537AE">
        <w:rPr>
          <w:rFonts w:eastAsia="Tahoma"/>
          <w:color w:val="000000" w:themeColor="text1"/>
        </w:rPr>
        <w:t>oś</w:t>
      </w:r>
      <w:r w:rsidRPr="004537AE">
        <w:rPr>
          <w:rFonts w:eastAsia="Tahoma"/>
          <w:color w:val="000000" w:themeColor="text1"/>
          <w:spacing w:val="1"/>
        </w:rPr>
        <w:t>w</w:t>
      </w:r>
      <w:r w:rsidRPr="004537AE">
        <w:rPr>
          <w:rFonts w:eastAsia="Tahoma"/>
          <w:color w:val="000000" w:themeColor="text1"/>
        </w:rPr>
        <w:t>i</w:t>
      </w:r>
      <w:r w:rsidRPr="004537AE">
        <w:rPr>
          <w:rFonts w:eastAsia="Tahoma"/>
          <w:color w:val="000000" w:themeColor="text1"/>
          <w:spacing w:val="1"/>
        </w:rPr>
        <w:t>a</w:t>
      </w:r>
      <w:r w:rsidRPr="004537AE">
        <w:rPr>
          <w:rFonts w:eastAsia="Tahoma"/>
          <w:color w:val="000000" w:themeColor="text1"/>
          <w:spacing w:val="2"/>
        </w:rPr>
        <w:t>d</w:t>
      </w:r>
      <w:r w:rsidRPr="004537AE">
        <w:rPr>
          <w:rFonts w:eastAsia="Tahoma"/>
          <w:color w:val="000000" w:themeColor="text1"/>
          <w:spacing w:val="-1"/>
        </w:rPr>
        <w:t>c</w:t>
      </w:r>
      <w:r w:rsidRPr="004537AE">
        <w:rPr>
          <w:rFonts w:eastAsia="Tahoma"/>
          <w:color w:val="000000" w:themeColor="text1"/>
        </w:rPr>
        <w:t>z</w:t>
      </w:r>
      <w:r w:rsidRPr="004537AE">
        <w:rPr>
          <w:rFonts w:eastAsia="Tahoma"/>
          <w:color w:val="000000" w:themeColor="text1"/>
          <w:spacing w:val="1"/>
        </w:rPr>
        <w:t>a</w:t>
      </w:r>
      <w:r w:rsidRPr="004537AE">
        <w:rPr>
          <w:rFonts w:eastAsia="Tahoma"/>
          <w:color w:val="000000" w:themeColor="text1"/>
        </w:rPr>
        <w:t>,</w:t>
      </w:r>
      <w:r w:rsidRPr="004537AE">
        <w:rPr>
          <w:rFonts w:eastAsia="Tahoma"/>
          <w:color w:val="000000" w:themeColor="text1"/>
          <w:spacing w:val="1"/>
        </w:rPr>
        <w:t xml:space="preserve"> </w:t>
      </w:r>
      <w:r w:rsidRPr="004537AE">
        <w:rPr>
          <w:rFonts w:eastAsia="Tahoma"/>
          <w:color w:val="000000" w:themeColor="text1"/>
        </w:rPr>
        <w:t>że</w:t>
      </w:r>
      <w:r w:rsidRPr="004537AE">
        <w:rPr>
          <w:rFonts w:eastAsia="Tahoma"/>
          <w:color w:val="000000" w:themeColor="text1"/>
          <w:spacing w:val="11"/>
        </w:rPr>
        <w:t xml:space="preserve"> </w:t>
      </w:r>
      <w:r w:rsidRPr="004537AE">
        <w:rPr>
          <w:rFonts w:eastAsia="Tahoma"/>
          <w:color w:val="000000" w:themeColor="text1"/>
        </w:rPr>
        <w:t>z</w:t>
      </w:r>
      <w:r w:rsidRPr="004537AE">
        <w:rPr>
          <w:rFonts w:eastAsia="Tahoma"/>
          <w:color w:val="000000" w:themeColor="text1"/>
          <w:spacing w:val="1"/>
        </w:rPr>
        <w:t>a</w:t>
      </w:r>
      <w:r w:rsidRPr="004537AE">
        <w:rPr>
          <w:rFonts w:eastAsia="Tahoma"/>
          <w:color w:val="000000" w:themeColor="text1"/>
        </w:rPr>
        <w:t>pozn</w:t>
      </w:r>
      <w:r w:rsidRPr="004537AE">
        <w:rPr>
          <w:rFonts w:eastAsia="Tahoma"/>
          <w:color w:val="000000" w:themeColor="text1"/>
          <w:spacing w:val="1"/>
        </w:rPr>
        <w:t>a</w:t>
      </w:r>
      <w:r w:rsidRPr="004537AE">
        <w:rPr>
          <w:rFonts w:eastAsia="Tahoma"/>
          <w:color w:val="000000" w:themeColor="text1"/>
        </w:rPr>
        <w:t>ł</w:t>
      </w:r>
      <w:r w:rsidRPr="004537AE">
        <w:rPr>
          <w:rFonts w:eastAsia="Tahoma"/>
          <w:color w:val="000000" w:themeColor="text1"/>
          <w:spacing w:val="4"/>
        </w:rPr>
        <w:t xml:space="preserve"> </w:t>
      </w:r>
      <w:r w:rsidRPr="004537AE">
        <w:rPr>
          <w:rFonts w:eastAsia="Tahoma"/>
          <w:color w:val="000000" w:themeColor="text1"/>
        </w:rPr>
        <w:t>się</w:t>
      </w:r>
      <w:r w:rsidRPr="004537AE">
        <w:rPr>
          <w:rFonts w:eastAsia="Tahoma"/>
          <w:color w:val="000000" w:themeColor="text1"/>
          <w:spacing w:val="10"/>
        </w:rPr>
        <w:t xml:space="preserve"> </w:t>
      </w:r>
      <w:r w:rsidRPr="004537AE">
        <w:rPr>
          <w:rFonts w:eastAsia="Tahoma"/>
          <w:color w:val="000000" w:themeColor="text1"/>
        </w:rPr>
        <w:t>z</w:t>
      </w:r>
      <w:r w:rsidRPr="004537AE">
        <w:rPr>
          <w:rFonts w:eastAsia="Tahoma"/>
          <w:color w:val="000000" w:themeColor="text1"/>
          <w:spacing w:val="11"/>
        </w:rPr>
        <w:t xml:space="preserve"> </w:t>
      </w:r>
      <w:r w:rsidRPr="004537AE">
        <w:rPr>
          <w:rFonts w:eastAsia="Tahoma"/>
          <w:color w:val="000000" w:themeColor="text1"/>
        </w:rPr>
        <w:t>tr</w:t>
      </w:r>
      <w:r w:rsidRPr="004537AE">
        <w:rPr>
          <w:rFonts w:eastAsia="Tahoma"/>
          <w:color w:val="000000" w:themeColor="text1"/>
          <w:spacing w:val="1"/>
        </w:rPr>
        <w:t>e</w:t>
      </w:r>
      <w:r w:rsidRPr="004537AE">
        <w:rPr>
          <w:rFonts w:eastAsia="Tahoma"/>
          <w:color w:val="000000" w:themeColor="text1"/>
        </w:rPr>
        <w:t>ś</w:t>
      </w:r>
      <w:r w:rsidRPr="004537AE">
        <w:rPr>
          <w:rFonts w:eastAsia="Tahoma"/>
          <w:color w:val="000000" w:themeColor="text1"/>
          <w:spacing w:val="-1"/>
        </w:rPr>
        <w:t>c</w:t>
      </w:r>
      <w:r w:rsidRPr="004537AE">
        <w:rPr>
          <w:rFonts w:eastAsia="Tahoma"/>
          <w:color w:val="000000" w:themeColor="text1"/>
        </w:rPr>
        <w:t>ią</w:t>
      </w:r>
      <w:r w:rsidRPr="004537AE">
        <w:rPr>
          <w:rFonts w:eastAsia="Tahoma"/>
          <w:color w:val="000000" w:themeColor="text1"/>
          <w:spacing w:val="7"/>
        </w:rPr>
        <w:t xml:space="preserve"> </w:t>
      </w:r>
      <w:r w:rsidRPr="004537AE">
        <w:rPr>
          <w:rFonts w:eastAsia="Tahoma"/>
          <w:color w:val="000000" w:themeColor="text1"/>
          <w:spacing w:val="-2"/>
        </w:rPr>
        <w:t>w</w:t>
      </w:r>
      <w:r w:rsidRPr="004537AE">
        <w:rPr>
          <w:rFonts w:eastAsia="Tahoma"/>
          <w:color w:val="000000" w:themeColor="text1"/>
          <w:spacing w:val="-1"/>
        </w:rPr>
        <w:t>y</w:t>
      </w:r>
      <w:r w:rsidRPr="004537AE">
        <w:rPr>
          <w:rFonts w:eastAsia="Tahoma"/>
          <w:color w:val="000000" w:themeColor="text1"/>
          <w:spacing w:val="-4"/>
        </w:rPr>
        <w:t>t</w:t>
      </w:r>
      <w:r w:rsidRPr="004537AE">
        <w:rPr>
          <w:rFonts w:eastAsia="Tahoma"/>
          <w:color w:val="000000" w:themeColor="text1"/>
          <w:spacing w:val="-3"/>
        </w:rPr>
        <w:t>y</w:t>
      </w:r>
      <w:r w:rsidRPr="004537AE">
        <w:rPr>
          <w:rFonts w:eastAsia="Tahoma"/>
          <w:color w:val="000000" w:themeColor="text1"/>
          <w:spacing w:val="-1"/>
        </w:rPr>
        <w:t>c</w:t>
      </w:r>
      <w:r w:rsidRPr="004537AE">
        <w:rPr>
          <w:rFonts w:eastAsia="Tahoma"/>
          <w:color w:val="000000" w:themeColor="text1"/>
          <w:spacing w:val="3"/>
        </w:rPr>
        <w:t>z</w:t>
      </w:r>
      <w:r w:rsidRPr="004537AE">
        <w:rPr>
          <w:rFonts w:eastAsia="Tahoma"/>
          <w:color w:val="000000" w:themeColor="text1"/>
          <w:spacing w:val="-1"/>
        </w:rPr>
        <w:t>n</w:t>
      </w:r>
      <w:r w:rsidRPr="004537AE">
        <w:rPr>
          <w:rFonts w:eastAsia="Tahoma"/>
          <w:color w:val="000000" w:themeColor="text1"/>
          <w:spacing w:val="-3"/>
        </w:rPr>
        <w:t>y</w:t>
      </w:r>
      <w:r w:rsidRPr="004537AE">
        <w:rPr>
          <w:rFonts w:eastAsia="Tahoma"/>
          <w:color w:val="000000" w:themeColor="text1"/>
          <w:spacing w:val="2"/>
        </w:rPr>
        <w:t>c</w:t>
      </w:r>
      <w:r w:rsidRPr="004537AE">
        <w:rPr>
          <w:rFonts w:eastAsia="Tahoma"/>
          <w:color w:val="000000" w:themeColor="text1"/>
          <w:spacing w:val="-1"/>
        </w:rPr>
        <w:t>h</w:t>
      </w:r>
      <w:r w:rsidR="00971788" w:rsidRPr="004537AE">
        <w:rPr>
          <w:rFonts w:eastAsia="Tahoma"/>
          <w:color w:val="000000" w:themeColor="text1"/>
          <w:spacing w:val="-1"/>
          <w:lang w:val="pl-PL"/>
        </w:rPr>
        <w:t xml:space="preserve"> </w:t>
      </w:r>
      <w:r w:rsidR="00DF7B78" w:rsidRPr="004537AE">
        <w:rPr>
          <w:color w:val="000000" w:themeColor="text1"/>
          <w:lang w:val="pl-PL"/>
        </w:rPr>
        <w:t>wydawan</w:t>
      </w:r>
      <w:r w:rsidR="00E92F1C" w:rsidRPr="004537AE">
        <w:rPr>
          <w:color w:val="000000" w:themeColor="text1"/>
          <w:lang w:val="pl-PL"/>
        </w:rPr>
        <w:t>ych</w:t>
      </w:r>
      <w:r w:rsidR="00DF7B78" w:rsidRPr="004537AE">
        <w:rPr>
          <w:color w:val="000000" w:themeColor="text1"/>
          <w:lang w:val="pl-PL"/>
        </w:rPr>
        <w:t xml:space="preserve"> przez ministra właściwego ds. rozwoju regionalnego, o których mowa w art. 5 ustawy wdrożeniowej</w:t>
      </w:r>
      <w:r w:rsidR="00DF7B78" w:rsidRPr="004537AE">
        <w:rPr>
          <w:rFonts w:eastAsia="Tahoma"/>
          <w:color w:val="000000" w:themeColor="text1"/>
          <w:spacing w:val="-1"/>
          <w:lang w:val="pl-PL"/>
        </w:rPr>
        <w:t xml:space="preserve"> </w:t>
      </w:r>
      <w:r w:rsidRPr="004537AE">
        <w:rPr>
          <w:rFonts w:eastAsia="Tahoma"/>
          <w:color w:val="000000" w:themeColor="text1"/>
        </w:rPr>
        <w:t>o</w:t>
      </w:r>
      <w:r w:rsidRPr="004537AE">
        <w:rPr>
          <w:rFonts w:eastAsia="Tahoma"/>
          <w:color w:val="000000" w:themeColor="text1"/>
          <w:spacing w:val="-2"/>
        </w:rPr>
        <w:t>r</w:t>
      </w:r>
      <w:r w:rsidRPr="004537AE">
        <w:rPr>
          <w:rFonts w:eastAsia="Tahoma"/>
          <w:color w:val="000000" w:themeColor="text1"/>
          <w:spacing w:val="1"/>
        </w:rPr>
        <w:t>a</w:t>
      </w:r>
      <w:r w:rsidRPr="004537AE">
        <w:rPr>
          <w:rFonts w:eastAsia="Tahoma"/>
          <w:color w:val="000000" w:themeColor="text1"/>
        </w:rPr>
        <w:t xml:space="preserve">z </w:t>
      </w:r>
      <w:proofErr w:type="spellStart"/>
      <w:r w:rsidRPr="004537AE">
        <w:rPr>
          <w:rFonts w:eastAsia="Tahoma"/>
          <w:color w:val="000000" w:themeColor="text1"/>
        </w:rPr>
        <w:t>Sz</w:t>
      </w:r>
      <w:r w:rsidRPr="004537AE">
        <w:rPr>
          <w:rFonts w:eastAsia="Tahoma"/>
          <w:color w:val="000000" w:themeColor="text1"/>
          <w:spacing w:val="1"/>
        </w:rPr>
        <w:t>O</w:t>
      </w:r>
      <w:r w:rsidRPr="004537AE">
        <w:rPr>
          <w:rFonts w:eastAsia="Tahoma"/>
          <w:color w:val="000000" w:themeColor="text1"/>
        </w:rPr>
        <w:t>P</w:t>
      </w:r>
      <w:proofErr w:type="spellEnd"/>
      <w:r w:rsidRPr="004537AE">
        <w:rPr>
          <w:rFonts w:eastAsia="Tahoma"/>
          <w:color w:val="000000" w:themeColor="text1"/>
          <w:spacing w:val="-5"/>
        </w:rPr>
        <w:t xml:space="preserve"> </w:t>
      </w:r>
      <w:r w:rsidRPr="004537AE">
        <w:rPr>
          <w:rFonts w:eastAsia="Tahoma"/>
          <w:color w:val="000000" w:themeColor="text1"/>
        </w:rPr>
        <w:t>i zobo</w:t>
      </w:r>
      <w:r w:rsidRPr="004537AE">
        <w:rPr>
          <w:rFonts w:eastAsia="Tahoma"/>
          <w:color w:val="000000" w:themeColor="text1"/>
          <w:spacing w:val="1"/>
        </w:rPr>
        <w:t>w</w:t>
      </w:r>
      <w:r w:rsidRPr="004537AE">
        <w:rPr>
          <w:rFonts w:eastAsia="Tahoma"/>
          <w:color w:val="000000" w:themeColor="text1"/>
        </w:rPr>
        <w:t>i</w:t>
      </w:r>
      <w:r w:rsidRPr="004537AE">
        <w:rPr>
          <w:rFonts w:eastAsia="Tahoma"/>
          <w:color w:val="000000" w:themeColor="text1"/>
          <w:spacing w:val="1"/>
        </w:rPr>
        <w:t>ą</w:t>
      </w:r>
      <w:r w:rsidRPr="004537AE">
        <w:rPr>
          <w:rFonts w:eastAsia="Tahoma"/>
          <w:color w:val="000000" w:themeColor="text1"/>
        </w:rPr>
        <w:t>zu</w:t>
      </w:r>
      <w:r w:rsidRPr="004537AE">
        <w:rPr>
          <w:rFonts w:eastAsia="Tahoma"/>
          <w:color w:val="000000" w:themeColor="text1"/>
          <w:spacing w:val="-1"/>
        </w:rPr>
        <w:t>j</w:t>
      </w:r>
      <w:r w:rsidRPr="004537AE">
        <w:rPr>
          <w:rFonts w:eastAsia="Tahoma"/>
          <w:color w:val="000000" w:themeColor="text1"/>
        </w:rPr>
        <w:t>e</w:t>
      </w:r>
      <w:r w:rsidRPr="004537AE">
        <w:rPr>
          <w:rFonts w:eastAsia="Tahoma"/>
          <w:color w:val="000000" w:themeColor="text1"/>
          <w:spacing w:val="-11"/>
        </w:rPr>
        <w:t xml:space="preserve"> </w:t>
      </w:r>
      <w:r w:rsidRPr="004537AE">
        <w:rPr>
          <w:rFonts w:eastAsia="Tahoma"/>
          <w:color w:val="000000" w:themeColor="text1"/>
        </w:rPr>
        <w:t>się</w:t>
      </w:r>
      <w:r w:rsidRPr="004537AE">
        <w:rPr>
          <w:rFonts w:eastAsia="Tahoma"/>
          <w:color w:val="000000" w:themeColor="text1"/>
          <w:spacing w:val="-2"/>
        </w:rPr>
        <w:t xml:space="preserve"> </w:t>
      </w:r>
      <w:r w:rsidRPr="004537AE">
        <w:rPr>
          <w:rFonts w:eastAsia="Tahoma"/>
          <w:color w:val="000000" w:themeColor="text1"/>
        </w:rPr>
        <w:t>do</w:t>
      </w:r>
      <w:r w:rsidR="00DB024B" w:rsidRPr="004537AE">
        <w:rPr>
          <w:rFonts w:eastAsia="Tahoma"/>
          <w:color w:val="000000" w:themeColor="text1"/>
          <w:spacing w:val="-2"/>
        </w:rPr>
        <w:t> </w:t>
      </w:r>
      <w:r w:rsidRPr="004537AE">
        <w:rPr>
          <w:rFonts w:eastAsia="Tahoma"/>
          <w:color w:val="000000" w:themeColor="text1"/>
        </w:rPr>
        <w:t xml:space="preserve">śledzenia zmian i realizacji Projektu zgodnie z ich </w:t>
      </w:r>
      <w:r w:rsidR="00161D46" w:rsidRPr="004537AE">
        <w:rPr>
          <w:rFonts w:eastAsia="Tahoma"/>
          <w:color w:val="000000" w:themeColor="text1"/>
          <w:lang w:val="pl-PL"/>
        </w:rPr>
        <w:t>postanowieniami</w:t>
      </w:r>
      <w:r w:rsidRPr="004537AE">
        <w:rPr>
          <w:rFonts w:eastAsia="Tahoma"/>
          <w:color w:val="000000" w:themeColor="text1"/>
        </w:rPr>
        <w:t>. Zmiana wytycznych nie</w:t>
      </w:r>
      <w:r w:rsidR="00DB024B" w:rsidRPr="004537AE">
        <w:rPr>
          <w:rFonts w:eastAsia="Tahoma"/>
          <w:color w:val="000000" w:themeColor="text1"/>
        </w:rPr>
        <w:t> </w:t>
      </w:r>
      <w:r w:rsidRPr="004537AE">
        <w:rPr>
          <w:rFonts w:eastAsia="Tahoma"/>
          <w:color w:val="000000" w:themeColor="text1"/>
        </w:rPr>
        <w:t>powoduje potrzeby aneksowania Umowy</w:t>
      </w:r>
      <w:bookmarkEnd w:id="5"/>
      <w:r w:rsidRPr="004537AE">
        <w:rPr>
          <w:rFonts w:eastAsia="Tahoma"/>
          <w:color w:val="000000" w:themeColor="text1"/>
        </w:rPr>
        <w:t>.</w:t>
      </w:r>
    </w:p>
    <w:p w14:paraId="206767F8" w14:textId="77777777" w:rsidR="004537AE" w:rsidRDefault="00D27585" w:rsidP="003E7074">
      <w:pPr>
        <w:pStyle w:val="Tekstpodstawowy"/>
        <w:numPr>
          <w:ilvl w:val="0"/>
          <w:numId w:val="7"/>
        </w:numPr>
        <w:tabs>
          <w:tab w:val="clear" w:pos="720"/>
          <w:tab w:val="num" w:pos="360"/>
        </w:tabs>
        <w:ind w:left="284" w:hanging="284"/>
      </w:pPr>
      <w:r w:rsidRPr="00DA33ED">
        <w:t>Beneficjent oświadcza, że zapozna</w:t>
      </w:r>
      <w:r w:rsidR="00AE46E0" w:rsidRPr="004537AE">
        <w:rPr>
          <w:lang w:val="pl-PL"/>
        </w:rPr>
        <w:t>ł</w:t>
      </w:r>
      <w:r w:rsidRPr="00DA33ED">
        <w:t xml:space="preserve"> się z treścią art. 61 Rozporządzenia 2018</w:t>
      </w:r>
      <w:r w:rsidR="00BB24A3" w:rsidRPr="004537AE">
        <w:rPr>
          <w:lang w:val="pl-PL"/>
        </w:rPr>
        <w:t>/1046</w:t>
      </w:r>
      <w:r w:rsidRPr="00DA33ED">
        <w:t>, zobowiązuj</w:t>
      </w:r>
      <w:r w:rsidR="00AE46E0" w:rsidRPr="004537AE">
        <w:rPr>
          <w:lang w:val="pl-PL"/>
        </w:rPr>
        <w:t>e</w:t>
      </w:r>
      <w:r w:rsidR="00C32FF8" w:rsidRPr="004537AE">
        <w:rPr>
          <w:lang w:val="pl-PL"/>
        </w:rPr>
        <w:t xml:space="preserve"> się</w:t>
      </w:r>
      <w:r w:rsidRPr="00DA33ED">
        <w:t xml:space="preserve"> do jego stosowania i </w:t>
      </w:r>
      <w:r w:rsidR="00AE46E0" w:rsidRPr="004537AE">
        <w:rPr>
          <w:lang w:val="pl-PL"/>
        </w:rPr>
        <w:t>ma</w:t>
      </w:r>
      <w:r w:rsidRPr="00DA33ED">
        <w:t xml:space="preserve"> świadomość możliwości nałożenia przez Instytucję Zarządzającą korekty finansowej na Projekt w sytuacji wystąpienia konfliktu interesów w związku z jego realizacją.</w:t>
      </w:r>
    </w:p>
    <w:p w14:paraId="50905528" w14:textId="17F7AB4D" w:rsidR="004537AE" w:rsidRDefault="00161D46" w:rsidP="003E7074">
      <w:pPr>
        <w:pStyle w:val="Tekstpodstawowy"/>
        <w:numPr>
          <w:ilvl w:val="0"/>
          <w:numId w:val="7"/>
        </w:numPr>
        <w:tabs>
          <w:tab w:val="clear" w:pos="720"/>
          <w:tab w:val="num" w:pos="360"/>
        </w:tabs>
        <w:ind w:left="284" w:hanging="284"/>
      </w:pPr>
      <w:r w:rsidRPr="004537AE">
        <w:rPr>
          <w:lang w:val="pl-PL"/>
        </w:rPr>
        <w:t xml:space="preserve">W przypadku realizacji Projektu w </w:t>
      </w:r>
      <w:r w:rsidR="009D1910" w:rsidRPr="004537AE">
        <w:rPr>
          <w:lang w:val="pl-PL"/>
        </w:rPr>
        <w:t>partnerstwie,</w:t>
      </w:r>
      <w:r w:rsidRPr="004537AE">
        <w:rPr>
          <w:lang w:val="pl-PL"/>
        </w:rPr>
        <w:t xml:space="preserve"> o którym mowa w § 5 </w:t>
      </w:r>
      <w:r w:rsidR="00444F31" w:rsidRPr="004537AE">
        <w:rPr>
          <w:lang w:val="pl-PL"/>
        </w:rPr>
        <w:t>ust. 1</w:t>
      </w:r>
      <w:r w:rsidRPr="004537AE">
        <w:rPr>
          <w:lang w:val="pl-PL"/>
        </w:rPr>
        <w:t xml:space="preserve"> niniejszej umowy Beneficjent zobowiązuje się do zapoznania swoich partnerów z treścią </w:t>
      </w:r>
      <w:r w:rsidR="009D1910" w:rsidRPr="004537AE">
        <w:rPr>
          <w:lang w:val="pl-PL"/>
        </w:rPr>
        <w:t>wytycznych,</w:t>
      </w:r>
      <w:r w:rsidRPr="004537AE">
        <w:rPr>
          <w:lang w:val="pl-PL"/>
        </w:rPr>
        <w:t xml:space="preserve"> o których mowa w ust.</w:t>
      </w:r>
      <w:r w:rsidR="004537AE">
        <w:rPr>
          <w:lang w:val="pl-PL"/>
        </w:rPr>
        <w:t xml:space="preserve"> </w:t>
      </w:r>
      <w:r w:rsidR="006C2C2B">
        <w:rPr>
          <w:lang w:val="pl-PL"/>
        </w:rPr>
        <w:t>6</w:t>
      </w:r>
      <w:r w:rsidRPr="004537AE">
        <w:rPr>
          <w:lang w:val="pl-PL"/>
        </w:rPr>
        <w:t xml:space="preserve"> oraz art.</w:t>
      </w:r>
      <w:r w:rsidR="004537AE">
        <w:rPr>
          <w:lang w:val="pl-PL"/>
        </w:rPr>
        <w:t xml:space="preserve"> </w:t>
      </w:r>
      <w:r w:rsidRPr="004537AE">
        <w:rPr>
          <w:lang w:val="pl-PL"/>
        </w:rPr>
        <w:t xml:space="preserve">61 </w:t>
      </w:r>
      <w:r w:rsidRPr="00DA33ED">
        <w:t xml:space="preserve">Rozporządzenia </w:t>
      </w:r>
      <w:r w:rsidR="00437C2E" w:rsidRPr="004537AE">
        <w:rPr>
          <w:lang w:val="pl-PL"/>
        </w:rPr>
        <w:t>2</w:t>
      </w:r>
      <w:r w:rsidRPr="00DA33ED">
        <w:t>018</w:t>
      </w:r>
      <w:r w:rsidR="00BB24A3" w:rsidRPr="004537AE">
        <w:rPr>
          <w:lang w:val="pl-PL"/>
        </w:rPr>
        <w:t>/1046</w:t>
      </w:r>
      <w:r w:rsidRPr="004537AE">
        <w:rPr>
          <w:lang w:val="pl-PL"/>
        </w:rPr>
        <w:t>.</w:t>
      </w:r>
    </w:p>
    <w:p w14:paraId="2C8DE745" w14:textId="77777777" w:rsidR="004537AE" w:rsidRDefault="0020534F" w:rsidP="003E7074">
      <w:pPr>
        <w:pStyle w:val="Tekstpodstawowy"/>
        <w:numPr>
          <w:ilvl w:val="0"/>
          <w:numId w:val="7"/>
        </w:numPr>
        <w:tabs>
          <w:tab w:val="clear" w:pos="720"/>
          <w:tab w:val="num" w:pos="360"/>
        </w:tabs>
        <w:ind w:left="284" w:hanging="284"/>
      </w:pPr>
      <w:r w:rsidRPr="00DA33ED">
        <w:t>Beneficjent na wszystkich etapach wdrażania Projektu (zarówno w okresie realizacji, jak i w okresie trwałości) zobowiązuje się do przestrzegania przepisów wspólnotowych w zakresie polityk horyzontalnych (ochrony środowiska, równości szans i niedyskryminacji, zasad równościowych w ramach funduszy unijnych 2021-2027, w tym standardów dostępności dla polityki spójności, zrównoważonego rozwoju, społeczeństwa informacyjnego, ochrony konkurencji i zamówień publicznych)</w:t>
      </w:r>
      <w:r w:rsidRPr="004537AE">
        <w:rPr>
          <w:lang w:val="pl-PL"/>
        </w:rPr>
        <w:t xml:space="preserve"> </w:t>
      </w:r>
      <w:r w:rsidRPr="00DA33ED">
        <w:t>oraz do stosowania aktualnej wersji Wytycznych.</w:t>
      </w:r>
    </w:p>
    <w:p w14:paraId="3AD66DC8" w14:textId="6B028698" w:rsidR="0020534F" w:rsidRPr="004537AE" w:rsidRDefault="0020534F" w:rsidP="003E7074">
      <w:pPr>
        <w:pStyle w:val="Tekstpodstawowy"/>
        <w:numPr>
          <w:ilvl w:val="0"/>
          <w:numId w:val="7"/>
        </w:numPr>
        <w:tabs>
          <w:tab w:val="clear" w:pos="720"/>
          <w:tab w:val="num" w:pos="360"/>
        </w:tabs>
        <w:ind w:left="284" w:hanging="284"/>
      </w:pPr>
      <w:r w:rsidRPr="00DA33ED">
        <w:t>Naruszenie Standardów dostępności dla polityki spójności 2021-2027, stanowiących załącznik do Wytycznych</w:t>
      </w:r>
      <w:r w:rsidR="00802C8D">
        <w:t xml:space="preserve"> dotyczących realizacji zasad równościowych w ramach funduszy unijnych na lata 2021-2027</w:t>
      </w:r>
      <w:r w:rsidRPr="00DA33ED">
        <w:t>, w szczególności naruszenie rażące lub notoryczne, może zostać uznane za nieprawidłowość indywidualną, skutkującą obciążeniem Beneficjenta korektą finansową lub pomniejszeniem wydatków, o których mowa w art. 26 ustawy wdrożeniowej</w:t>
      </w:r>
      <w:r w:rsidR="00B85005" w:rsidRPr="004537AE">
        <w:rPr>
          <w:lang w:val="pl-PL"/>
        </w:rPr>
        <w:t>.</w:t>
      </w:r>
    </w:p>
    <w:p w14:paraId="4174889C" w14:textId="23BFADD6" w:rsidR="00161D46" w:rsidRDefault="00DB024B" w:rsidP="00E550E9">
      <w:pPr>
        <w:pStyle w:val="UoDNag1"/>
      </w:pPr>
      <w:r w:rsidRPr="00DA33ED">
        <w:t>§ 5.</w:t>
      </w:r>
      <w:r w:rsidR="00A209D4">
        <w:t xml:space="preserve"> </w:t>
      </w:r>
      <w:r w:rsidR="00E50EF6">
        <w:br/>
      </w:r>
      <w:r w:rsidR="00161D46">
        <w:t>Realizacja Projektu w partnerstwie</w:t>
      </w:r>
      <w:r w:rsidR="00A209D4">
        <w:rPr>
          <w:rStyle w:val="Odwoanieprzypisudolnego"/>
        </w:rPr>
        <w:footnoteReference w:id="16"/>
      </w:r>
      <w:r w:rsidR="00161D46">
        <w:t xml:space="preserve"> </w:t>
      </w:r>
    </w:p>
    <w:p w14:paraId="0E7B2239" w14:textId="77777777" w:rsidR="00055325" w:rsidRDefault="00161D46" w:rsidP="003E7074">
      <w:pPr>
        <w:pStyle w:val="Tekstpodstawowy"/>
        <w:numPr>
          <w:ilvl w:val="3"/>
          <w:numId w:val="35"/>
        </w:numPr>
        <w:spacing w:before="240"/>
        <w:ind w:left="357" w:hanging="357"/>
      </w:pPr>
      <w:r w:rsidRPr="00DA33ED">
        <w:t xml:space="preserve">Na zasadach określonych w odrębnej umowie lub porozumieniu stanowiącym załącznik do wniosku o dofinansowanie i za zgodą Instytucji Zarządzającej, Beneficjent może upoważnić inny podmiot (Partnera lub jednostkę organizacyjną Beneficjenta) do realizacji części lub całości Projektu, w tym do ponoszenia wydatków kwalifikowalnych. Upoważnienie lub cofnięcie powyższego upoważnienia wymaga zmiany Umowy w zakresie wniosku o dofinansowanie. Zgoda nie zostanie udzielona, w przypadku gdy </w:t>
      </w:r>
      <w:r w:rsidRPr="00DA33ED">
        <w:lastRenderedPageBreak/>
        <w:t xml:space="preserve">zaproponowane zasady realizacji części lub całości Projektu nie będą gwarantować prawidłowego wykonania obowiązków wynikających z Umowy. </w:t>
      </w:r>
    </w:p>
    <w:p w14:paraId="04CB38B8" w14:textId="77777777" w:rsidR="00055325" w:rsidRDefault="00161D46" w:rsidP="003E7074">
      <w:pPr>
        <w:pStyle w:val="Tekstpodstawowy"/>
        <w:numPr>
          <w:ilvl w:val="3"/>
          <w:numId w:val="35"/>
        </w:numPr>
        <w:ind w:left="357" w:hanging="357"/>
      </w:pPr>
      <w:r w:rsidRPr="00DA33ED">
        <w:t>W zakresie zachowania obowiązków wynikających z Umowy, Beneficjent ponosi odpowiedzialność za działania i zaniechania podmiotu upoważnionego na podstawie ust.</w:t>
      </w:r>
      <w:r w:rsidRPr="00055325">
        <w:rPr>
          <w:lang w:val="pl-PL"/>
        </w:rPr>
        <w:t xml:space="preserve"> </w:t>
      </w:r>
      <w:r w:rsidR="00B31AD8" w:rsidRPr="00055325">
        <w:rPr>
          <w:lang w:val="pl-PL"/>
        </w:rPr>
        <w:t xml:space="preserve">1 </w:t>
      </w:r>
      <w:r w:rsidRPr="00055325">
        <w:rPr>
          <w:lang w:val="pl-PL"/>
        </w:rPr>
        <w:t>jak za własne działanie.</w:t>
      </w:r>
    </w:p>
    <w:p w14:paraId="024696EE" w14:textId="77777777" w:rsidR="00055325" w:rsidRDefault="00161D46" w:rsidP="003E7074">
      <w:pPr>
        <w:pStyle w:val="Tekstpodstawowy"/>
        <w:numPr>
          <w:ilvl w:val="3"/>
          <w:numId w:val="35"/>
        </w:numPr>
        <w:ind w:left="357" w:hanging="357"/>
      </w:pPr>
      <w:r w:rsidRPr="00DA33ED">
        <w:t>Beneficjent ponosi wyłączną odpowiedzialność wobec osób trzecich za szkody powstałe w związku z realizacją Projektu.</w:t>
      </w:r>
    </w:p>
    <w:p w14:paraId="30B86476" w14:textId="77777777" w:rsidR="00055325" w:rsidRDefault="00161D46" w:rsidP="003E7074">
      <w:pPr>
        <w:pStyle w:val="Tekstpodstawowy"/>
        <w:numPr>
          <w:ilvl w:val="3"/>
          <w:numId w:val="35"/>
        </w:numPr>
        <w:ind w:left="357" w:hanging="357"/>
      </w:pPr>
      <w:r w:rsidRPr="00DA33ED">
        <w:t>W przypadku realizowania Projektu w formie partnerstwa, umowa</w:t>
      </w:r>
      <w:r w:rsidRPr="00055325">
        <w:rPr>
          <w:lang w:val="pl-PL"/>
        </w:rPr>
        <w:t>/porozumienie o </w:t>
      </w:r>
      <w:r w:rsidRPr="00DA33ED">
        <w:t>partnerstw</w:t>
      </w:r>
      <w:r w:rsidRPr="00055325">
        <w:rPr>
          <w:lang w:val="pl-PL"/>
        </w:rPr>
        <w:t>ie</w:t>
      </w:r>
      <w:r w:rsidRPr="00DA33ED">
        <w:t xml:space="preserve"> określa odpowiedzialność Beneficjenta oraz Partnerów wobec osób trzecich za działania wynikające z niniejszej Umowy. Beneficjent ponosi odpowiedzialność względem IZ za realizację projektu przez Partnera/ów.</w:t>
      </w:r>
    </w:p>
    <w:p w14:paraId="22E975B2" w14:textId="77777777" w:rsidR="00055325" w:rsidRDefault="00161D46" w:rsidP="003E7074">
      <w:pPr>
        <w:pStyle w:val="Tekstpodstawowy"/>
        <w:numPr>
          <w:ilvl w:val="3"/>
          <w:numId w:val="35"/>
        </w:numPr>
        <w:ind w:left="357" w:hanging="357"/>
      </w:pPr>
      <w:r w:rsidRPr="00DA33ED">
        <w:t xml:space="preserve">Beneficjent oświadcza i zapewnia, że Partnerzy nie podlega/ją wykluczeniu, o którym mowa w art. 207 ust. 4 </w:t>
      </w:r>
      <w:proofErr w:type="spellStart"/>
      <w:r w:rsidRPr="00DA33ED">
        <w:t>ufp</w:t>
      </w:r>
      <w:proofErr w:type="spellEnd"/>
      <w:r w:rsidRPr="00DA33ED">
        <w:t>.</w:t>
      </w:r>
    </w:p>
    <w:p w14:paraId="44C2CC2C" w14:textId="1018CFD2" w:rsidR="00B85005" w:rsidRDefault="00B85005" w:rsidP="003E7074">
      <w:pPr>
        <w:pStyle w:val="Tekstpodstawowy"/>
        <w:numPr>
          <w:ilvl w:val="3"/>
          <w:numId w:val="35"/>
        </w:numPr>
        <w:ind w:left="357" w:hanging="357"/>
      </w:pPr>
      <w:r w:rsidRPr="00DA33ED">
        <w:t>Jeżeli Projekt realizowany jest w partnerstwie, obowiązki Beneficjenta określone w Umowie mają odpowiednie zastosowanie do partnerów Projektu. Obowiązek przestrzegania postanowień Umowy spoczywa wówczas na Beneficjencie oraz partnerach Projektu. Beneficjent zobowiązuje się przekazać każdemu z partnerów Projektu kopię Umowy.</w:t>
      </w:r>
    </w:p>
    <w:p w14:paraId="5C83325A" w14:textId="2BE3F401" w:rsidR="00BC1389" w:rsidRPr="00DA33ED" w:rsidRDefault="00161D46" w:rsidP="00E550E9">
      <w:pPr>
        <w:pStyle w:val="UoDNag1"/>
      </w:pPr>
      <w:r>
        <w:t>§</w:t>
      </w:r>
      <w:r w:rsidR="00D438DD">
        <w:rPr>
          <w:lang w:val="pl-PL"/>
        </w:rPr>
        <w:t xml:space="preserve"> </w:t>
      </w:r>
      <w:r>
        <w:rPr>
          <w:lang w:val="pl-PL"/>
        </w:rPr>
        <w:t>6</w:t>
      </w:r>
      <w:r w:rsidR="00D438DD">
        <w:rPr>
          <w:lang w:val="pl-PL"/>
        </w:rPr>
        <w:t>.</w:t>
      </w:r>
      <w:r w:rsidR="00E50EF6">
        <w:rPr>
          <w:lang w:val="pl-PL"/>
        </w:rPr>
        <w:br/>
      </w:r>
      <w:r w:rsidR="00DC237F" w:rsidRPr="00DA33ED">
        <w:t>Okres realizacji Projektu</w:t>
      </w:r>
    </w:p>
    <w:p w14:paraId="302FA088" w14:textId="66B56F34" w:rsidR="00DC237F" w:rsidRPr="00DA33ED" w:rsidRDefault="00DC237F" w:rsidP="003E7074">
      <w:pPr>
        <w:pStyle w:val="Tekstpodstawowy"/>
        <w:numPr>
          <w:ilvl w:val="0"/>
          <w:numId w:val="5"/>
        </w:numPr>
        <w:tabs>
          <w:tab w:val="clear" w:pos="1620"/>
          <w:tab w:val="num" w:pos="360"/>
        </w:tabs>
        <w:spacing w:before="240"/>
        <w:ind w:left="284" w:hanging="284"/>
      </w:pPr>
      <w:r w:rsidRPr="00DA33ED">
        <w:t xml:space="preserve">Okres realizacji Projektu, który stanowi jednocześnie okres kwalifikowalności wydatków </w:t>
      </w:r>
      <w:r w:rsidR="00E20F46" w:rsidRPr="00DA33ED">
        <w:br/>
      </w:r>
      <w:r w:rsidRPr="00DA33ED">
        <w:t>w ramach Projektu ustala się na:</w:t>
      </w:r>
    </w:p>
    <w:p w14:paraId="2E2E4238" w14:textId="77777777" w:rsidR="00DC237F" w:rsidRPr="00DA33ED" w:rsidRDefault="00DC237F" w:rsidP="003E7074">
      <w:pPr>
        <w:numPr>
          <w:ilvl w:val="0"/>
          <w:numId w:val="2"/>
        </w:numPr>
        <w:tabs>
          <w:tab w:val="left" w:pos="360"/>
        </w:tabs>
        <w:ind w:left="714" w:hanging="357"/>
        <w:jc w:val="both"/>
      </w:pPr>
      <w:r w:rsidRPr="00DA33ED">
        <w:t>rozpoczęcie realizacji:</w:t>
      </w:r>
      <w:r w:rsidR="006B328A" w:rsidRPr="00DA33ED">
        <w:t xml:space="preserve"> </w:t>
      </w:r>
      <w:r w:rsidRPr="00DA33ED">
        <w:t>……</w:t>
      </w:r>
      <w:r w:rsidR="006B328A" w:rsidRPr="00DA33ED">
        <w:t>........</w:t>
      </w:r>
      <w:r w:rsidRPr="00DA33ED">
        <w:t>…… r.</w:t>
      </w:r>
      <w:r w:rsidR="00A738A8" w:rsidRPr="00DA33ED">
        <w:t>;</w:t>
      </w:r>
    </w:p>
    <w:p w14:paraId="3FAF3CC1" w14:textId="77777777" w:rsidR="00DC237F" w:rsidRPr="00DA33ED" w:rsidRDefault="00DC237F" w:rsidP="003E7074">
      <w:pPr>
        <w:numPr>
          <w:ilvl w:val="0"/>
          <w:numId w:val="2"/>
        </w:numPr>
        <w:tabs>
          <w:tab w:val="left" w:pos="360"/>
        </w:tabs>
        <w:ind w:left="714" w:hanging="357"/>
        <w:jc w:val="both"/>
      </w:pPr>
      <w:r w:rsidRPr="00DA33ED">
        <w:t>zakończenie realizacji: ……………</w:t>
      </w:r>
      <w:r w:rsidR="00D7133B" w:rsidRPr="00DA33ED">
        <w:t>…</w:t>
      </w:r>
      <w:r w:rsidRPr="00DA33ED">
        <w:t xml:space="preserve"> r.</w:t>
      </w:r>
    </w:p>
    <w:p w14:paraId="40BA8CDC" w14:textId="42C6DF3A" w:rsidR="00DC237F" w:rsidRPr="00684116" w:rsidRDefault="00DC237F" w:rsidP="003E7074">
      <w:pPr>
        <w:numPr>
          <w:ilvl w:val="0"/>
          <w:numId w:val="6"/>
        </w:numPr>
        <w:tabs>
          <w:tab w:val="clear" w:pos="720"/>
          <w:tab w:val="num" w:pos="360"/>
        </w:tabs>
        <w:ind w:left="284" w:hanging="284"/>
        <w:jc w:val="both"/>
        <w:rPr>
          <w:color w:val="000000" w:themeColor="text1"/>
        </w:rPr>
      </w:pPr>
      <w:r w:rsidRPr="00DA33ED">
        <w:t>Instytucja Zarządzająca może zmienić termin realizacji Projektu, określony w</w:t>
      </w:r>
      <w:r w:rsidR="00DB024B" w:rsidRPr="00DA33ED">
        <w:t> </w:t>
      </w:r>
      <w:r w:rsidRPr="00DA33ED">
        <w:t>ust. 1, na</w:t>
      </w:r>
      <w:r w:rsidR="00DB024B" w:rsidRPr="00DA33ED">
        <w:t> </w:t>
      </w:r>
      <w:r w:rsidRPr="00DA33ED">
        <w:t xml:space="preserve">uzasadniony pisemny wniosek Beneficjenta, złożony zgodnie z </w:t>
      </w:r>
      <w:r w:rsidR="00161D46" w:rsidRPr="00684116">
        <w:rPr>
          <w:color w:val="000000" w:themeColor="text1"/>
        </w:rPr>
        <w:t>postanowieniami</w:t>
      </w:r>
      <w:r w:rsidR="009D1910" w:rsidRPr="00684116">
        <w:rPr>
          <w:color w:val="000000" w:themeColor="text1"/>
        </w:rPr>
        <w:t xml:space="preserve"> </w:t>
      </w:r>
      <w:r w:rsidRPr="00684116">
        <w:rPr>
          <w:color w:val="000000" w:themeColor="text1"/>
        </w:rPr>
        <w:t>§ </w:t>
      </w:r>
      <w:r w:rsidR="009D1910" w:rsidRPr="00684116">
        <w:rPr>
          <w:color w:val="000000" w:themeColor="text1"/>
        </w:rPr>
        <w:t>2</w:t>
      </w:r>
      <w:r w:rsidR="00444F31">
        <w:rPr>
          <w:color w:val="000000" w:themeColor="text1"/>
        </w:rPr>
        <w:t>2</w:t>
      </w:r>
      <w:r w:rsidR="009D1910" w:rsidRPr="00684116">
        <w:rPr>
          <w:color w:val="000000" w:themeColor="text1"/>
        </w:rPr>
        <w:t xml:space="preserve"> </w:t>
      </w:r>
      <w:r w:rsidR="00741116" w:rsidRPr="00684116">
        <w:rPr>
          <w:color w:val="000000" w:themeColor="text1"/>
        </w:rPr>
        <w:t>Umowy.</w:t>
      </w:r>
    </w:p>
    <w:p w14:paraId="4FBA981B" w14:textId="7CFF08D1" w:rsidR="00DC237F" w:rsidRPr="00DA33ED" w:rsidRDefault="00DC237F" w:rsidP="003E7074">
      <w:pPr>
        <w:numPr>
          <w:ilvl w:val="0"/>
          <w:numId w:val="6"/>
        </w:numPr>
        <w:tabs>
          <w:tab w:val="clear" w:pos="720"/>
          <w:tab w:val="num" w:pos="360"/>
        </w:tabs>
        <w:ind w:left="284" w:hanging="284"/>
        <w:jc w:val="both"/>
      </w:pPr>
      <w:r w:rsidRPr="00DA33ED">
        <w:t>Projekt będzie realizowany przez: …………..........................................................………</w:t>
      </w:r>
      <w:r w:rsidR="006B328A" w:rsidRPr="00DA33ED">
        <w:t>.</w:t>
      </w:r>
      <w:r w:rsidRPr="00DA33ED">
        <w:t xml:space="preserve"> </w:t>
      </w:r>
      <w:r w:rsidR="00E1319A" w:rsidRPr="00DA33ED">
        <w:rPr>
          <w:rStyle w:val="Odwoanieprzypisudolnego"/>
        </w:rPr>
        <w:footnoteReference w:id="17"/>
      </w:r>
    </w:p>
    <w:p w14:paraId="446A28E3" w14:textId="2770DFCC" w:rsidR="004608AB" w:rsidRPr="00DA33ED" w:rsidRDefault="00DB024B" w:rsidP="00E550E9">
      <w:pPr>
        <w:pStyle w:val="UoDNag1"/>
      </w:pPr>
      <w:r w:rsidRPr="00DA33ED">
        <w:t xml:space="preserve">§ </w:t>
      </w:r>
      <w:r w:rsidR="00085BF9">
        <w:rPr>
          <w:lang w:val="pl-PL"/>
        </w:rPr>
        <w:t>7</w:t>
      </w:r>
      <w:r w:rsidRPr="00DA33ED">
        <w:t>.</w:t>
      </w:r>
      <w:r w:rsidRPr="00DA33ED">
        <w:br/>
      </w:r>
      <w:r w:rsidR="00DC237F" w:rsidRPr="00DA33ED">
        <w:t>Rachunek bankowy Projektu</w:t>
      </w:r>
    </w:p>
    <w:p w14:paraId="5F256DCF" w14:textId="6BEABC26" w:rsidR="00DC237F" w:rsidRPr="00DA33ED" w:rsidRDefault="0069078D" w:rsidP="003E7074">
      <w:pPr>
        <w:pStyle w:val="Akapitzlist"/>
        <w:numPr>
          <w:ilvl w:val="0"/>
          <w:numId w:val="10"/>
        </w:numPr>
        <w:spacing w:before="240"/>
        <w:ind w:left="284" w:hanging="284"/>
        <w:contextualSpacing w:val="0"/>
        <w:jc w:val="both"/>
      </w:pPr>
      <w:r w:rsidRPr="00DA33ED">
        <w:t xml:space="preserve">Dofinansowanie, o którym mowa w § </w:t>
      </w:r>
      <w:r w:rsidR="009D1910" w:rsidRPr="00684116">
        <w:rPr>
          <w:color w:val="000000" w:themeColor="text1"/>
        </w:rPr>
        <w:t>2 ust. 4 Umowy</w:t>
      </w:r>
      <w:r w:rsidR="00DC237F" w:rsidRPr="00DA33ED">
        <w:rPr>
          <w:color w:val="FF0000"/>
        </w:rPr>
        <w:t xml:space="preserve"> </w:t>
      </w:r>
      <w:r w:rsidRPr="00DA33ED">
        <w:t>jest</w:t>
      </w:r>
      <w:r w:rsidR="00DC237F" w:rsidRPr="00DA33ED">
        <w:t xml:space="preserve"> przekazywane na następujący rachunek bankowy Projektu:</w:t>
      </w:r>
    </w:p>
    <w:p w14:paraId="4EA9A821" w14:textId="380449C0" w:rsidR="00637391" w:rsidRPr="00DA33ED" w:rsidRDefault="00B83DEA" w:rsidP="003E7074">
      <w:pPr>
        <w:pStyle w:val="Akapitzlist"/>
        <w:numPr>
          <w:ilvl w:val="0"/>
          <w:numId w:val="47"/>
        </w:numPr>
        <w:jc w:val="both"/>
      </w:pPr>
      <w:r w:rsidRPr="00DA33ED">
        <w:t>nazwa odbiorcy środków: ……......................………..…………...………………..….</w:t>
      </w:r>
      <w:r w:rsidRPr="00DA33ED">
        <w:rPr>
          <w:rStyle w:val="Odwoanieprzypisudolnego"/>
        </w:rPr>
        <w:footnoteReference w:id="18"/>
      </w:r>
      <w:r w:rsidRPr="00DA33ED">
        <w:t xml:space="preserve"> </w:t>
      </w:r>
      <w:r w:rsidR="00637391" w:rsidRPr="00DA33ED">
        <w:t>nr rachunku bankowego</w:t>
      </w:r>
      <w:r w:rsidR="002304C3" w:rsidRPr="00DA33ED">
        <w:rPr>
          <w:rStyle w:val="Odwoanieprzypisudolnego"/>
        </w:rPr>
        <w:footnoteReference w:id="19"/>
      </w:r>
      <w:r w:rsidR="00637391" w:rsidRPr="00DA33ED">
        <w:t>: ………..………… (dla płatności dofinansowania w formie zaliczki) prowadzony w ........…...........…………,</w:t>
      </w:r>
    </w:p>
    <w:p w14:paraId="39F27E42" w14:textId="137207EF" w:rsidR="00B83DEA" w:rsidRPr="00DA33ED" w:rsidRDefault="00637391" w:rsidP="00637391">
      <w:pPr>
        <w:pStyle w:val="Akapitzlist"/>
        <w:ind w:left="714"/>
        <w:jc w:val="both"/>
      </w:pPr>
      <w:r w:rsidRPr="00DA33ED">
        <w:t>nr rachunku bankowego: ………..………… (dla płatności dofinansowania w formie refundacji) prowadzony w ........…...........…………</w:t>
      </w:r>
    </w:p>
    <w:p w14:paraId="26E27E93" w14:textId="77777777" w:rsidR="00B83DEA" w:rsidRPr="00DA33ED" w:rsidRDefault="00B83DEA" w:rsidP="00B83DEA">
      <w:pPr>
        <w:pStyle w:val="Akapitzlist"/>
        <w:ind w:left="714"/>
        <w:jc w:val="both"/>
      </w:pPr>
    </w:p>
    <w:p w14:paraId="5A1E83A6" w14:textId="2779FD50" w:rsidR="007C5134" w:rsidRPr="00DA33ED" w:rsidRDefault="00072C9E" w:rsidP="003E7074">
      <w:pPr>
        <w:pStyle w:val="Akapitzlist"/>
        <w:numPr>
          <w:ilvl w:val="0"/>
          <w:numId w:val="47"/>
        </w:numPr>
        <w:jc w:val="both"/>
      </w:pPr>
      <w:bookmarkStart w:id="6" w:name="_Hlk493680920"/>
      <w:r w:rsidRPr="00DA33ED">
        <w:t>dane rachunku bankowego</w:t>
      </w:r>
      <w:r w:rsidR="00093477" w:rsidRPr="00DA33ED">
        <w:t xml:space="preserve"> </w:t>
      </w:r>
      <w:r w:rsidR="00304E5D" w:rsidRPr="00DA33ED">
        <w:t>Beneficjen</w:t>
      </w:r>
      <w:r w:rsidR="00D72AA7" w:rsidRPr="00DA33ED">
        <w:t>ta</w:t>
      </w:r>
      <w:r w:rsidR="007C5134" w:rsidRPr="00DA33ED">
        <w:t>:</w:t>
      </w:r>
    </w:p>
    <w:p w14:paraId="5FAD64A0" w14:textId="77777777" w:rsidR="00D72AA7" w:rsidRPr="00DA33ED" w:rsidRDefault="007C5134" w:rsidP="007C5134">
      <w:pPr>
        <w:pStyle w:val="Akapitzlist"/>
        <w:ind w:left="714"/>
        <w:jc w:val="both"/>
      </w:pPr>
      <w:r w:rsidRPr="00DA33ED">
        <w:lastRenderedPageBreak/>
        <w:t>nazwa właściciela rachunku bankowego: .....................................................................</w:t>
      </w:r>
      <w:r w:rsidR="009610A7" w:rsidRPr="00DA33ED">
        <w:t>.</w:t>
      </w:r>
      <w:r w:rsidR="009610A7" w:rsidRPr="00DA33ED">
        <w:rPr>
          <w:rStyle w:val="Odwoanieprzypisudolnego"/>
        </w:rPr>
        <w:footnoteReference w:id="20"/>
      </w:r>
      <w:r w:rsidR="00093477" w:rsidRPr="00DA33ED">
        <w:t xml:space="preserve"> </w:t>
      </w:r>
    </w:p>
    <w:p w14:paraId="19FA287E" w14:textId="0ADEA3DA" w:rsidR="009F1435" w:rsidRPr="00DA33ED" w:rsidRDefault="00093477" w:rsidP="00D72AA7">
      <w:pPr>
        <w:pStyle w:val="Akapitzlist"/>
        <w:ind w:left="714"/>
        <w:jc w:val="both"/>
      </w:pPr>
      <w:r w:rsidRPr="00DA33ED">
        <w:t>n</w:t>
      </w:r>
      <w:r w:rsidR="00DC237F" w:rsidRPr="00DA33ED">
        <w:t>r rachunku bankowego</w:t>
      </w:r>
      <w:r w:rsidR="00FD10C5" w:rsidRPr="00DA33ED">
        <w:rPr>
          <w:rStyle w:val="Odwoanieprzypisudolnego"/>
        </w:rPr>
        <w:footnoteReference w:id="21"/>
      </w:r>
      <w:r w:rsidR="002304C3" w:rsidRPr="00DA33ED">
        <w:t>:</w:t>
      </w:r>
      <w:r w:rsidR="00DC237F" w:rsidRPr="00DA33ED">
        <w:t xml:space="preserve"> …</w:t>
      </w:r>
      <w:r w:rsidR="00D72AA7" w:rsidRPr="00DA33ED">
        <w:t>……</w:t>
      </w:r>
      <w:r w:rsidRPr="00DA33ED">
        <w:t>..</w:t>
      </w:r>
      <w:r w:rsidR="00DC237F" w:rsidRPr="00DA33ED">
        <w:t>…………</w:t>
      </w:r>
      <w:r w:rsidR="009F1435" w:rsidRPr="00DA33ED">
        <w:t xml:space="preserve"> (dla płatności</w:t>
      </w:r>
      <w:r w:rsidR="00585902" w:rsidRPr="00DA33ED">
        <w:t xml:space="preserve"> dofinansowania w formie</w:t>
      </w:r>
      <w:r w:rsidR="009F1435" w:rsidRPr="00DA33ED">
        <w:t xml:space="preserve"> zaliczk</w:t>
      </w:r>
      <w:r w:rsidR="00585902" w:rsidRPr="00DA33ED">
        <w:t>i</w:t>
      </w:r>
      <w:r w:rsidR="009F1435" w:rsidRPr="00DA33ED">
        <w:t>)</w:t>
      </w:r>
      <w:r w:rsidRPr="00DA33ED">
        <w:t xml:space="preserve"> prowadzony w ........</w:t>
      </w:r>
      <w:r w:rsidR="00DC237F" w:rsidRPr="00DA33ED">
        <w:t>…</w:t>
      </w:r>
      <w:r w:rsidR="00D72AA7" w:rsidRPr="00DA33ED">
        <w:t>...</w:t>
      </w:r>
      <w:r w:rsidR="001174C8" w:rsidRPr="00DA33ED">
        <w:t>.</w:t>
      </w:r>
      <w:r w:rsidR="00D72AA7" w:rsidRPr="00DA33ED">
        <w:t>.......</w:t>
      </w:r>
      <w:r w:rsidR="00DC237F" w:rsidRPr="00DA33ED">
        <w:t>…………</w:t>
      </w:r>
      <w:r w:rsidR="009F1435" w:rsidRPr="00DA33ED">
        <w:t>,</w:t>
      </w:r>
    </w:p>
    <w:bookmarkEnd w:id="6"/>
    <w:p w14:paraId="62F42CD8" w14:textId="77777777" w:rsidR="00DC237F" w:rsidRPr="00DA33ED" w:rsidRDefault="009F1435" w:rsidP="0043424D">
      <w:pPr>
        <w:pStyle w:val="Akapitzlist"/>
      </w:pPr>
      <w:r w:rsidRPr="00DA33ED">
        <w:t>nr rachunku bankowego: ………..………… (dla płatności</w:t>
      </w:r>
      <w:r w:rsidR="00585902" w:rsidRPr="00DA33ED">
        <w:t xml:space="preserve"> dofinansowania w formie</w:t>
      </w:r>
      <w:r w:rsidRPr="00DA33ED">
        <w:t xml:space="preserve"> refundac</w:t>
      </w:r>
      <w:r w:rsidR="00585902" w:rsidRPr="00DA33ED">
        <w:t>ji</w:t>
      </w:r>
      <w:r w:rsidRPr="00DA33ED">
        <w:t>) prowadzony w ........…...........…………</w:t>
      </w:r>
      <w:r w:rsidR="00585902" w:rsidRPr="00DA33ED">
        <w:t xml:space="preserve"> </w:t>
      </w:r>
      <w:r w:rsidR="00A738A8" w:rsidRPr="00DA33ED">
        <w:t>;</w:t>
      </w:r>
    </w:p>
    <w:p w14:paraId="4C6933EF" w14:textId="77777777" w:rsidR="001174C8" w:rsidRPr="00DA33ED" w:rsidRDefault="001174C8" w:rsidP="00DC237F">
      <w:pPr>
        <w:ind w:left="1071" w:hanging="357"/>
        <w:jc w:val="both"/>
      </w:pPr>
    </w:p>
    <w:p w14:paraId="7AFA2D04" w14:textId="59969926" w:rsidR="00DC237F" w:rsidRPr="00DA33ED" w:rsidRDefault="00DC237F" w:rsidP="003E7074">
      <w:pPr>
        <w:pStyle w:val="Akapitzlist"/>
        <w:numPr>
          <w:ilvl w:val="0"/>
          <w:numId w:val="47"/>
        </w:numPr>
        <w:jc w:val="both"/>
      </w:pPr>
      <w:r w:rsidRPr="00DA33ED">
        <w:t>dane rachunku bankowego Partnera Projektu</w:t>
      </w:r>
      <w:bookmarkStart w:id="7" w:name="_Hlk493681007"/>
      <w:r w:rsidR="001174C8" w:rsidRPr="00DA33ED">
        <w:rPr>
          <w:rStyle w:val="Odwoanieprzypisudolnego"/>
        </w:rPr>
        <w:footnoteReference w:id="22"/>
      </w:r>
      <w:r w:rsidRPr="00DA33ED">
        <w:t>:</w:t>
      </w:r>
      <w:bookmarkEnd w:id="7"/>
    </w:p>
    <w:p w14:paraId="6A9DE072" w14:textId="77777777" w:rsidR="00D72AA7" w:rsidRPr="00DA33ED" w:rsidRDefault="00D72AA7" w:rsidP="00DC237F">
      <w:pPr>
        <w:ind w:left="1071" w:hanging="357"/>
        <w:jc w:val="both"/>
      </w:pPr>
      <w:r w:rsidRPr="00DA33ED">
        <w:t>n</w:t>
      </w:r>
      <w:r w:rsidR="00DC237F" w:rsidRPr="00DA33ED">
        <w:t>azwa właścic</w:t>
      </w:r>
      <w:r w:rsidRPr="00DA33ED">
        <w:t xml:space="preserve">iela rachunku bankowego: </w:t>
      </w:r>
      <w:r w:rsidR="00DC237F" w:rsidRPr="00DA33ED">
        <w:t>………</w:t>
      </w:r>
      <w:r w:rsidRPr="00DA33ED">
        <w:t>............................</w:t>
      </w:r>
      <w:r w:rsidR="00DC237F" w:rsidRPr="00DA33ED">
        <w:t>………………..…</w:t>
      </w:r>
      <w:r w:rsidR="001174C8" w:rsidRPr="00DA33ED">
        <w:rPr>
          <w:rStyle w:val="Odwoanieprzypisudolnego"/>
        </w:rPr>
        <w:footnoteReference w:id="23"/>
      </w:r>
      <w:r w:rsidRPr="00DA33ED">
        <w:t xml:space="preserve"> </w:t>
      </w:r>
    </w:p>
    <w:p w14:paraId="56B8E81B" w14:textId="5B2F0F56" w:rsidR="00637391" w:rsidRPr="00DA33ED" w:rsidRDefault="00637391" w:rsidP="00637391">
      <w:pPr>
        <w:pStyle w:val="Akapitzlist"/>
        <w:ind w:left="714"/>
        <w:jc w:val="both"/>
      </w:pPr>
      <w:r w:rsidRPr="00DA33ED">
        <w:t>nr rachunku bankowego</w:t>
      </w:r>
      <w:r w:rsidR="00FD10C5" w:rsidRPr="00DA33ED">
        <w:rPr>
          <w:rStyle w:val="Odwoanieprzypisudolnego"/>
        </w:rPr>
        <w:footnoteReference w:id="24"/>
      </w:r>
      <w:r w:rsidRPr="00DA33ED">
        <w:t>: ………..………… (dla płatności dofinansowania w formie zaliczki) prowadzony w ........…...........…………,</w:t>
      </w:r>
    </w:p>
    <w:p w14:paraId="7690145D" w14:textId="77777777" w:rsidR="00637391" w:rsidRPr="00DA33ED" w:rsidRDefault="00637391" w:rsidP="00637391">
      <w:pPr>
        <w:pStyle w:val="Akapitzlist"/>
        <w:ind w:left="709"/>
        <w:jc w:val="both"/>
      </w:pPr>
      <w:r w:rsidRPr="00DA33ED">
        <w:t xml:space="preserve">nr rachunku bankowego: ………..………… (dla płatności dofinansowania w formie refundacji) prowadzony w ........…...........………… </w:t>
      </w:r>
    </w:p>
    <w:p w14:paraId="4E7F9759" w14:textId="269C9C29" w:rsidR="00DC237F" w:rsidRPr="00DA33ED" w:rsidRDefault="00DC237F" w:rsidP="003E7074">
      <w:pPr>
        <w:pStyle w:val="Akapitzlist"/>
        <w:numPr>
          <w:ilvl w:val="0"/>
          <w:numId w:val="10"/>
        </w:numPr>
        <w:ind w:left="284" w:hanging="284"/>
        <w:jc w:val="both"/>
      </w:pPr>
      <w:r w:rsidRPr="00DA33ED">
        <w:t>Beneficjent zobowiązuje się niezwłocznie poinformować</w:t>
      </w:r>
      <w:r w:rsidR="00247CAD" w:rsidRPr="00DA33ED">
        <w:t xml:space="preserve"> w formie pisemnej Instytucję Zarządzającą </w:t>
      </w:r>
      <w:r w:rsidRPr="00DA33ED">
        <w:t>o zmianie rachunku/ów bankowego/</w:t>
      </w:r>
      <w:proofErr w:type="spellStart"/>
      <w:r w:rsidRPr="00DA33ED">
        <w:t>ych</w:t>
      </w:r>
      <w:proofErr w:type="spellEnd"/>
      <w:r w:rsidRPr="00DA33ED">
        <w:t>, o którym/</w:t>
      </w:r>
      <w:proofErr w:type="spellStart"/>
      <w:r w:rsidRPr="00DA33ED">
        <w:t>ch</w:t>
      </w:r>
      <w:proofErr w:type="spellEnd"/>
      <w:r w:rsidRPr="00DA33ED">
        <w:t xml:space="preserve"> mowa w</w:t>
      </w:r>
      <w:r w:rsidR="00DB024B" w:rsidRPr="00DA33ED">
        <w:t> </w:t>
      </w:r>
      <w:r w:rsidRPr="00DA33ED">
        <w:t>ust.</w:t>
      </w:r>
      <w:r w:rsidR="00DB024B" w:rsidRPr="00DA33ED">
        <w:t> </w:t>
      </w:r>
      <w:r w:rsidRPr="00DA33ED">
        <w:t>1 niniejszego paragrafu. Przedmiotowa zmiana skutkuje koniecznością aneksowania Umowy.</w:t>
      </w:r>
    </w:p>
    <w:p w14:paraId="0FDE179D" w14:textId="77777777" w:rsidR="00DC237F" w:rsidRPr="00DA33ED" w:rsidRDefault="00DC237F" w:rsidP="003E7074">
      <w:pPr>
        <w:pStyle w:val="Akapitzlist"/>
        <w:numPr>
          <w:ilvl w:val="0"/>
          <w:numId w:val="10"/>
        </w:numPr>
        <w:ind w:left="284" w:hanging="284"/>
        <w:jc w:val="both"/>
      </w:pPr>
      <w:r w:rsidRPr="00DA33ED">
        <w:t>Beneficjent zapewnia, że wydatki w ramach Projektu są ponoszone z rachunku bankowego Beneficjenta</w:t>
      </w:r>
      <w:r w:rsidR="00DB024B" w:rsidRPr="00DA33ED">
        <w:t>,</w:t>
      </w:r>
      <w:r w:rsidRPr="00DA33ED">
        <w:t xml:space="preserve"> a w przypadku Projektu partnerskiego rachunków bankowych Partnerów Projektu.</w:t>
      </w:r>
    </w:p>
    <w:p w14:paraId="563C9330" w14:textId="77777777" w:rsidR="0064199B" w:rsidRPr="00DA33ED" w:rsidRDefault="00DC237F" w:rsidP="003E7074">
      <w:pPr>
        <w:pStyle w:val="Tekstpodstawowy"/>
        <w:numPr>
          <w:ilvl w:val="0"/>
          <w:numId w:val="10"/>
        </w:numPr>
        <w:ind w:left="284" w:hanging="284"/>
      </w:pPr>
      <w:r w:rsidRPr="00DA33ED">
        <w:t>Beneficjent może dokonać cesji praw do wierzytelności – dofinansowania, na rzecz instytucji finansowej na zabezpieczenie kredytu/poży</w:t>
      </w:r>
      <w:r w:rsidR="00B65836" w:rsidRPr="00DA33ED">
        <w:t>czki udzielonego na realizację P</w:t>
      </w:r>
      <w:r w:rsidRPr="00DA33ED">
        <w:t>rojektu, z zastrzeżeniem, że wymieniona wierzytelność jest wierzytelnością warunkową i</w:t>
      </w:r>
      <w:r w:rsidR="00DB024B" w:rsidRPr="00DA33ED">
        <w:t> </w:t>
      </w:r>
      <w:r w:rsidRPr="00DA33ED">
        <w:t>będzie przysługiwać Beneficjentowi - Cedentowi pod warunkiem realizacji przez niego wszelkich wymienionych w niniejszej Umowie obowiązków oraz z zastrzeżeniem skuteczności wszelkich praw Instytucji Zarządzającej względem Cedenta określonych w</w:t>
      </w:r>
      <w:r w:rsidR="00DB024B" w:rsidRPr="00DA33ED">
        <w:t> </w:t>
      </w:r>
      <w:r w:rsidRPr="00DA33ED">
        <w:t>tej umowie. Instytucja Zarządzająca zrealizuje wierzytelność na rachunek Cesjonariusza wskazany przez Cedenta w umowie przelewu wierzytelności i wprowadzony do niniejszej Umowy na wniosek Beneficjenta, tylko i wyłącznie po spełnieniu przez niego</w:t>
      </w:r>
      <w:r w:rsidR="008267C1" w:rsidRPr="00DA33ED">
        <w:t xml:space="preserve"> </w:t>
      </w:r>
      <w:r w:rsidRPr="00DA33ED">
        <w:t>ww. warunków.</w:t>
      </w:r>
    </w:p>
    <w:p w14:paraId="6CE77845" w14:textId="64A5C769" w:rsidR="006A60C7" w:rsidRPr="00DA33ED" w:rsidRDefault="00D54CB7" w:rsidP="00E550E9">
      <w:pPr>
        <w:pStyle w:val="UoDNag1"/>
      </w:pPr>
      <w:r w:rsidRPr="00DA33ED">
        <w:t xml:space="preserve">§ </w:t>
      </w:r>
      <w:r w:rsidR="00085BF9">
        <w:rPr>
          <w:lang w:val="pl-PL"/>
        </w:rPr>
        <w:t>8</w:t>
      </w:r>
      <w:r w:rsidRPr="00DA33ED">
        <w:t>.</w:t>
      </w:r>
      <w:r w:rsidR="00EA32EB" w:rsidRPr="00DA33ED">
        <w:br/>
      </w:r>
      <w:r w:rsidR="00DC237F" w:rsidRPr="00DA33ED">
        <w:t xml:space="preserve">Wskaźniki </w:t>
      </w:r>
      <w:r w:rsidR="004D691E">
        <w:rPr>
          <w:lang w:val="pl-PL"/>
        </w:rPr>
        <w:t xml:space="preserve">i cel </w:t>
      </w:r>
      <w:r w:rsidR="00DC237F" w:rsidRPr="00DA33ED">
        <w:t>Projektu</w:t>
      </w:r>
    </w:p>
    <w:p w14:paraId="545DBEF3" w14:textId="77777777" w:rsidR="004A0AC6" w:rsidRPr="00DA33ED" w:rsidRDefault="00DC237F" w:rsidP="003E7074">
      <w:pPr>
        <w:pStyle w:val="Akapitzlist"/>
        <w:numPr>
          <w:ilvl w:val="0"/>
          <w:numId w:val="9"/>
        </w:numPr>
        <w:spacing w:before="240"/>
        <w:ind w:left="284" w:hanging="284"/>
        <w:jc w:val="both"/>
      </w:pPr>
      <w:r w:rsidRPr="00DA33ED">
        <w:t>Beneficjent zobowiązuje się do realizacji Projektu w sposób, który zapewni osiągnięcie i</w:t>
      </w:r>
      <w:r w:rsidR="00D54CB7" w:rsidRPr="00DA33ED">
        <w:t> </w:t>
      </w:r>
      <w:r w:rsidRPr="00DA33ED">
        <w:t>utrzymanie celów, w tym wskaźników produktu i rezultatu zakładanych we wniosku o</w:t>
      </w:r>
      <w:r w:rsidR="00D54CB7" w:rsidRPr="00DA33ED">
        <w:t> </w:t>
      </w:r>
      <w:r w:rsidRPr="00DA33ED">
        <w:t xml:space="preserve">dofinansowanie w trakcie realizacji oraz w okresie trwałości Projektu. </w:t>
      </w:r>
    </w:p>
    <w:p w14:paraId="704E646D" w14:textId="77777777" w:rsidR="00D84CF6" w:rsidRPr="00DA33ED" w:rsidRDefault="00E327FA" w:rsidP="003E7074">
      <w:pPr>
        <w:pStyle w:val="Akapitzlist"/>
        <w:numPr>
          <w:ilvl w:val="0"/>
          <w:numId w:val="9"/>
        </w:numPr>
        <w:suppressAutoHyphens/>
        <w:spacing w:before="60" w:after="60"/>
        <w:ind w:left="284" w:hanging="284"/>
        <w:jc w:val="both"/>
      </w:pPr>
      <w:r w:rsidRPr="00DA33ED">
        <w:t>Każda planowana zmiana zakładanych wskaźników produktu i rezultatu realizacji Projektu określonych we wniosku o dofinansowanie wymaga pisemnego poinformowania Instytucji Zarządzającej ze szczegółowym i merytorycznym uzasadnieniem. Zmiany mogą być dokonane po uzyskaniu zgody Instytucji Zarządzającej</w:t>
      </w:r>
      <w:r w:rsidR="000A6EA1" w:rsidRPr="00DA33ED">
        <w:t>.</w:t>
      </w:r>
      <w:r w:rsidR="00D84CF6" w:rsidRPr="00DA33ED">
        <w:t xml:space="preserve"> </w:t>
      </w:r>
    </w:p>
    <w:p w14:paraId="30A88E8A" w14:textId="3EF20C53" w:rsidR="00154292" w:rsidRPr="000959CC" w:rsidRDefault="00D84CF6" w:rsidP="003E7074">
      <w:pPr>
        <w:pStyle w:val="Akapitzlist"/>
        <w:numPr>
          <w:ilvl w:val="0"/>
          <w:numId w:val="9"/>
        </w:numPr>
        <w:suppressAutoHyphens/>
        <w:spacing w:before="60" w:after="60"/>
        <w:ind w:left="284" w:hanging="284"/>
        <w:jc w:val="both"/>
        <w:rPr>
          <w:color w:val="000000" w:themeColor="text1"/>
        </w:rPr>
      </w:pPr>
      <w:r w:rsidRPr="00DA33ED">
        <w:rPr>
          <w:color w:val="000000" w:themeColor="text1"/>
        </w:rPr>
        <w:t xml:space="preserve">Nieosiągnięcie </w:t>
      </w:r>
      <w:r w:rsidR="000959CC">
        <w:rPr>
          <w:color w:val="000000" w:themeColor="text1"/>
        </w:rPr>
        <w:t xml:space="preserve">bądź niezachowanie </w:t>
      </w:r>
      <w:r w:rsidRPr="00DA33ED">
        <w:rPr>
          <w:color w:val="000000" w:themeColor="text1"/>
        </w:rPr>
        <w:t>przez Beneficjenta docelowych wartości wskaźników produktu</w:t>
      </w:r>
      <w:r w:rsidR="000959CC">
        <w:rPr>
          <w:rFonts w:ascii="Arial" w:hAnsi="Arial" w:cs="Arial"/>
          <w:color w:val="000000" w:themeColor="text1"/>
        </w:rPr>
        <w:t xml:space="preserve"> </w:t>
      </w:r>
      <w:r w:rsidRPr="00DA33ED">
        <w:rPr>
          <w:color w:val="000000" w:themeColor="text1"/>
        </w:rPr>
        <w:t xml:space="preserve">lub rezultatu, w zależności od okoliczności, może stanowić nieprawidłowość przy </w:t>
      </w:r>
      <w:r w:rsidRPr="00DA33ED">
        <w:rPr>
          <w:color w:val="000000" w:themeColor="text1"/>
        </w:rPr>
        <w:lastRenderedPageBreak/>
        <w:t xml:space="preserve">realizacji Projektu, skutkującą korektą finansową lub pomniejszeniem wydatków, o których mowa w art. 26 ustawy </w:t>
      </w:r>
      <w:r w:rsidR="000959CC" w:rsidRPr="00DA33ED">
        <w:rPr>
          <w:color w:val="000000" w:themeColor="text1"/>
        </w:rPr>
        <w:t>wdrożeniowej</w:t>
      </w:r>
      <w:r w:rsidR="000959CC" w:rsidRPr="000959CC">
        <w:rPr>
          <w:color w:val="000000" w:themeColor="text1"/>
        </w:rPr>
        <w:t>.</w:t>
      </w:r>
    </w:p>
    <w:p w14:paraId="344C2523" w14:textId="6F9DE446" w:rsidR="00D84CF6" w:rsidRPr="00DA33ED" w:rsidRDefault="00D84CF6" w:rsidP="003E7074">
      <w:pPr>
        <w:pStyle w:val="Akapitzlist"/>
        <w:numPr>
          <w:ilvl w:val="0"/>
          <w:numId w:val="9"/>
        </w:numPr>
        <w:suppressAutoHyphens/>
        <w:spacing w:before="60" w:after="60"/>
        <w:ind w:left="284" w:hanging="284"/>
        <w:jc w:val="both"/>
        <w:rPr>
          <w:color w:val="000000" w:themeColor="text1"/>
        </w:rPr>
      </w:pPr>
      <w:r w:rsidRPr="00DA33ED">
        <w:rPr>
          <w:color w:val="000000" w:themeColor="text1"/>
        </w:rPr>
        <w:t xml:space="preserve">IZ dokonuje oceny wagi, charakteru i skutków nieosiągnięcia docelowych wartości wskaźników, mając w szczególności na względzie charakter danego wskaźnika, przyczyny i zakres ich nieosiągnięcia, zakres osiągnięcia celu Projektu, zakres rzeczowy Projektu, którego dotyczą nieosiągnięte wskaźniki, jak również </w:t>
      </w:r>
      <w:r w:rsidR="000F6483" w:rsidRPr="00DA33ED">
        <w:rPr>
          <w:color w:val="000000" w:themeColor="text1"/>
        </w:rPr>
        <w:t>okoliczność</w:t>
      </w:r>
      <w:r w:rsidRPr="00DA33ED">
        <w:rPr>
          <w:color w:val="000000" w:themeColor="text1"/>
        </w:rPr>
        <w:t xml:space="preserve"> czy nieosiągnięcie przez Beneficjenta docelowej wartości wskaźników skutkuje brakiem lub zagrożeniem realizacji wskaźnika na poziomie Programu. O ewentualnym nałożeniu konsekwencji finansowych dla Beneficjenta decyduje </w:t>
      </w:r>
      <w:r w:rsidR="00834168" w:rsidRPr="00DA33ED">
        <w:rPr>
          <w:color w:val="000000" w:themeColor="text1"/>
        </w:rPr>
        <w:t xml:space="preserve">IZ. </w:t>
      </w:r>
    </w:p>
    <w:p w14:paraId="54C7A486" w14:textId="0A36371B" w:rsidR="000F6483" w:rsidRPr="00DA33ED" w:rsidRDefault="000F6483" w:rsidP="003E7074">
      <w:pPr>
        <w:pStyle w:val="Akapitzlist"/>
        <w:numPr>
          <w:ilvl w:val="0"/>
          <w:numId w:val="9"/>
        </w:numPr>
        <w:ind w:left="284" w:hanging="284"/>
        <w:jc w:val="both"/>
      </w:pPr>
      <w:r w:rsidRPr="00DA33ED">
        <w:t>W przypadku zmian w zakresie rzeczowym Projektu, skutkujących nieosiągnięciem wskaźnika produktu/rezultatu, Instytucja Zarządzająca może pomniejszyć wartość dofinansowania stosownie do niezrealizowanego zakresu rzeczowego.</w:t>
      </w:r>
    </w:p>
    <w:p w14:paraId="2B220FC6" w14:textId="77777777" w:rsidR="000F6483" w:rsidRPr="00DA33ED" w:rsidRDefault="000F6483" w:rsidP="003E7074">
      <w:pPr>
        <w:pStyle w:val="Akapitzlist"/>
        <w:numPr>
          <w:ilvl w:val="0"/>
          <w:numId w:val="9"/>
        </w:numPr>
        <w:ind w:left="284" w:hanging="284"/>
        <w:jc w:val="both"/>
      </w:pPr>
      <w:r w:rsidRPr="00DA33ED">
        <w:t>Wskaźniki uznaje się za osiągnięte i powinny być wykazane przez Beneficjenta w przypadku:</w:t>
      </w:r>
    </w:p>
    <w:p w14:paraId="54C3E5A9" w14:textId="77777777" w:rsidR="000F6483" w:rsidRPr="00DA33ED" w:rsidRDefault="000F6483" w:rsidP="003E7074">
      <w:pPr>
        <w:pStyle w:val="Akapitzlist"/>
        <w:numPr>
          <w:ilvl w:val="0"/>
          <w:numId w:val="48"/>
        </w:numPr>
        <w:jc w:val="both"/>
      </w:pPr>
      <w:r w:rsidRPr="00DA33ED">
        <w:t>wskaźników produktu – w momencie zakończenia finansowej realizacji i wykazane najpóźniej we wniosku o płatność końcową;</w:t>
      </w:r>
    </w:p>
    <w:p w14:paraId="7A4E7037" w14:textId="46D4825E" w:rsidR="000F6483" w:rsidRPr="00DA33ED" w:rsidRDefault="000F6483" w:rsidP="003E7074">
      <w:pPr>
        <w:pStyle w:val="Akapitzlist"/>
        <w:numPr>
          <w:ilvl w:val="0"/>
          <w:numId w:val="48"/>
        </w:numPr>
        <w:jc w:val="both"/>
      </w:pPr>
      <w:r w:rsidRPr="00DA33ED">
        <w:t xml:space="preserve">wskaźników rezultatu – </w:t>
      </w:r>
      <w:r w:rsidRPr="00DA33ED">
        <w:rPr>
          <w:iCs/>
        </w:rPr>
        <w:t xml:space="preserve">osiągnięte muszą zostać w rok po terminie zakończenia realizacji projektu i wykazane w sprawozdaniu </w:t>
      </w:r>
      <w:r w:rsidR="00721FDA">
        <w:rPr>
          <w:iCs/>
        </w:rPr>
        <w:t xml:space="preserve">z zachowania trwałości </w:t>
      </w:r>
      <w:r w:rsidR="00CE1FAC">
        <w:rPr>
          <w:iCs/>
        </w:rPr>
        <w:t>projektu,</w:t>
      </w:r>
      <w:r w:rsidRPr="00DA33ED">
        <w:rPr>
          <w:iCs/>
        </w:rPr>
        <w:t xml:space="preserve"> które Beneficjent składa do Instytucji Zarządzającej w terminie </w:t>
      </w:r>
      <w:r w:rsidR="00721FDA">
        <w:rPr>
          <w:iCs/>
        </w:rPr>
        <w:t xml:space="preserve">określonym w </w:t>
      </w:r>
      <w:r w:rsidR="00CE1FAC">
        <w:rPr>
          <w:iCs/>
        </w:rPr>
        <w:t>niniejszej</w:t>
      </w:r>
      <w:r w:rsidR="00721FDA">
        <w:rPr>
          <w:iCs/>
        </w:rPr>
        <w:t xml:space="preserve"> umowie w </w:t>
      </w:r>
      <w:r w:rsidR="00221F02" w:rsidRPr="00684116">
        <w:rPr>
          <w:iCs/>
          <w:color w:val="000000" w:themeColor="text1"/>
        </w:rPr>
        <w:t>§ 1</w:t>
      </w:r>
      <w:r w:rsidR="003901B4">
        <w:rPr>
          <w:iCs/>
          <w:color w:val="000000" w:themeColor="text1"/>
        </w:rPr>
        <w:t>8</w:t>
      </w:r>
      <w:r w:rsidR="00221F02" w:rsidRPr="00684116">
        <w:rPr>
          <w:iCs/>
          <w:color w:val="000000" w:themeColor="text1"/>
        </w:rPr>
        <w:t xml:space="preserve"> ust. 6 Umowy</w:t>
      </w:r>
      <w:r w:rsidRPr="00DA33ED">
        <w:rPr>
          <w:iCs/>
        </w:rPr>
        <w:t>; w uzasadnionych przypadkach, na wniosek Beneficjenta i za zgodą Instytucji Zarządzającej, termin osiągnięcia wartości docelowej wskaźnika rezultatu może zostać przedłużony</w:t>
      </w:r>
      <w:r w:rsidRPr="00DA33ED">
        <w:t>.</w:t>
      </w:r>
    </w:p>
    <w:p w14:paraId="2E33D66F" w14:textId="640D2565" w:rsidR="000F6483" w:rsidRDefault="000F6483" w:rsidP="003E7074">
      <w:pPr>
        <w:pStyle w:val="Akapitzlist"/>
        <w:numPr>
          <w:ilvl w:val="0"/>
          <w:numId w:val="9"/>
        </w:numPr>
        <w:ind w:left="284" w:hanging="284"/>
        <w:jc w:val="both"/>
      </w:pPr>
      <w:r w:rsidRPr="00DA33ED">
        <w:t>Beneficjent jest zobowiązany udostępnić dokumentację potwierdzającą osiągnięcie wskaźników na każdorazowe wezwanie Instytucji Zarządzającej.</w:t>
      </w:r>
    </w:p>
    <w:p w14:paraId="7C297EF3" w14:textId="314109A9" w:rsidR="00114757" w:rsidRPr="00DA33ED" w:rsidRDefault="00114757" w:rsidP="003E7074">
      <w:pPr>
        <w:pStyle w:val="Akapitzlist"/>
        <w:numPr>
          <w:ilvl w:val="0"/>
          <w:numId w:val="9"/>
        </w:numPr>
        <w:ind w:left="284" w:hanging="284"/>
        <w:jc w:val="both"/>
      </w:pPr>
      <w:r>
        <w:t>Nieosiągnięcie celów projektu może skutkować uznaniem wydatków projektu jako niekwalifikowaln</w:t>
      </w:r>
      <w:r w:rsidR="00CF075E">
        <w:t>e</w:t>
      </w:r>
      <w:r>
        <w:t xml:space="preserve"> w całości. </w:t>
      </w:r>
    </w:p>
    <w:p w14:paraId="3D6305E5" w14:textId="6314A4F3" w:rsidR="00E23BA8" w:rsidRPr="00DA33ED" w:rsidRDefault="00D54CB7" w:rsidP="00E550E9">
      <w:pPr>
        <w:pStyle w:val="UoDNag1"/>
      </w:pPr>
      <w:r w:rsidRPr="00DA33ED">
        <w:t xml:space="preserve">§ </w:t>
      </w:r>
      <w:r w:rsidR="00FF0931">
        <w:rPr>
          <w:lang w:val="pl-PL"/>
        </w:rPr>
        <w:t>9</w:t>
      </w:r>
      <w:r w:rsidR="00D438DD">
        <w:rPr>
          <w:lang w:val="pl-PL"/>
        </w:rPr>
        <w:t>.</w:t>
      </w:r>
      <w:r w:rsidR="00E50EF6">
        <w:rPr>
          <w:lang w:val="pl-PL"/>
        </w:rPr>
        <w:br/>
      </w:r>
      <w:r w:rsidR="00DC237F" w:rsidRPr="00DA33ED">
        <w:t>Płatności</w:t>
      </w:r>
    </w:p>
    <w:p w14:paraId="2341BA5B" w14:textId="3E5E7337" w:rsidR="0008380B" w:rsidRPr="00DA33ED" w:rsidRDefault="0008380B" w:rsidP="003E7074">
      <w:pPr>
        <w:pStyle w:val="Akapitzlist"/>
        <w:numPr>
          <w:ilvl w:val="0"/>
          <w:numId w:val="11"/>
        </w:numPr>
        <w:tabs>
          <w:tab w:val="left" w:pos="360"/>
        </w:tabs>
        <w:ind w:left="284" w:hanging="284"/>
        <w:jc w:val="both"/>
      </w:pPr>
      <w:r w:rsidRPr="00DA33ED">
        <w:rPr>
          <w:bCs/>
        </w:rPr>
        <w:t xml:space="preserve">Beneficjent jest zobowiązany do przedkładania Instytucji Zarządzającej za pośrednictwem systemu </w:t>
      </w:r>
      <w:r w:rsidRPr="00DA33ED">
        <w:t>CST2021</w:t>
      </w:r>
      <w:r w:rsidRPr="00DA33ED">
        <w:rPr>
          <w:rFonts w:ascii="Arial" w:hAnsi="Arial" w:cs="Arial"/>
        </w:rPr>
        <w:t xml:space="preserve"> </w:t>
      </w:r>
      <w:r w:rsidRPr="00DA33ED">
        <w:rPr>
          <w:bCs/>
        </w:rPr>
        <w:t xml:space="preserve">harmonogramu płatności uwzględniającego wydatki kwalifikowalne planowane do poniesienia w okresie realizacji Projektu w podziale na kwartały, </w:t>
      </w:r>
      <w:r w:rsidR="00CE1FAC" w:rsidRPr="00DA33ED">
        <w:rPr>
          <w:bCs/>
        </w:rPr>
        <w:t xml:space="preserve">terminie </w:t>
      </w:r>
      <w:r w:rsidR="00CE1FAC" w:rsidRPr="00221F02">
        <w:rPr>
          <w:bCs/>
        </w:rPr>
        <w:t>raz</w:t>
      </w:r>
      <w:r w:rsidRPr="00DA33ED">
        <w:t xml:space="preserve"> na </w:t>
      </w:r>
      <w:r w:rsidRPr="00DA33ED">
        <w:rPr>
          <w:bCs/>
        </w:rPr>
        <w:t>kwartał, zgodnie z wzorem harmonogramu przyjętym w</w:t>
      </w:r>
      <w:r w:rsidRPr="00DA33ED">
        <w:t xml:space="preserve"> CST2021</w:t>
      </w:r>
      <w:r w:rsidR="004D265C">
        <w:t>.</w:t>
      </w:r>
      <w:r w:rsidRPr="00DA33ED">
        <w:t xml:space="preserve"> </w:t>
      </w:r>
    </w:p>
    <w:p w14:paraId="2B96FE44" w14:textId="77777777" w:rsidR="0008380B" w:rsidRPr="00DA33ED" w:rsidRDefault="0008380B" w:rsidP="003E7074">
      <w:pPr>
        <w:numPr>
          <w:ilvl w:val="0"/>
          <w:numId w:val="11"/>
        </w:numPr>
        <w:tabs>
          <w:tab w:val="left" w:pos="426"/>
        </w:tabs>
        <w:autoSpaceDE w:val="0"/>
        <w:autoSpaceDN w:val="0"/>
        <w:adjustRightInd w:val="0"/>
        <w:ind w:left="284" w:hanging="284"/>
        <w:jc w:val="both"/>
      </w:pPr>
      <w:r w:rsidRPr="00DA33ED">
        <w:t>Beneficjent deklaruje w harmonogramie płatności terminy oraz kwoty, o które będzie wnioskował na realizację Projektu, z zachowaniem następujących zasad:</w:t>
      </w:r>
    </w:p>
    <w:p w14:paraId="5AA53BF0" w14:textId="77777777" w:rsidR="0008380B" w:rsidRPr="00DA33ED" w:rsidRDefault="0008380B" w:rsidP="003E7074">
      <w:pPr>
        <w:numPr>
          <w:ilvl w:val="1"/>
          <w:numId w:val="34"/>
        </w:numPr>
        <w:tabs>
          <w:tab w:val="left" w:pos="426"/>
        </w:tabs>
        <w:autoSpaceDE w:val="0"/>
        <w:autoSpaceDN w:val="0"/>
        <w:adjustRightInd w:val="0"/>
        <w:ind w:left="714" w:hanging="357"/>
        <w:jc w:val="both"/>
      </w:pPr>
      <w:r w:rsidRPr="00DA33ED">
        <w:t>harmonogram winien być opracowany w podziale na poszczególne kwartały;</w:t>
      </w:r>
    </w:p>
    <w:p w14:paraId="0FF939BC" w14:textId="77777777" w:rsidR="0008380B" w:rsidRPr="00DA33ED" w:rsidRDefault="0008380B" w:rsidP="003E7074">
      <w:pPr>
        <w:numPr>
          <w:ilvl w:val="1"/>
          <w:numId w:val="34"/>
        </w:numPr>
        <w:tabs>
          <w:tab w:val="left" w:pos="426"/>
        </w:tabs>
        <w:autoSpaceDE w:val="0"/>
        <w:autoSpaceDN w:val="0"/>
        <w:adjustRightInd w:val="0"/>
        <w:ind w:left="714" w:hanging="357"/>
        <w:jc w:val="both"/>
      </w:pPr>
      <w:r w:rsidRPr="00DA33ED">
        <w:t xml:space="preserve">zadeklarowane terminy i kwoty winny zapewnić zachowanie płynności finansowej dla Projektu; </w:t>
      </w:r>
    </w:p>
    <w:p w14:paraId="6728A913" w14:textId="77777777" w:rsidR="0008380B" w:rsidRPr="00DA33ED" w:rsidRDefault="0008380B" w:rsidP="003E7074">
      <w:pPr>
        <w:numPr>
          <w:ilvl w:val="1"/>
          <w:numId w:val="34"/>
        </w:numPr>
        <w:tabs>
          <w:tab w:val="left" w:pos="426"/>
        </w:tabs>
        <w:autoSpaceDE w:val="0"/>
        <w:autoSpaceDN w:val="0"/>
        <w:adjustRightInd w:val="0"/>
        <w:ind w:left="714" w:hanging="357"/>
        <w:jc w:val="both"/>
      </w:pPr>
      <w:r w:rsidRPr="00DA33ED">
        <w:t>z uwagi na możliwość wystąpienia sytuacji, której Beneficjent nie mógł przewidzieć wcześniej deklarując terminy i kwoty, możliwe jest dokonywanie zmian w harmonogramie płatności, o czym Beneficjent powinien niezwłocznie poinformować Instytucję Zarządzającą wprowadzając w wersji elektronicznej stosowną zmianę za pośrednictwem CST2021.</w:t>
      </w:r>
    </w:p>
    <w:p w14:paraId="1DEB3E8E" w14:textId="77777777" w:rsidR="0008380B" w:rsidRPr="00E717FD" w:rsidRDefault="0008380B" w:rsidP="003E7074">
      <w:pPr>
        <w:pStyle w:val="Akapitzlist"/>
        <w:numPr>
          <w:ilvl w:val="0"/>
          <w:numId w:val="11"/>
        </w:numPr>
        <w:tabs>
          <w:tab w:val="left" w:pos="360"/>
        </w:tabs>
        <w:ind w:left="284" w:hanging="284"/>
        <w:jc w:val="both"/>
      </w:pPr>
      <w:r w:rsidRPr="00E717FD">
        <w:t>Warunkiem przekazania Beneficjentowi dofinansowania jest:</w:t>
      </w:r>
    </w:p>
    <w:p w14:paraId="64CBA2B4" w14:textId="24CA522F" w:rsidR="0008380B" w:rsidRPr="00E717FD" w:rsidRDefault="0008380B" w:rsidP="003E7074">
      <w:pPr>
        <w:pStyle w:val="Tekstpodstawowy"/>
        <w:numPr>
          <w:ilvl w:val="0"/>
          <w:numId w:val="15"/>
        </w:numPr>
        <w:ind w:left="714" w:hanging="357"/>
      </w:pPr>
      <w:r w:rsidRPr="00E717FD">
        <w:t xml:space="preserve">wniesienie przez Beneficjenta zabezpieczenia, o którym mowa w § </w:t>
      </w:r>
      <w:r w:rsidR="00221F02" w:rsidRPr="00E717FD">
        <w:rPr>
          <w:lang w:val="pl-PL"/>
        </w:rPr>
        <w:t>1</w:t>
      </w:r>
      <w:r w:rsidR="003901B4" w:rsidRPr="00E717FD">
        <w:rPr>
          <w:lang w:val="pl-PL"/>
        </w:rPr>
        <w:t>3</w:t>
      </w:r>
      <w:r w:rsidR="00221F02" w:rsidRPr="00E717FD">
        <w:rPr>
          <w:lang w:val="pl-PL"/>
        </w:rPr>
        <w:t xml:space="preserve"> Umowy</w:t>
      </w:r>
      <w:r w:rsidR="00712619" w:rsidRPr="00E717FD">
        <w:rPr>
          <w:lang w:val="pl-PL"/>
        </w:rPr>
        <w:t xml:space="preserve"> (jeśli dotyczy)</w:t>
      </w:r>
      <w:r w:rsidR="00221F02" w:rsidRPr="00E717FD">
        <w:rPr>
          <w:lang w:val="pl-PL"/>
        </w:rPr>
        <w:t>;</w:t>
      </w:r>
    </w:p>
    <w:p w14:paraId="732DBA6A" w14:textId="3EC002EF" w:rsidR="0008380B" w:rsidRPr="00E717FD" w:rsidRDefault="0008380B" w:rsidP="003E7074">
      <w:pPr>
        <w:pStyle w:val="Tekstpodstawowy"/>
        <w:numPr>
          <w:ilvl w:val="0"/>
          <w:numId w:val="15"/>
        </w:numPr>
        <w:ind w:left="714" w:hanging="357"/>
      </w:pPr>
      <w:r w:rsidRPr="00E717FD">
        <w:t xml:space="preserve">uzyskanie przez Beneficjenta pisemnej akceptacji Instytucji Zarządzającej dokumentów wskazanych w załączniku nr </w:t>
      </w:r>
      <w:r w:rsidR="0090034D" w:rsidRPr="00E717FD">
        <w:rPr>
          <w:lang w:val="pl-PL"/>
        </w:rPr>
        <w:t>3</w:t>
      </w:r>
      <w:r w:rsidRPr="00E717FD">
        <w:t xml:space="preserve"> do niniejszej Umowy</w:t>
      </w:r>
      <w:r w:rsidR="00712619" w:rsidRPr="00E717FD">
        <w:t xml:space="preserve"> (jeśli dotyczy)</w:t>
      </w:r>
      <w:r w:rsidRPr="00E717FD">
        <w:rPr>
          <w:lang w:val="pl-PL"/>
        </w:rPr>
        <w:t>;</w:t>
      </w:r>
    </w:p>
    <w:p w14:paraId="3C556B58" w14:textId="77777777" w:rsidR="0008380B" w:rsidRPr="00DA33ED" w:rsidRDefault="0008380B" w:rsidP="003E7074">
      <w:pPr>
        <w:pStyle w:val="Tekstpodstawowy"/>
        <w:numPr>
          <w:ilvl w:val="0"/>
          <w:numId w:val="15"/>
        </w:numPr>
        <w:ind w:left="714" w:hanging="357"/>
      </w:pPr>
      <w:r w:rsidRPr="00DA33ED">
        <w:lastRenderedPageBreak/>
        <w:t xml:space="preserve">złożenie przez Beneficjenta do Instytucji Zarządzającej przy użyciu </w:t>
      </w:r>
      <w:bookmarkStart w:id="8" w:name="_Hlk132886952"/>
      <w:r w:rsidRPr="00DA33ED">
        <w:t>CST2021</w:t>
      </w:r>
      <w:bookmarkEnd w:id="8"/>
      <w:r w:rsidRPr="00DA33ED">
        <w:rPr>
          <w:rFonts w:ascii="Arial" w:hAnsi="Arial" w:cs="Arial"/>
          <w:lang w:val="pl-PL"/>
        </w:rPr>
        <w:t xml:space="preserve"> </w:t>
      </w:r>
      <w:r w:rsidRPr="00DA33ED">
        <w:t>wniosku o płatność spełniającego wymogi formalne, merytoryczne i rachunkowe wraz z następującymi załącznikami:</w:t>
      </w:r>
    </w:p>
    <w:p w14:paraId="3403EC1B" w14:textId="4E6312A3" w:rsidR="0008380B" w:rsidRPr="00DA33ED" w:rsidRDefault="0008380B" w:rsidP="003E7074">
      <w:pPr>
        <w:pStyle w:val="Tekstpodstawowy"/>
        <w:numPr>
          <w:ilvl w:val="0"/>
          <w:numId w:val="42"/>
        </w:numPr>
      </w:pPr>
      <w:r w:rsidRPr="00DA33ED">
        <w:t>fakturami lub innymi dokumentami o równoważnej wartości dowodowej</w:t>
      </w:r>
      <w:r w:rsidRPr="00DA33ED">
        <w:rPr>
          <w:lang w:val="pl-PL"/>
        </w:rPr>
        <w:t>, opłaconymi w całości.</w:t>
      </w:r>
      <w:r w:rsidRPr="00DA33ED">
        <w:t xml:space="preserve"> Dokumenty na </w:t>
      </w:r>
      <w:r w:rsidRPr="00DA33ED">
        <w:rPr>
          <w:lang w:val="pl-PL"/>
        </w:rPr>
        <w:t xml:space="preserve">pierwszej stronie </w:t>
      </w:r>
      <w:r w:rsidRPr="00DA33ED">
        <w:t>orygina</w:t>
      </w:r>
      <w:r w:rsidRPr="00DA33ED">
        <w:rPr>
          <w:lang w:val="pl-PL"/>
        </w:rPr>
        <w:t>łu</w:t>
      </w:r>
      <w:r w:rsidRPr="00DA33ED">
        <w:t xml:space="preserve"> muszą zostać oznaczone </w:t>
      </w:r>
      <w:r w:rsidRPr="00DA33ED">
        <w:rPr>
          <w:lang w:val="pl-PL"/>
        </w:rPr>
        <w:t>słowami:</w:t>
      </w:r>
      <w:r w:rsidRPr="00DA33ED">
        <w:t xml:space="preserve"> „Projekt realizowany w ramach </w:t>
      </w:r>
      <w:r w:rsidRPr="00DA33ED">
        <w:rPr>
          <w:lang w:val="pl-PL"/>
        </w:rPr>
        <w:t>FEŚ</w:t>
      </w:r>
      <w:r w:rsidRPr="00DA33ED">
        <w:rPr>
          <w:color w:val="C00000"/>
        </w:rPr>
        <w:t xml:space="preserve"> </w:t>
      </w:r>
      <w:r w:rsidRPr="00DA33ED">
        <w:t>20</w:t>
      </w:r>
      <w:r w:rsidRPr="00DA33ED">
        <w:rPr>
          <w:lang w:val="pl-PL"/>
        </w:rPr>
        <w:t>21</w:t>
      </w:r>
      <w:r w:rsidRPr="00DA33ED">
        <w:t>-20</w:t>
      </w:r>
      <w:r w:rsidRPr="00DA33ED">
        <w:rPr>
          <w:lang w:val="pl-PL"/>
        </w:rPr>
        <w:t>27</w:t>
      </w:r>
      <w:r w:rsidRPr="00DA33ED">
        <w:t>” oraz numerem Projektu określonym w Umowie,</w:t>
      </w:r>
    </w:p>
    <w:p w14:paraId="1585992F" w14:textId="77777777" w:rsidR="0008380B" w:rsidRPr="00DA33ED" w:rsidRDefault="0008380B" w:rsidP="003E7074">
      <w:pPr>
        <w:pStyle w:val="Tekstpodstawowy"/>
        <w:numPr>
          <w:ilvl w:val="0"/>
          <w:numId w:val="42"/>
        </w:numPr>
      </w:pPr>
      <w:r w:rsidRPr="00DA33ED">
        <w:t>dokumentami potwierdzającymi odbiór maszyn i urządzeń lub wykonanie prac w przypadku, gdy zostały wystawione,</w:t>
      </w:r>
    </w:p>
    <w:p w14:paraId="41525D97" w14:textId="77777777" w:rsidR="0008380B" w:rsidRPr="007F4A4F" w:rsidRDefault="0008380B" w:rsidP="003E7074">
      <w:pPr>
        <w:pStyle w:val="Tekstpodstawowy"/>
        <w:numPr>
          <w:ilvl w:val="0"/>
          <w:numId w:val="42"/>
        </w:numPr>
      </w:pPr>
      <w:r w:rsidRPr="00DA33ED">
        <w:t xml:space="preserve">w przypadku zakupu maszyn i urządzeń, które nie zostały zamontowane – protokołami </w:t>
      </w:r>
      <w:r w:rsidRPr="007F4A4F">
        <w:t>odbioru maszyn i urządzeń, z podaniem miejsca ich składowania</w:t>
      </w:r>
      <w:r w:rsidRPr="007F4A4F">
        <w:rPr>
          <w:rStyle w:val="Odwoanieprzypisudolnego"/>
        </w:rPr>
        <w:footnoteReference w:id="25"/>
      </w:r>
      <w:r w:rsidRPr="007F4A4F">
        <w:t>,</w:t>
      </w:r>
    </w:p>
    <w:p w14:paraId="0FDD4891" w14:textId="2D6D17DB" w:rsidR="0008380B" w:rsidRPr="007F4A4F" w:rsidRDefault="0008380B" w:rsidP="003E7074">
      <w:pPr>
        <w:pStyle w:val="Tekstpodstawowy"/>
        <w:numPr>
          <w:ilvl w:val="0"/>
          <w:numId w:val="42"/>
        </w:numPr>
      </w:pPr>
      <w:r w:rsidRPr="007F4A4F">
        <w:t>wyciągami bankowymi</w:t>
      </w:r>
      <w:r w:rsidRPr="009C219D">
        <w:t>,</w:t>
      </w:r>
      <w:r w:rsidRPr="009C219D">
        <w:rPr>
          <w:lang w:val="pl-PL"/>
        </w:rPr>
        <w:t xml:space="preserve"> </w:t>
      </w:r>
      <w:r w:rsidRPr="007F4A4F">
        <w:rPr>
          <w:lang w:val="pl-PL"/>
        </w:rPr>
        <w:t>z rachunku Beneficjenta lub innymi dokumentami potwierdzającymi poniesienie wydatków</w:t>
      </w:r>
      <w:r w:rsidR="00221F02" w:rsidRPr="00221F02">
        <w:rPr>
          <w:lang w:val="pl-PL"/>
        </w:rPr>
        <w:t>,</w:t>
      </w:r>
    </w:p>
    <w:p w14:paraId="3735ACEE" w14:textId="38A017AC" w:rsidR="0008380B" w:rsidRPr="00DA33ED" w:rsidRDefault="0008380B" w:rsidP="003E7074">
      <w:pPr>
        <w:pStyle w:val="Tekstpodstawowy"/>
        <w:numPr>
          <w:ilvl w:val="0"/>
          <w:numId w:val="42"/>
        </w:numPr>
      </w:pPr>
      <w:r w:rsidRPr="007F4A4F">
        <w:t>innymi dokumentami potwierdzającymi i uzasadniającymi prawidłową realizację Projektu (np. Dziennik Budowy,</w:t>
      </w:r>
      <w:r w:rsidRPr="00A901BD">
        <w:t xml:space="preserve"> </w:t>
      </w:r>
      <w:r w:rsidRPr="00A901BD">
        <w:rPr>
          <w:lang w:val="pl-PL"/>
        </w:rPr>
        <w:t xml:space="preserve">kosztorysy, formularze cenowe, aneksy z wykonawcami/dostawcami, </w:t>
      </w:r>
      <w:r w:rsidRPr="007F4A4F">
        <w:t xml:space="preserve">dokumenty potwierdzające uzyskanie przez </w:t>
      </w:r>
      <w:r w:rsidR="009275F7">
        <w:rPr>
          <w:lang w:val="pl-PL"/>
        </w:rPr>
        <w:t>B</w:t>
      </w:r>
      <w:r w:rsidR="00684116" w:rsidRPr="007F4A4F">
        <w:t>eneficjenta</w:t>
      </w:r>
      <w:r w:rsidRPr="007F4A4F">
        <w:t xml:space="preserve"> przewidzianych prawem decyzji/pozwoleń umożliwiających użytkowanie infrastruktury projektu – jeśli dotyczy</w:t>
      </w:r>
      <w:r w:rsidRPr="00DA33ED">
        <w:t>, informacje na temat umowy z NFZ – jeśli dotyczy</w:t>
      </w:r>
      <w:r w:rsidRPr="00684116">
        <w:rPr>
          <w:vertAlign w:val="superscript"/>
        </w:rPr>
        <w:footnoteReference w:id="26"/>
      </w:r>
      <w:r w:rsidRPr="00DA33ED">
        <w:t>),</w:t>
      </w:r>
      <w:r w:rsidRPr="00A901BD">
        <w:rPr>
          <w:rFonts w:ascii="Arial" w:hAnsi="Arial" w:cs="Arial"/>
        </w:rPr>
        <w:t xml:space="preserve"> </w:t>
      </w:r>
      <w:r w:rsidRPr="00DA33ED">
        <w:rPr>
          <w:lang w:val="pl-PL"/>
        </w:rPr>
        <w:t xml:space="preserve">niezbędnymi do weryfikacji wniosków o płatność, </w:t>
      </w:r>
    </w:p>
    <w:p w14:paraId="21380087" w14:textId="312D505B" w:rsidR="0008380B" w:rsidRPr="00DA33ED" w:rsidRDefault="0008380B" w:rsidP="003E7074">
      <w:pPr>
        <w:pStyle w:val="Tekstpodstawowy"/>
        <w:numPr>
          <w:ilvl w:val="0"/>
          <w:numId w:val="42"/>
        </w:numPr>
      </w:pPr>
      <w:r w:rsidRPr="00DA33ED">
        <w:rPr>
          <w:lang w:val="pl-PL"/>
        </w:rPr>
        <w:t>innymi dokumentami, właściwymi ze względu na charakter Projektu, wskazanymi przez Instytucję Zarządzającą</w:t>
      </w:r>
      <w:r w:rsidR="00221F02">
        <w:rPr>
          <w:lang w:val="pl-PL"/>
        </w:rPr>
        <w:t>;</w:t>
      </w:r>
    </w:p>
    <w:p w14:paraId="7C78FB41" w14:textId="77777777" w:rsidR="0008380B" w:rsidRPr="00DA33ED" w:rsidRDefault="0008380B" w:rsidP="003E7074">
      <w:pPr>
        <w:pStyle w:val="Akapitzlist"/>
        <w:numPr>
          <w:ilvl w:val="0"/>
          <w:numId w:val="15"/>
        </w:numPr>
        <w:ind w:left="714" w:hanging="357"/>
        <w:jc w:val="both"/>
        <w:rPr>
          <w:strike/>
        </w:rPr>
      </w:pPr>
      <w:r w:rsidRPr="00DA33ED">
        <w:t>poświadczenie faktycznego i prawidłowego poniesienia wydatków oraz ich kwalifikowalności przez Instytucję Zarządzającą;</w:t>
      </w:r>
    </w:p>
    <w:p w14:paraId="484BE001" w14:textId="77777777" w:rsidR="0008380B" w:rsidRPr="00DA33ED" w:rsidRDefault="0008380B" w:rsidP="003E7074">
      <w:pPr>
        <w:pStyle w:val="Akapitzlist"/>
        <w:numPr>
          <w:ilvl w:val="0"/>
          <w:numId w:val="15"/>
        </w:numPr>
        <w:tabs>
          <w:tab w:val="num" w:pos="709"/>
        </w:tabs>
        <w:ind w:left="714" w:hanging="357"/>
        <w:jc w:val="both"/>
        <w:rPr>
          <w:strike/>
        </w:rPr>
      </w:pPr>
      <w:r w:rsidRPr="00DA33ED">
        <w:t xml:space="preserve">dostępność środków współfinansowania UE w limicie określonym przez Ministra właściwego dla rozwoju regionalnego w ramach upoważnienia do wydawania zgody na dokonywanie płatności, wydanego na podstawie art. 188 ust. 2 </w:t>
      </w:r>
      <w:proofErr w:type="spellStart"/>
      <w:r w:rsidRPr="00DA33ED">
        <w:t>ufp</w:t>
      </w:r>
      <w:proofErr w:type="spellEnd"/>
      <w:r w:rsidRPr="00DA33ED">
        <w:t>;</w:t>
      </w:r>
    </w:p>
    <w:p w14:paraId="21DD55B7" w14:textId="5307A59F" w:rsidR="0008380B" w:rsidRPr="00DA33ED" w:rsidRDefault="0008380B" w:rsidP="003E7074">
      <w:pPr>
        <w:pStyle w:val="Akapitzlist"/>
        <w:numPr>
          <w:ilvl w:val="0"/>
          <w:numId w:val="15"/>
        </w:numPr>
        <w:tabs>
          <w:tab w:val="num" w:pos="709"/>
        </w:tabs>
        <w:ind w:left="714" w:hanging="357"/>
        <w:jc w:val="both"/>
        <w:rPr>
          <w:strike/>
        </w:rPr>
      </w:pPr>
      <w:r w:rsidRPr="00DA33ED">
        <w:t>dostępność środków dotacji celowej na rachunku Instytucji Zarządzającej</w:t>
      </w:r>
      <w:r w:rsidR="00E717FD">
        <w:t>.</w:t>
      </w:r>
    </w:p>
    <w:p w14:paraId="58F59102" w14:textId="77777777" w:rsidR="0008380B" w:rsidRPr="00DA33ED" w:rsidRDefault="0008380B" w:rsidP="003E7074">
      <w:pPr>
        <w:pStyle w:val="Akapitzlist"/>
        <w:numPr>
          <w:ilvl w:val="0"/>
          <w:numId w:val="38"/>
        </w:numPr>
        <w:ind w:left="284" w:hanging="284"/>
        <w:jc w:val="both"/>
      </w:pPr>
      <w:r w:rsidRPr="00DA33ED">
        <w:t>Dofinansowanie na podstawie złożonego przez Beneficjenta i zatwierdzonego przez Instytucję Zarządzającą wniosku o płatność jest przekazywane w formie</w:t>
      </w:r>
      <w:r w:rsidRPr="00DA33ED">
        <w:rPr>
          <w:rStyle w:val="Odwoanieprzypisudolnego"/>
        </w:rPr>
        <w:footnoteReference w:id="27"/>
      </w:r>
      <w:r w:rsidRPr="00DA33ED">
        <w:t>:</w:t>
      </w:r>
    </w:p>
    <w:p w14:paraId="5FC8E03A" w14:textId="77777777" w:rsidR="0008380B" w:rsidRPr="00DA33ED" w:rsidRDefault="0008380B" w:rsidP="003E7074">
      <w:pPr>
        <w:numPr>
          <w:ilvl w:val="0"/>
          <w:numId w:val="13"/>
        </w:numPr>
        <w:tabs>
          <w:tab w:val="left" w:pos="709"/>
        </w:tabs>
        <w:ind w:left="714" w:hanging="357"/>
        <w:jc w:val="both"/>
      </w:pPr>
      <w:r w:rsidRPr="00DA33ED">
        <w:t>zaliczki w postaci płatności pośrednich, przy czym kolejne płatności zaliczkowe nastąpią po rozliczeniu całości przekazanych dotychczas zaliczkowo transz dofinansowania;</w:t>
      </w:r>
    </w:p>
    <w:p w14:paraId="384EFD7E" w14:textId="77777777" w:rsidR="0008380B" w:rsidRPr="00DA33ED" w:rsidRDefault="0008380B" w:rsidP="003E7074">
      <w:pPr>
        <w:numPr>
          <w:ilvl w:val="0"/>
          <w:numId w:val="13"/>
        </w:numPr>
        <w:tabs>
          <w:tab w:val="left" w:pos="709"/>
        </w:tabs>
        <w:ind w:left="714" w:hanging="357"/>
        <w:jc w:val="both"/>
      </w:pPr>
      <w:r w:rsidRPr="00DA33ED">
        <w:t xml:space="preserve">refundacji poniesionych przez Beneficjenta wydatków kwalifikowalnych na realizację Projektu w postaci płatności pośrednich i płatności końcowej w wysokości procentowego udziału w wydatkach kwalifikowalnych. </w:t>
      </w:r>
    </w:p>
    <w:p w14:paraId="495F9E3E" w14:textId="77777777" w:rsidR="0008380B" w:rsidRPr="00DA33ED" w:rsidRDefault="0008380B" w:rsidP="003E7074">
      <w:pPr>
        <w:pStyle w:val="Akapitzlist"/>
        <w:numPr>
          <w:ilvl w:val="0"/>
          <w:numId w:val="39"/>
        </w:numPr>
        <w:ind w:left="284" w:hanging="284"/>
        <w:jc w:val="both"/>
      </w:pPr>
      <w:r w:rsidRPr="00DA33ED">
        <w:t>Beneficjent nie może wnioskować o płatności zaliczkowe w przypadku ustanowienia przelewu wierzytelności (cesji) z tytułu dofinansowania na zabezpieczenie udzielonego kredytu/ pożyczki na realizację Projektu.</w:t>
      </w:r>
    </w:p>
    <w:p w14:paraId="744697B2" w14:textId="77777777" w:rsidR="0008380B" w:rsidRPr="00DA33ED" w:rsidRDefault="0008380B" w:rsidP="003E7074">
      <w:pPr>
        <w:pStyle w:val="Akapitzlist"/>
        <w:numPr>
          <w:ilvl w:val="0"/>
          <w:numId w:val="39"/>
        </w:numPr>
        <w:ind w:left="284" w:hanging="284"/>
        <w:jc w:val="both"/>
      </w:pPr>
      <w:r w:rsidRPr="00DA33ED">
        <w:t xml:space="preserve">Refundacji lub zaliczkowaniu podlegają jedynie wydatki uznane za kwalifikowalne, zgodnie z </w:t>
      </w:r>
      <w:r w:rsidRPr="00DA33ED">
        <w:rPr>
          <w:bCs/>
        </w:rPr>
        <w:t>§ 2 Umowy</w:t>
      </w:r>
      <w:r w:rsidRPr="00DA33ED">
        <w:t>.</w:t>
      </w:r>
    </w:p>
    <w:p w14:paraId="53368C70" w14:textId="77777777" w:rsidR="0008380B" w:rsidRPr="00DA33ED" w:rsidRDefault="0008380B" w:rsidP="003E7074">
      <w:pPr>
        <w:pStyle w:val="Akapitzlist"/>
        <w:numPr>
          <w:ilvl w:val="0"/>
          <w:numId w:val="39"/>
        </w:numPr>
        <w:tabs>
          <w:tab w:val="left" w:pos="284"/>
        </w:tabs>
        <w:ind w:left="284" w:hanging="284"/>
        <w:jc w:val="both"/>
      </w:pPr>
      <w:r w:rsidRPr="00DA33ED">
        <w:t>Dofinansowanie wypłacane jest:</w:t>
      </w:r>
    </w:p>
    <w:p w14:paraId="6EB6796E" w14:textId="119BB1D5" w:rsidR="0008380B" w:rsidRPr="00DA33ED" w:rsidRDefault="0008380B" w:rsidP="0008380B">
      <w:pPr>
        <w:ind w:left="714" w:hanging="357"/>
        <w:jc w:val="both"/>
      </w:pPr>
      <w:r w:rsidRPr="00DA33ED">
        <w:t xml:space="preserve">a) w przypadku środków, o których mowa w § 2 ust. </w:t>
      </w:r>
      <w:r w:rsidR="00173EA5">
        <w:t>4</w:t>
      </w:r>
      <w:r w:rsidRPr="00DA33ED">
        <w:t xml:space="preserve"> lit. a), przez Bank Gospodarstwa Krajowego, na podstawie zlecenia płatności wystawionego przez Instytucję Zarządzającą, w terminie wynikającym z terminarza płatności środków europejskich, publikowanego przez BGK;</w:t>
      </w:r>
    </w:p>
    <w:p w14:paraId="3D8C6F75" w14:textId="7F11B562" w:rsidR="0008380B" w:rsidRPr="00DA33ED" w:rsidRDefault="0008380B" w:rsidP="00CF77E5">
      <w:pPr>
        <w:ind w:left="714" w:hanging="357"/>
        <w:jc w:val="both"/>
      </w:pPr>
      <w:r w:rsidRPr="00DA33ED">
        <w:lastRenderedPageBreak/>
        <w:t xml:space="preserve">b) w przypadku środków, o których mowa w § 2 ust. </w:t>
      </w:r>
      <w:r w:rsidR="00173EA5">
        <w:t>4</w:t>
      </w:r>
      <w:r w:rsidRPr="00DA33ED">
        <w:t xml:space="preserve"> lit b), na podstawie zlecenia wypłaty wystawionego przez Instytucję Zarządzającą, przy czym Instytucja Zarządzająca podejmuje działania zmierzające do przekazania dofinansowania w tym samym terminie co środków europejskich</w:t>
      </w:r>
      <w:r w:rsidR="00CF77E5">
        <w:t xml:space="preserve"> </w:t>
      </w:r>
      <w:r w:rsidRPr="00DA33ED">
        <w:t xml:space="preserve">na rachunek/ki bankowy/e wskazane w § </w:t>
      </w:r>
      <w:r w:rsidR="00173EA5">
        <w:t>7</w:t>
      </w:r>
      <w:r w:rsidRPr="00DA33ED">
        <w:t xml:space="preserve"> Umowy zgodnie z pisemnym wnioskiem Beneficjenta. </w:t>
      </w:r>
    </w:p>
    <w:p w14:paraId="4F9C9E31" w14:textId="13465C54" w:rsidR="0008380B" w:rsidRPr="00DA33ED" w:rsidRDefault="0008380B" w:rsidP="003E7074">
      <w:pPr>
        <w:pStyle w:val="Akapitzlist"/>
        <w:numPr>
          <w:ilvl w:val="0"/>
          <w:numId w:val="39"/>
        </w:numPr>
        <w:ind w:left="284" w:hanging="284"/>
        <w:jc w:val="both"/>
      </w:pPr>
      <w:r w:rsidRPr="00DA33ED">
        <w:t>Przekazanie płatności pośrednich i końcowych (po spełnieniu warunków wymienionych w ust. 3) następuje w terminie do 80 dni kalendarzowych od dnia złożenia kompletnego i prawidłowo wypełnionego wniosku o płatność (ostatnia wersja), pozwalającego IZ ustalić</w:t>
      </w:r>
      <w:r w:rsidR="00EB2303">
        <w:t>,</w:t>
      </w:r>
      <w:r w:rsidRPr="00DA33ED">
        <w:t xml:space="preserve"> czy kwota jest należna.</w:t>
      </w:r>
    </w:p>
    <w:p w14:paraId="466D8A9A" w14:textId="77777777" w:rsidR="0008380B" w:rsidRPr="00DA33ED" w:rsidRDefault="0008380B" w:rsidP="003E7074">
      <w:pPr>
        <w:pStyle w:val="Akapitzlist"/>
        <w:numPr>
          <w:ilvl w:val="0"/>
          <w:numId w:val="39"/>
        </w:numPr>
        <w:ind w:left="340" w:hanging="340"/>
        <w:jc w:val="both"/>
      </w:pPr>
      <w:r w:rsidRPr="00DA33ED">
        <w:t>Instytucja Zarządzająca nie ponosi odpowiedzialności za szkodę wynikającą z opóźnienia lub niedokonania wypłaty dofinansowania wydatków kwalifikowalnych będących rezultatem:</w:t>
      </w:r>
    </w:p>
    <w:p w14:paraId="736B16C0" w14:textId="77777777" w:rsidR="0008380B" w:rsidRPr="00DA33ED" w:rsidRDefault="0008380B" w:rsidP="003E7074">
      <w:pPr>
        <w:pStyle w:val="Akapitzlist"/>
        <w:numPr>
          <w:ilvl w:val="0"/>
          <w:numId w:val="14"/>
        </w:numPr>
        <w:ind w:left="714" w:hanging="357"/>
        <w:jc w:val="both"/>
      </w:pPr>
      <w:r w:rsidRPr="00DA33ED">
        <w:t>braku wystarczających środków na rachunku BGK – w części dotyczącej płatności pochodzących z budżetu środków europejskich odpowiadających wkładowi EFRR oraz na rachunku bankowym Instytucji Zarządzającej – w części dotyczącej współfinansowania krajowego z budżetu państwa;</w:t>
      </w:r>
    </w:p>
    <w:p w14:paraId="6E54B7A9" w14:textId="77777777" w:rsidR="0008380B" w:rsidRPr="00DA33ED" w:rsidRDefault="0008380B" w:rsidP="003E7074">
      <w:pPr>
        <w:pStyle w:val="Akapitzlist"/>
        <w:numPr>
          <w:ilvl w:val="0"/>
          <w:numId w:val="14"/>
        </w:numPr>
        <w:ind w:left="714" w:hanging="357"/>
        <w:jc w:val="both"/>
      </w:pPr>
      <w:r w:rsidRPr="00DA33ED">
        <w:t xml:space="preserve">niewykonania lub nienależytego wykonania przez Beneficjenta obowiązków wynikających z Umowy i przepisów prawa. </w:t>
      </w:r>
    </w:p>
    <w:p w14:paraId="4316CE99" w14:textId="62A61E2D" w:rsidR="0008380B" w:rsidRPr="008B12C8" w:rsidRDefault="0008380B" w:rsidP="003E7074">
      <w:pPr>
        <w:pStyle w:val="Applicationdirecte"/>
        <w:numPr>
          <w:ilvl w:val="0"/>
          <w:numId w:val="40"/>
        </w:numPr>
        <w:tabs>
          <w:tab w:val="left" w:pos="360"/>
          <w:tab w:val="left" w:pos="426"/>
        </w:tabs>
        <w:spacing w:before="0" w:after="0"/>
        <w:ind w:left="284" w:hanging="284"/>
        <w:rPr>
          <w:strike/>
          <w:lang w:val="pl-PL"/>
        </w:rPr>
      </w:pPr>
      <w:r w:rsidRPr="00DA33ED">
        <w:rPr>
          <w:lang w:val="pl-PL"/>
        </w:rPr>
        <w:t xml:space="preserve">Beneficjent składa wniosek o płatność za pomocą systemu CST2021 nie częściej niż 2 razy w miesiącu, ale nie </w:t>
      </w:r>
      <w:r w:rsidRPr="008B12C8">
        <w:rPr>
          <w:lang w:val="pl-PL"/>
        </w:rPr>
        <w:t xml:space="preserve">rzadziej </w:t>
      </w:r>
      <w:r w:rsidR="00CE1FAC" w:rsidRPr="008B12C8">
        <w:rPr>
          <w:lang w:val="pl-PL"/>
        </w:rPr>
        <w:t>niż raz</w:t>
      </w:r>
      <w:r w:rsidRPr="008B12C8">
        <w:rPr>
          <w:lang w:val="pl-PL"/>
        </w:rPr>
        <w:t xml:space="preserve"> na 3 miesiące biorąc pod uwagę datę złożenia ostatniego wniosku o płatność. </w:t>
      </w:r>
    </w:p>
    <w:p w14:paraId="5D009554" w14:textId="77777777" w:rsidR="0008380B" w:rsidRPr="00DA33ED" w:rsidRDefault="0008380B" w:rsidP="003E7074">
      <w:pPr>
        <w:pStyle w:val="Applicationdirecte"/>
        <w:numPr>
          <w:ilvl w:val="0"/>
          <w:numId w:val="40"/>
        </w:numPr>
        <w:tabs>
          <w:tab w:val="left" w:pos="360"/>
          <w:tab w:val="left" w:pos="426"/>
        </w:tabs>
        <w:spacing w:before="0" w:after="0"/>
        <w:ind w:left="284" w:hanging="284"/>
        <w:rPr>
          <w:lang w:val="pl-PL"/>
        </w:rPr>
      </w:pPr>
      <w:r w:rsidRPr="008B12C8">
        <w:rPr>
          <w:lang w:val="pl-PL"/>
        </w:rPr>
        <w:t xml:space="preserve">Pierwszy wniosek o płatność pośrednią Beneficjent ma obowiązek złożyć w terminie 3 miesięcy licząc od dnia podpisania umowy. Dla projektów, których data rozpoczęcia realizacji projektu jest późniejsza </w:t>
      </w:r>
      <w:r w:rsidRPr="00DA33ED">
        <w:rPr>
          <w:lang w:val="pl-PL"/>
        </w:rPr>
        <w:t>niż data podpisania umowy pierwszy wniosek o płatność należy złożyć w ciągu 3 miesięcy od dnia rozpoczęcia realizacji.</w:t>
      </w:r>
    </w:p>
    <w:p w14:paraId="6C89F1DD" w14:textId="77777777" w:rsidR="008B12C8" w:rsidRPr="008B12C8" w:rsidRDefault="0008380B" w:rsidP="007F4AD6">
      <w:pPr>
        <w:pStyle w:val="Applicationdirecte"/>
        <w:numPr>
          <w:ilvl w:val="0"/>
          <w:numId w:val="40"/>
        </w:numPr>
        <w:tabs>
          <w:tab w:val="left" w:pos="360"/>
          <w:tab w:val="left" w:pos="426"/>
        </w:tabs>
        <w:spacing w:before="0" w:after="0"/>
        <w:ind w:left="340" w:hanging="340"/>
        <w:rPr>
          <w:lang w:val="pl-PL"/>
        </w:rPr>
      </w:pPr>
      <w:r w:rsidRPr="00DA33ED">
        <w:rPr>
          <w:lang w:val="pl-PL"/>
        </w:rPr>
        <w:t xml:space="preserve">Beneficjent ma obowiązek przedłożyć wniosek o płatność w wyznaczonych powyżej terminach, pomimo braku wydatków związanych z realizacją Projektu, z wypełnioną częścią sprawozdawczą. Powyższy obowiązek zachodzi również do czasu wypełnienia przez Beneficjenta warunku, o którym mowa w § </w:t>
      </w:r>
      <w:r w:rsidR="00B31DE7" w:rsidRPr="008B12C8">
        <w:rPr>
          <w:color w:val="000000" w:themeColor="text1"/>
          <w:lang w:val="pl-PL"/>
        </w:rPr>
        <w:t>9</w:t>
      </w:r>
      <w:r w:rsidRPr="008B12C8">
        <w:rPr>
          <w:color w:val="000000" w:themeColor="text1"/>
          <w:lang w:val="pl-PL"/>
        </w:rPr>
        <w:t xml:space="preserve"> ust. 3 lit. b) Umowy. </w:t>
      </w:r>
    </w:p>
    <w:p w14:paraId="5968367A" w14:textId="6709C3EC" w:rsidR="0008380B" w:rsidRPr="00DA33ED" w:rsidRDefault="0008380B" w:rsidP="007F4AD6">
      <w:pPr>
        <w:pStyle w:val="Applicationdirecte"/>
        <w:numPr>
          <w:ilvl w:val="0"/>
          <w:numId w:val="40"/>
        </w:numPr>
        <w:tabs>
          <w:tab w:val="left" w:pos="360"/>
          <w:tab w:val="left" w:pos="426"/>
        </w:tabs>
        <w:spacing w:before="0" w:after="0"/>
        <w:ind w:left="340" w:hanging="340"/>
        <w:rPr>
          <w:lang w:val="pl-PL"/>
        </w:rPr>
      </w:pPr>
      <w:r w:rsidRPr="00DA33ED">
        <w:rPr>
          <w:lang w:val="pl-PL"/>
        </w:rPr>
        <w:t>Instytucja Zarządzająca, po dokonaniu weryfikacji przekazanego przez Beneficjenta wniosku o płatność, poświadczeniu wysokości i prawidłowości poniesionych wydatków kwalifikowalnych w nim ujętych, uwzględniając wyniki kontroli prowadzonych dla Projektu</w:t>
      </w:r>
      <w:r w:rsidR="008B12C8">
        <w:rPr>
          <w:lang w:val="pl-PL"/>
        </w:rPr>
        <w:t xml:space="preserve"> </w:t>
      </w:r>
      <w:r w:rsidR="008B12C8" w:rsidRPr="008B12C8">
        <w:rPr>
          <w:lang w:val="pl-PL"/>
        </w:rPr>
        <w:t>(dotyczy projektów objętych obowiązkiem kontroli projektu)</w:t>
      </w:r>
      <w:r w:rsidRPr="00DA33ED">
        <w:rPr>
          <w:lang w:val="pl-PL"/>
        </w:rPr>
        <w:t xml:space="preserve">, zatwierdza wysokość dofinansowania i przekazuje Beneficjentowi informację w tym zakresie. </w:t>
      </w:r>
      <w:r w:rsidR="008B12C8">
        <w:rPr>
          <w:lang w:val="pl-PL"/>
        </w:rPr>
        <w:br/>
      </w:r>
      <w:r w:rsidRPr="00DA33ED">
        <w:rPr>
          <w:lang w:val="pl-PL"/>
        </w:rPr>
        <w:t>W przypadku wystąpienia rozbieżności między kwotą wnioskowaną przez Beneficjenta we wniosku o płatność, a wysokością dofinansowania zatwierdzonego do wypłaty, Instytucja Zarządzająca załącza do informacji uzasadnienie.</w:t>
      </w:r>
    </w:p>
    <w:p w14:paraId="0DFED8E4" w14:textId="77777777" w:rsidR="0008380B" w:rsidRPr="00DA33ED" w:rsidRDefault="0008380B" w:rsidP="003E7074">
      <w:pPr>
        <w:pStyle w:val="Applicationdirecte"/>
        <w:widowControl w:val="0"/>
        <w:numPr>
          <w:ilvl w:val="0"/>
          <w:numId w:val="40"/>
        </w:numPr>
        <w:tabs>
          <w:tab w:val="left" w:pos="360"/>
          <w:tab w:val="left" w:pos="426"/>
        </w:tabs>
        <w:spacing w:before="0" w:after="0"/>
        <w:ind w:left="340" w:hanging="340"/>
        <w:rPr>
          <w:lang w:val="pl-PL"/>
        </w:rPr>
      </w:pPr>
      <w:r w:rsidRPr="00DA33ED">
        <w:rPr>
          <w:lang w:val="pl-PL"/>
        </w:rPr>
        <w:t>W przypadku stwierdzenia braków formalnych lub merytorycznych w złożonym wniosku o płatność Instytucja Zarządzająca wzywa Beneficjenta do poprawienia lub uzupełnienia wniosku lub do złożenia dodatkowych wyjaśnień za pomocą Systemu</w:t>
      </w:r>
      <w:r w:rsidRPr="00DA33ED">
        <w:rPr>
          <w:color w:val="C00000"/>
          <w:lang w:val="pl-PL"/>
        </w:rPr>
        <w:t xml:space="preserve"> </w:t>
      </w:r>
      <w:r w:rsidRPr="00DA33ED">
        <w:rPr>
          <w:lang w:val="pl-PL"/>
        </w:rPr>
        <w:t>CST2021 w wyznaczonym terminie.</w:t>
      </w:r>
    </w:p>
    <w:p w14:paraId="04D34BE5" w14:textId="5BD33863" w:rsidR="0008380B" w:rsidRPr="00DA33ED" w:rsidRDefault="0008380B" w:rsidP="003E7074">
      <w:pPr>
        <w:pStyle w:val="Applicationdirecte"/>
        <w:numPr>
          <w:ilvl w:val="0"/>
          <w:numId w:val="40"/>
        </w:numPr>
        <w:tabs>
          <w:tab w:val="left" w:pos="284"/>
          <w:tab w:val="left" w:pos="360"/>
          <w:tab w:val="left" w:pos="426"/>
        </w:tabs>
        <w:spacing w:before="0" w:after="0"/>
        <w:ind w:left="340" w:hanging="340"/>
        <w:rPr>
          <w:lang w:val="pl-PL"/>
        </w:rPr>
      </w:pPr>
      <w:r w:rsidRPr="00DA33ED">
        <w:rPr>
          <w:lang w:val="pl-PL"/>
        </w:rPr>
        <w:t xml:space="preserve">Niezłożenie przez Beneficjenta żądanych wyjaśnień lub nie usunięcie przez niego braków w wyznaczonym </w:t>
      </w:r>
      <w:r w:rsidRPr="00E717FD">
        <w:rPr>
          <w:lang w:val="pl-PL"/>
        </w:rPr>
        <w:t xml:space="preserve">terminie </w:t>
      </w:r>
      <w:r w:rsidR="003739C8" w:rsidRPr="00E717FD">
        <w:rPr>
          <w:lang w:val="pl-PL"/>
        </w:rPr>
        <w:t xml:space="preserve">może powodować </w:t>
      </w:r>
      <w:r w:rsidRPr="00DA33ED">
        <w:rPr>
          <w:lang w:val="pl-PL"/>
        </w:rPr>
        <w:t xml:space="preserve">odrzucenie wniosku o płatność. Po odrzuceniu wniosku Beneficjent ma obowiązek na wezwanie IZ złożyć nowy wniosek, uzupełniony </w:t>
      </w:r>
      <w:r w:rsidRPr="00DA33ED">
        <w:rPr>
          <w:lang w:val="pl-PL"/>
        </w:rPr>
        <w:br/>
        <w:t xml:space="preserve">o braki w terminie do 30 dni od dnia otrzymania wezwania. </w:t>
      </w:r>
    </w:p>
    <w:p w14:paraId="391331FC" w14:textId="77777777" w:rsidR="0008380B" w:rsidRPr="00DA33ED" w:rsidRDefault="0008380B" w:rsidP="003E7074">
      <w:pPr>
        <w:numPr>
          <w:ilvl w:val="0"/>
          <w:numId w:val="40"/>
        </w:numPr>
        <w:tabs>
          <w:tab w:val="left" w:pos="284"/>
        </w:tabs>
        <w:ind w:left="340" w:hanging="340"/>
        <w:jc w:val="both"/>
      </w:pPr>
      <w:r w:rsidRPr="00DA33ED">
        <w:t>Wniosek o płatność końcową należy złożyć nie później niż w ciągu 14 dni od dnia zakończenia realizacji Projektu. W przypadku podpisania Umowy po dacie zakończenia realizacji Projektu wniosek o płatność końcową należy złożyć do 30 dni po dacie podpisania Umowy.</w:t>
      </w:r>
    </w:p>
    <w:p w14:paraId="30716751" w14:textId="77777777" w:rsidR="0008380B" w:rsidRPr="00DA33ED" w:rsidRDefault="0008380B" w:rsidP="003E7074">
      <w:pPr>
        <w:numPr>
          <w:ilvl w:val="0"/>
          <w:numId w:val="40"/>
        </w:numPr>
        <w:tabs>
          <w:tab w:val="left" w:pos="284"/>
        </w:tabs>
        <w:ind w:left="340" w:hanging="340"/>
        <w:jc w:val="both"/>
      </w:pPr>
      <w:r w:rsidRPr="00DA33ED">
        <w:t>Płatność końcowa zostanie zatwierdzona do wypłaty i przekazana Beneficjentowi po:</w:t>
      </w:r>
    </w:p>
    <w:p w14:paraId="09954EF1" w14:textId="5547F540" w:rsidR="0008380B" w:rsidRPr="00DA33ED" w:rsidRDefault="0008380B" w:rsidP="003E7074">
      <w:pPr>
        <w:numPr>
          <w:ilvl w:val="0"/>
          <w:numId w:val="12"/>
        </w:numPr>
        <w:ind w:left="714" w:hanging="357"/>
        <w:jc w:val="both"/>
        <w:rPr>
          <w:color w:val="000000" w:themeColor="text1"/>
        </w:rPr>
      </w:pPr>
      <w:r w:rsidRPr="00DA33ED">
        <w:rPr>
          <w:color w:val="000000" w:themeColor="text1"/>
        </w:rPr>
        <w:lastRenderedPageBreak/>
        <w:t xml:space="preserve">przeprowadzeniu przez Instytucję Zarządzającą kontroli realizacji Projektu w celu zbadania czy Projekt został zrealizowany zgodnie z Umową, wnioskiem o dofinansowanie, przepisami prawa wspólnotowego i krajowego, zasadami programowymi oraz </w:t>
      </w:r>
      <w:r w:rsidR="00632DFD">
        <w:rPr>
          <w:color w:val="000000" w:themeColor="text1"/>
        </w:rPr>
        <w:t xml:space="preserve">regulaminem wyboru projektów </w:t>
      </w:r>
      <w:r w:rsidRPr="00DA33ED">
        <w:rPr>
          <w:color w:val="000000" w:themeColor="text1"/>
        </w:rPr>
        <w:t xml:space="preserve">(dotyczy projektów objętych obowiązkiem kontroli </w:t>
      </w:r>
      <w:r w:rsidR="00311637">
        <w:rPr>
          <w:color w:val="000000" w:themeColor="text1"/>
        </w:rPr>
        <w:t>p</w:t>
      </w:r>
      <w:r w:rsidRPr="00DA33ED">
        <w:rPr>
          <w:color w:val="000000" w:themeColor="text1"/>
        </w:rPr>
        <w:t>rojektu);</w:t>
      </w:r>
    </w:p>
    <w:p w14:paraId="40023616" w14:textId="29E1910F" w:rsidR="0008380B" w:rsidRPr="00DA33ED" w:rsidRDefault="00A337E7" w:rsidP="003E7074">
      <w:pPr>
        <w:numPr>
          <w:ilvl w:val="0"/>
          <w:numId w:val="12"/>
        </w:numPr>
        <w:ind w:left="714" w:hanging="357"/>
        <w:jc w:val="both"/>
        <w:rPr>
          <w:color w:val="000000" w:themeColor="text1"/>
        </w:rPr>
      </w:pPr>
      <w:r>
        <w:rPr>
          <w:color w:val="000000" w:themeColor="text1"/>
        </w:rPr>
        <w:t>sporządzeniu</w:t>
      </w:r>
      <w:r w:rsidRPr="00DA33ED">
        <w:rPr>
          <w:color w:val="000000" w:themeColor="text1"/>
        </w:rPr>
        <w:t xml:space="preserve"> </w:t>
      </w:r>
      <w:r w:rsidR="0008380B" w:rsidRPr="00DA33ED">
        <w:rPr>
          <w:color w:val="000000" w:themeColor="text1"/>
        </w:rPr>
        <w:t xml:space="preserve">przez Instytucję Zarządzającą </w:t>
      </w:r>
      <w:r w:rsidR="004252E8">
        <w:rPr>
          <w:color w:val="000000" w:themeColor="text1"/>
        </w:rPr>
        <w:t>informacji pokontrolnej/</w:t>
      </w:r>
      <w:r w:rsidR="0008380B" w:rsidRPr="00DA33ED">
        <w:rPr>
          <w:color w:val="000000" w:themeColor="text1"/>
        </w:rPr>
        <w:t>ostatecznej informacji pokontrolnej</w:t>
      </w:r>
      <w:r w:rsidR="004252E8">
        <w:rPr>
          <w:color w:val="000000" w:themeColor="text1"/>
        </w:rPr>
        <w:t>/</w:t>
      </w:r>
      <w:r w:rsidR="0008380B" w:rsidRPr="00DA33ED">
        <w:rPr>
          <w:color w:val="000000" w:themeColor="text1"/>
        </w:rPr>
        <w:t xml:space="preserve"> (dotyczy projektów objętych obowiązkiem kontroli projektu);</w:t>
      </w:r>
    </w:p>
    <w:p w14:paraId="2FE1CF39" w14:textId="77777777" w:rsidR="0008380B" w:rsidRPr="00DA33ED" w:rsidRDefault="0008380B" w:rsidP="003E7074">
      <w:pPr>
        <w:numPr>
          <w:ilvl w:val="0"/>
          <w:numId w:val="12"/>
        </w:numPr>
        <w:ind w:left="714" w:hanging="357"/>
        <w:jc w:val="both"/>
      </w:pPr>
      <w:r w:rsidRPr="00DA33ED">
        <w:t>poświadczeniu przez Instytucję Zarządzającą końcowego wniosku o płatność.</w:t>
      </w:r>
    </w:p>
    <w:p w14:paraId="04D78066" w14:textId="77777777" w:rsidR="0008380B" w:rsidRPr="00DA33ED" w:rsidRDefault="0008380B" w:rsidP="003E7074">
      <w:pPr>
        <w:pStyle w:val="Tekstpodstawowy"/>
        <w:numPr>
          <w:ilvl w:val="0"/>
          <w:numId w:val="40"/>
        </w:numPr>
        <w:tabs>
          <w:tab w:val="left" w:pos="360"/>
        </w:tabs>
        <w:ind w:left="340" w:hanging="340"/>
      </w:pPr>
      <w:r w:rsidRPr="00DA33ED">
        <w:t>Instytucja Zarządzająca może podjąć decyzję o wstrzymaniu płatności dofinansowania na rzecz Beneficjenta w przypadku:</w:t>
      </w:r>
    </w:p>
    <w:p w14:paraId="5A656F7E" w14:textId="77777777" w:rsidR="0008380B" w:rsidRPr="00DA33ED" w:rsidRDefault="0008380B" w:rsidP="003E7074">
      <w:pPr>
        <w:pStyle w:val="Akapitzlist"/>
        <w:numPr>
          <w:ilvl w:val="0"/>
          <w:numId w:val="33"/>
        </w:numPr>
        <w:ind w:left="714" w:hanging="357"/>
        <w:jc w:val="both"/>
      </w:pPr>
      <w:r w:rsidRPr="00DA33ED">
        <w:t>nieprawidłowej realizacji Projektu, w szczególności w przypadku opóźnienia w realizacji Projektu wynikającej z winy Beneficjenta, w tym opóźnień w składaniu wniosków o płatność w stosunku do terminów przewidzianych Umową;</w:t>
      </w:r>
    </w:p>
    <w:p w14:paraId="00731596" w14:textId="77777777" w:rsidR="0008380B" w:rsidRPr="00DA33ED" w:rsidRDefault="0008380B" w:rsidP="003E7074">
      <w:pPr>
        <w:pStyle w:val="Akapitzlist"/>
        <w:numPr>
          <w:ilvl w:val="0"/>
          <w:numId w:val="33"/>
        </w:numPr>
        <w:ind w:left="714" w:hanging="357"/>
        <w:jc w:val="both"/>
      </w:pPr>
      <w:r w:rsidRPr="00DA33ED">
        <w:t>utrudniania kontroli realizacji Projektu;</w:t>
      </w:r>
    </w:p>
    <w:p w14:paraId="5A0FC2AE" w14:textId="77777777" w:rsidR="0008380B" w:rsidRPr="00DA33ED" w:rsidRDefault="0008380B" w:rsidP="003E7074">
      <w:pPr>
        <w:pStyle w:val="Akapitzlist"/>
        <w:numPr>
          <w:ilvl w:val="0"/>
          <w:numId w:val="33"/>
        </w:numPr>
        <w:ind w:left="714" w:hanging="357"/>
        <w:jc w:val="both"/>
      </w:pPr>
      <w:r w:rsidRPr="00DA33ED">
        <w:t>dokumentowania realizacji Projektu niezgodnie z postanowieniami niniejszej Umowy;</w:t>
      </w:r>
    </w:p>
    <w:p w14:paraId="29AC66FA" w14:textId="564199A7" w:rsidR="0008380B" w:rsidRPr="00DA33ED" w:rsidRDefault="0008380B" w:rsidP="003E7074">
      <w:pPr>
        <w:pStyle w:val="Akapitzlist"/>
        <w:numPr>
          <w:ilvl w:val="0"/>
          <w:numId w:val="33"/>
        </w:numPr>
        <w:ind w:left="714" w:hanging="357"/>
        <w:jc w:val="both"/>
      </w:pPr>
      <w:r w:rsidRPr="00DA33ED">
        <w:t>braku przedłożenia „Oświadczenia do wniosku o płatność dotyczącego płatności zaliczkowej/refundacyjnej</w:t>
      </w:r>
      <w:r w:rsidR="00896D0B">
        <w:t>” stanowiącego załącznik nr 6 do Umowy</w:t>
      </w:r>
      <w:r w:rsidRPr="00DA33ED">
        <w:t>;</w:t>
      </w:r>
    </w:p>
    <w:p w14:paraId="55F75AFD" w14:textId="77777777" w:rsidR="0008380B" w:rsidRPr="00DA33ED" w:rsidRDefault="0008380B" w:rsidP="003E7074">
      <w:pPr>
        <w:pStyle w:val="Akapitzlist"/>
        <w:numPr>
          <w:ilvl w:val="0"/>
          <w:numId w:val="33"/>
        </w:numPr>
        <w:ind w:left="714" w:hanging="357"/>
        <w:jc w:val="both"/>
      </w:pPr>
      <w:r w:rsidRPr="00DA33ED">
        <w:t>na wniosek instytucji kontrolnych;</w:t>
      </w:r>
    </w:p>
    <w:p w14:paraId="0D6A7168" w14:textId="77777777" w:rsidR="0008380B" w:rsidRPr="00DA33ED" w:rsidRDefault="0008380B" w:rsidP="003E7074">
      <w:pPr>
        <w:pStyle w:val="Akapitzlist"/>
        <w:numPr>
          <w:ilvl w:val="0"/>
          <w:numId w:val="33"/>
        </w:numPr>
        <w:ind w:left="714" w:hanging="357"/>
        <w:jc w:val="both"/>
      </w:pPr>
      <w:r w:rsidRPr="00DA33ED">
        <w:t>stwierdzenia nieprawidłowości w trakcie kontroli na miejscu realizacji Projektu lub otrzymania informacji o ewentualnym wystąpieniu nieprawidłowości;</w:t>
      </w:r>
    </w:p>
    <w:p w14:paraId="478D5FEC" w14:textId="00785B84" w:rsidR="0008380B" w:rsidRPr="00DA33ED" w:rsidRDefault="0008380B" w:rsidP="003E7074">
      <w:pPr>
        <w:pStyle w:val="Akapitzlist"/>
        <w:numPr>
          <w:ilvl w:val="0"/>
          <w:numId w:val="33"/>
        </w:numPr>
        <w:ind w:left="714" w:hanging="357"/>
        <w:jc w:val="both"/>
      </w:pPr>
      <w:r w:rsidRPr="00DA33ED">
        <w:t>wszczętego postępowania egzekucyjnego w odniesieniu do nieruchomości, która jest przedmiotem dofinansowania i jednocześnie stanowi zabezpieczenie prawidłowej realizacji Umowy, o którym mowa w</w:t>
      </w:r>
      <w:r w:rsidRPr="00EB2303">
        <w:rPr>
          <w:color w:val="000000" w:themeColor="text1"/>
        </w:rPr>
        <w:t xml:space="preserve"> </w:t>
      </w:r>
      <w:r w:rsidRPr="00EB2303">
        <w:rPr>
          <w:bCs/>
          <w:color w:val="000000" w:themeColor="text1"/>
        </w:rPr>
        <w:t>§</w:t>
      </w:r>
      <w:r w:rsidR="00B31DE7" w:rsidRPr="00EB2303">
        <w:rPr>
          <w:bCs/>
          <w:color w:val="000000" w:themeColor="text1"/>
        </w:rPr>
        <w:t xml:space="preserve"> 1</w:t>
      </w:r>
      <w:r w:rsidR="0040443F">
        <w:rPr>
          <w:bCs/>
          <w:color w:val="000000" w:themeColor="text1"/>
        </w:rPr>
        <w:t>3</w:t>
      </w:r>
      <w:r w:rsidRPr="00EB2303">
        <w:rPr>
          <w:bCs/>
          <w:color w:val="000000" w:themeColor="text1"/>
        </w:rPr>
        <w:t xml:space="preserve"> Umowy;</w:t>
      </w:r>
    </w:p>
    <w:p w14:paraId="15A5C2F8" w14:textId="77777777" w:rsidR="0008380B" w:rsidRPr="00DA33ED" w:rsidRDefault="0008380B" w:rsidP="003E7074">
      <w:pPr>
        <w:pStyle w:val="Akapitzlist"/>
        <w:numPr>
          <w:ilvl w:val="0"/>
          <w:numId w:val="33"/>
        </w:numPr>
        <w:ind w:left="714" w:hanging="357"/>
        <w:jc w:val="both"/>
      </w:pPr>
      <w:r w:rsidRPr="00DA33ED">
        <w:rPr>
          <w:bCs/>
        </w:rPr>
        <w:t>wszczętego postępowania wobec Beneficjenta lub Partnera Projektu przez organy ścigania lub ogłoszenia upadłości.</w:t>
      </w:r>
    </w:p>
    <w:p w14:paraId="13355C98" w14:textId="34D14A09" w:rsidR="0008380B" w:rsidRPr="00DA33ED" w:rsidRDefault="0008380B" w:rsidP="003E7074">
      <w:pPr>
        <w:pStyle w:val="Akapitzlist"/>
        <w:numPr>
          <w:ilvl w:val="0"/>
          <w:numId w:val="40"/>
        </w:numPr>
        <w:ind w:left="340" w:hanging="340"/>
        <w:jc w:val="both"/>
      </w:pPr>
      <w:r w:rsidRPr="00DA33ED">
        <w:t>Wstrzymanie płatności dofinansowania, o których mowa w ust. 1</w:t>
      </w:r>
      <w:r w:rsidR="0040443F">
        <w:t>8</w:t>
      </w:r>
      <w:r w:rsidRPr="00DA33ED">
        <w:t xml:space="preserve"> niniejszego paragrafu, następuje wraz z pisemnym poinformowaniem Beneficjenta o przyczynach tego wstrzymania.</w:t>
      </w:r>
    </w:p>
    <w:p w14:paraId="012DE50D" w14:textId="77777777" w:rsidR="0008380B" w:rsidRPr="00DA33ED" w:rsidRDefault="0008380B" w:rsidP="003E7074">
      <w:pPr>
        <w:pStyle w:val="Akapitzlist"/>
        <w:numPr>
          <w:ilvl w:val="0"/>
          <w:numId w:val="40"/>
        </w:numPr>
        <w:ind w:left="340" w:hanging="340"/>
        <w:jc w:val="both"/>
      </w:pPr>
      <w:r w:rsidRPr="00DA33ED">
        <w:t xml:space="preserve">Uruchomienie płatności następuje po usunięciu lub wyjaśnieniu przyczyn wymienionych </w:t>
      </w:r>
      <w:r w:rsidRPr="00DA33ED">
        <w:br/>
        <w:t>w ust. 18 niniejszego paragrafu.</w:t>
      </w:r>
    </w:p>
    <w:p w14:paraId="58B8CF2E" w14:textId="1ED13931" w:rsidR="0008380B" w:rsidRPr="00264CFE" w:rsidRDefault="0008380B" w:rsidP="003E7074">
      <w:pPr>
        <w:pStyle w:val="Akapitzlist"/>
        <w:numPr>
          <w:ilvl w:val="0"/>
          <w:numId w:val="40"/>
        </w:numPr>
        <w:ind w:left="340" w:hanging="340"/>
        <w:jc w:val="both"/>
      </w:pPr>
      <w:r w:rsidRPr="00DA33ED">
        <w:t xml:space="preserve">Wnioskując o płatność zaliczkową lub płatność refundacyjną Beneficjent zobowiązany jest w dniu złożenia wniosku o płatność zamieścić w systemie CST2021 w ramach korespondencji „Oświadczenie do wniosku o płatność dotyczące płatności zaliczkowej/refundacyjnej”. </w:t>
      </w:r>
      <w:bookmarkStart w:id="9" w:name="_Hlk132890265"/>
      <w:r w:rsidRPr="00DA33ED">
        <w:t xml:space="preserve">Wzór ww. oświadczenia </w:t>
      </w:r>
      <w:r w:rsidR="00940BA6">
        <w:t xml:space="preserve">stanowi </w:t>
      </w:r>
      <w:r w:rsidR="00940BA6" w:rsidRPr="00EB2303">
        <w:rPr>
          <w:color w:val="000000" w:themeColor="text1"/>
        </w:rPr>
        <w:t xml:space="preserve">załącznik nr </w:t>
      </w:r>
      <w:r w:rsidR="004F1A58" w:rsidRPr="00EB2303">
        <w:rPr>
          <w:color w:val="000000" w:themeColor="text1"/>
        </w:rPr>
        <w:t>6</w:t>
      </w:r>
      <w:r w:rsidR="00940BA6" w:rsidRPr="00EB2303">
        <w:rPr>
          <w:color w:val="000000" w:themeColor="text1"/>
        </w:rPr>
        <w:t xml:space="preserve"> do Umowy</w:t>
      </w:r>
      <w:r w:rsidR="00264CFE" w:rsidRPr="00264CFE">
        <w:t>.</w:t>
      </w:r>
      <w:r w:rsidRPr="00264CFE">
        <w:t xml:space="preserve"> </w:t>
      </w:r>
    </w:p>
    <w:bookmarkEnd w:id="9"/>
    <w:p w14:paraId="44F0FF0A" w14:textId="4C37E7A4" w:rsidR="0008380B" w:rsidRPr="00264CFE" w:rsidRDefault="0008380B" w:rsidP="003E7074">
      <w:pPr>
        <w:pStyle w:val="Akapitzlist"/>
        <w:numPr>
          <w:ilvl w:val="0"/>
          <w:numId w:val="40"/>
        </w:numPr>
        <w:ind w:left="340" w:hanging="340"/>
        <w:jc w:val="both"/>
      </w:pPr>
      <w:r w:rsidRPr="00DA33ED">
        <w:rPr>
          <w:rFonts w:eastAsia="Calibri"/>
          <w:lang w:eastAsia="en-US"/>
        </w:rPr>
        <w:t xml:space="preserve">Beneficjent zobowiązany jest do przedkładania </w:t>
      </w:r>
      <w:r w:rsidRPr="00DA33ED">
        <w:rPr>
          <w:bCs/>
        </w:rPr>
        <w:t>Instytucji Zarządzającej</w:t>
      </w:r>
      <w:r w:rsidRPr="00DA33ED">
        <w:rPr>
          <w:rFonts w:eastAsia="Calibri"/>
          <w:lang w:eastAsia="en-US"/>
        </w:rPr>
        <w:t xml:space="preserve"> za pośrednictwem </w:t>
      </w:r>
      <w:r w:rsidRPr="00DA33ED">
        <w:rPr>
          <w:lang w:eastAsia="x-none"/>
        </w:rPr>
        <w:t xml:space="preserve">adresu e-mail: </w:t>
      </w:r>
      <w:hyperlink r:id="rId8" w:history="1">
        <w:r w:rsidRPr="00DA33ED">
          <w:rPr>
            <w:b/>
            <w:bCs/>
            <w:color w:val="0563C1" w:themeColor="hyperlink"/>
            <w:u w:val="single"/>
            <w:lang w:eastAsia="x-none"/>
          </w:rPr>
          <w:t>zaangazowaniewydatkow@sejmik.kielce.pl</w:t>
        </w:r>
      </w:hyperlink>
      <w:r w:rsidRPr="00DA33ED">
        <w:rPr>
          <w:b/>
          <w:bCs/>
          <w:lang w:eastAsia="x-none"/>
        </w:rPr>
        <w:t xml:space="preserve"> </w:t>
      </w:r>
      <w:r w:rsidRPr="00DA33ED">
        <w:rPr>
          <w:lang w:eastAsia="x-none"/>
        </w:rPr>
        <w:t xml:space="preserve">„Zaangażowania wydatków budżetowych roku bieżącego oraz lat następnych do zawartej umowy – Budżet Środków Europejskich” oraz „Zaangażowania wydatków budżetowych roku bieżącego oraz lat następnych do zawartej umowy – Budżet Państwa”, </w:t>
      </w:r>
      <w:r w:rsidRPr="00DA33ED">
        <w:rPr>
          <w:bCs/>
        </w:rPr>
        <w:t>uwzględniających wydatki kwalifikowalne poniesione i planowane do poniesienia w okresie realizacji Projektu oraz dofinansowanie w podziale na kwartały nie później niż do 15 dnia</w:t>
      </w:r>
      <w:r w:rsidRPr="00DA33ED">
        <w:rPr>
          <w:lang w:eastAsia="x-none"/>
        </w:rPr>
        <w:t xml:space="preserve"> każdego kolejnego kwartału</w:t>
      </w:r>
      <w:r w:rsidRPr="00DA33ED">
        <w:rPr>
          <w:bCs/>
        </w:rPr>
        <w:t xml:space="preserve">. Wzory ww. dokumentów </w:t>
      </w:r>
      <w:r w:rsidR="00940BA6">
        <w:rPr>
          <w:bCs/>
        </w:rPr>
        <w:t xml:space="preserve">stanowią załączniki </w:t>
      </w:r>
      <w:r w:rsidR="00940BA6" w:rsidRPr="00EB2303">
        <w:rPr>
          <w:bCs/>
          <w:color w:val="000000" w:themeColor="text1"/>
        </w:rPr>
        <w:t xml:space="preserve">nr </w:t>
      </w:r>
      <w:r w:rsidR="00896D0B" w:rsidRPr="00EB2303">
        <w:rPr>
          <w:bCs/>
          <w:color w:val="000000" w:themeColor="text1"/>
        </w:rPr>
        <w:t>7</w:t>
      </w:r>
      <w:r w:rsidR="00940BA6" w:rsidRPr="00EB2303">
        <w:rPr>
          <w:bCs/>
          <w:color w:val="000000" w:themeColor="text1"/>
        </w:rPr>
        <w:t xml:space="preserve"> i nr</w:t>
      </w:r>
      <w:r w:rsidR="00896D0B" w:rsidRPr="00EB2303">
        <w:rPr>
          <w:bCs/>
          <w:color w:val="000000" w:themeColor="text1"/>
        </w:rPr>
        <w:t xml:space="preserve"> 8</w:t>
      </w:r>
      <w:r w:rsidR="00940BA6" w:rsidRPr="00EB2303">
        <w:rPr>
          <w:bCs/>
          <w:color w:val="000000" w:themeColor="text1"/>
        </w:rPr>
        <w:t xml:space="preserve"> do </w:t>
      </w:r>
      <w:r w:rsidR="00940BA6">
        <w:rPr>
          <w:bCs/>
        </w:rPr>
        <w:t>Umowy.</w:t>
      </w:r>
    </w:p>
    <w:p w14:paraId="6C74F414" w14:textId="77777777" w:rsidR="0008380B" w:rsidRPr="00DA33ED" w:rsidRDefault="0008380B" w:rsidP="003E7074">
      <w:pPr>
        <w:pStyle w:val="Akapitzlist"/>
        <w:numPr>
          <w:ilvl w:val="0"/>
          <w:numId w:val="40"/>
        </w:numPr>
        <w:ind w:left="340" w:hanging="340"/>
        <w:jc w:val="both"/>
      </w:pPr>
      <w:r w:rsidRPr="00DA33ED">
        <w:t>Beneficjent deklaruje w ww. dokumentach terminy oraz kwoty, o które będzie wnioskował na realizację Projektu, z zachowaniem następujących zasad:</w:t>
      </w:r>
    </w:p>
    <w:p w14:paraId="5DC48E1D" w14:textId="77777777" w:rsidR="0008380B" w:rsidRPr="00DA33ED" w:rsidRDefault="0008380B" w:rsidP="0008380B">
      <w:pPr>
        <w:pStyle w:val="Akapitzlist"/>
        <w:ind w:left="340"/>
        <w:jc w:val="both"/>
      </w:pPr>
      <w:r w:rsidRPr="00DA33ED">
        <w:t>a) załączniki winny być opracowane w podziale na poszczególne lata i kwartały;</w:t>
      </w:r>
    </w:p>
    <w:p w14:paraId="601F04D6" w14:textId="77777777" w:rsidR="00B86106" w:rsidRDefault="0008380B" w:rsidP="00B86106">
      <w:pPr>
        <w:pStyle w:val="Akapitzlist"/>
        <w:ind w:left="709" w:hanging="369"/>
        <w:jc w:val="both"/>
      </w:pPr>
      <w:r w:rsidRPr="00DA33ED">
        <w:t xml:space="preserve">b) w </w:t>
      </w:r>
      <w:r w:rsidR="00E72082" w:rsidRPr="00DA33ED">
        <w:t>przypadku,</w:t>
      </w:r>
      <w:r w:rsidRPr="00DA33ED">
        <w:t xml:space="preserve"> kiedy projekt jest projektem partnerskim należy wskazać także </w:t>
      </w:r>
      <w:r w:rsidR="00E96197">
        <w:t>B</w:t>
      </w:r>
      <w:r w:rsidR="00E72082" w:rsidRPr="00DA33ED">
        <w:t>eneficjenta,</w:t>
      </w:r>
      <w:r w:rsidRPr="00DA33ED">
        <w:t xml:space="preserve"> na którego będą przekazywane środki Budżetu Środków Europejskich oraz Budżetu Państwa, w podziale na Lidera Projektu i Partnera Projektu</w:t>
      </w:r>
      <w:r w:rsidR="00B137EE">
        <w:t>;</w:t>
      </w:r>
    </w:p>
    <w:p w14:paraId="088A3B37" w14:textId="77777777" w:rsidR="00B86106" w:rsidRDefault="0008380B" w:rsidP="00B86106">
      <w:pPr>
        <w:pStyle w:val="Akapitzlist"/>
        <w:ind w:left="709" w:hanging="369"/>
        <w:jc w:val="both"/>
      </w:pPr>
      <w:r w:rsidRPr="00DA33ED">
        <w:t xml:space="preserve">c) zadeklarowane terminy i kwoty winny zapewnić zachowanie płynności finansowej dla Projektu; </w:t>
      </w:r>
    </w:p>
    <w:p w14:paraId="5739B6F0" w14:textId="3A0E6B52" w:rsidR="0008380B" w:rsidRPr="00DA33ED" w:rsidRDefault="0008380B" w:rsidP="00B86106">
      <w:pPr>
        <w:pStyle w:val="Akapitzlist"/>
        <w:ind w:left="709" w:hanging="369"/>
        <w:jc w:val="both"/>
      </w:pPr>
      <w:r w:rsidRPr="00DA33ED">
        <w:lastRenderedPageBreak/>
        <w:t xml:space="preserve">d) z uwagi na możliwość wystąpienia sytuacji, której Beneficjent nie mógł przewidzieć wcześniej deklarując terminy i kwoty, możliwe jest dokonywanie zmian w załącznikach, o czym Beneficjent powinien niezwłocznie poinformować Instytucję Zarządzającą wprowadzając w wersji elektronicznej stosowną zmianę za pośrednictwem </w:t>
      </w:r>
      <w:r w:rsidRPr="00DA33ED">
        <w:rPr>
          <w:lang w:eastAsia="x-none"/>
        </w:rPr>
        <w:t xml:space="preserve">adresu e-mail: </w:t>
      </w:r>
      <w:hyperlink r:id="rId9" w:history="1">
        <w:r w:rsidRPr="00B86106">
          <w:rPr>
            <w:b/>
            <w:bCs/>
            <w:color w:val="0563C1" w:themeColor="hyperlink"/>
            <w:u w:val="single"/>
            <w:lang w:eastAsia="x-none"/>
          </w:rPr>
          <w:t>zaangazowaniewydatkow@sejmik.kielce.pl</w:t>
        </w:r>
      </w:hyperlink>
      <w:r w:rsidR="00B137EE" w:rsidRPr="00B86106">
        <w:rPr>
          <w:b/>
          <w:bCs/>
          <w:lang w:eastAsia="x-none"/>
        </w:rPr>
        <w:t>.</w:t>
      </w:r>
    </w:p>
    <w:p w14:paraId="315D8A53" w14:textId="77777777" w:rsidR="008C548F" w:rsidRPr="00DA33ED" w:rsidRDefault="008C548F" w:rsidP="008C548F">
      <w:pPr>
        <w:pStyle w:val="Akapitzlist"/>
        <w:ind w:left="340"/>
        <w:jc w:val="both"/>
      </w:pPr>
    </w:p>
    <w:p w14:paraId="149D85E2" w14:textId="6A8C9F55" w:rsidR="00E550E9" w:rsidRDefault="00E550E9" w:rsidP="003E024A">
      <w:pPr>
        <w:pStyle w:val="UoDNag1"/>
        <w:rPr>
          <w:b w:val="0"/>
          <w:bCs w:val="0"/>
        </w:rPr>
      </w:pPr>
      <w:r w:rsidRPr="00DA33ED">
        <w:t xml:space="preserve">§ </w:t>
      </w:r>
      <w:r>
        <w:t>10.</w:t>
      </w:r>
      <w:r w:rsidR="003E024A">
        <w:br/>
      </w:r>
      <w:r w:rsidRPr="00E550E9">
        <w:t>Koszty pośrednie</w:t>
      </w:r>
    </w:p>
    <w:p w14:paraId="7A25EE56" w14:textId="34AFFF09" w:rsidR="00E550E9" w:rsidRDefault="00E550E9" w:rsidP="003E7074">
      <w:pPr>
        <w:pStyle w:val="Tekstpodstawowy"/>
        <w:numPr>
          <w:ilvl w:val="0"/>
          <w:numId w:val="16"/>
        </w:numPr>
        <w:tabs>
          <w:tab w:val="left" w:pos="426"/>
        </w:tabs>
        <w:ind w:left="284" w:hanging="284"/>
      </w:pPr>
      <w:r>
        <w:t>Beneficjent rozlicza koszty pośrednie stawk</w:t>
      </w:r>
      <w:r>
        <w:rPr>
          <w:lang w:val="pl-PL"/>
        </w:rPr>
        <w:t>ą</w:t>
      </w:r>
      <w:r>
        <w:t xml:space="preserve"> ryczałtową w wysokości </w:t>
      </w:r>
      <w:r w:rsidR="00F44D11">
        <w:t>7</w:t>
      </w:r>
      <w:r>
        <w:t>% poniesionych, udokumentowanych i zatwierdzonych w ramach Projektu kwalifikowalnych kosztów bezpośrednich.</w:t>
      </w:r>
    </w:p>
    <w:p w14:paraId="1C356523" w14:textId="0004B273" w:rsidR="00E550E9" w:rsidRDefault="00E550E9" w:rsidP="003E7074">
      <w:pPr>
        <w:pStyle w:val="Tekstpodstawowy"/>
        <w:numPr>
          <w:ilvl w:val="0"/>
          <w:numId w:val="16"/>
        </w:numPr>
        <w:tabs>
          <w:tab w:val="left" w:pos="426"/>
        </w:tabs>
        <w:ind w:left="284" w:hanging="284"/>
      </w:pPr>
      <w:r>
        <w:t xml:space="preserve">Koszty pośrednie są wypłacane Beneficjentowi w formie refundacji, w kwocie stanowiącej iloczyn stawki, o której mowa w ust. 1 oraz zweryfikowanych przez Instytucję Zarządzającą faktycznie poniesionych kwalifikowalnych kosztów bezpośrednich. </w:t>
      </w:r>
    </w:p>
    <w:p w14:paraId="627356CA" w14:textId="1B91B967" w:rsidR="00967408" w:rsidRPr="00DA33ED" w:rsidRDefault="00D54CB7" w:rsidP="00E550E9">
      <w:pPr>
        <w:pStyle w:val="UoDNag1"/>
      </w:pPr>
      <w:r w:rsidRPr="003E7074">
        <w:t xml:space="preserve">§ </w:t>
      </w:r>
      <w:r w:rsidR="002D2763" w:rsidRPr="003E7074">
        <w:rPr>
          <w:lang w:val="pl-PL"/>
        </w:rPr>
        <w:t>1</w:t>
      </w:r>
      <w:r w:rsidR="003E7074" w:rsidRPr="003E7074">
        <w:rPr>
          <w:lang w:val="pl-PL"/>
        </w:rPr>
        <w:t>1</w:t>
      </w:r>
      <w:r w:rsidRPr="003E7074">
        <w:t>.</w:t>
      </w:r>
      <w:r w:rsidR="00E50EF6">
        <w:br/>
      </w:r>
      <w:r w:rsidR="00DC237F" w:rsidRPr="00DA33ED">
        <w:t>Zaliczka</w:t>
      </w:r>
    </w:p>
    <w:p w14:paraId="43221479" w14:textId="7203A021" w:rsidR="00E72082" w:rsidRPr="00DA33ED" w:rsidRDefault="00E72082" w:rsidP="000A5AB6">
      <w:pPr>
        <w:pStyle w:val="Tekstpodstawowy"/>
        <w:numPr>
          <w:ilvl w:val="0"/>
          <w:numId w:val="70"/>
        </w:numPr>
        <w:tabs>
          <w:tab w:val="left" w:pos="426"/>
        </w:tabs>
        <w:rPr>
          <w:strike/>
        </w:rPr>
      </w:pPr>
      <w:r w:rsidRPr="000A5AB6">
        <w:t>Instytucja Zarządzająca może przekazać Beneficjentowi część dofinansowania w formie zaliczki</w:t>
      </w:r>
      <w:r w:rsidRPr="00DA33ED">
        <w:t>, na podstawie zatwierdzonego przez Instytucję Zarządzającą wniosku o płatność w jednej lub kilku transzach przy czym</w:t>
      </w:r>
      <w:r w:rsidRPr="00DA33ED">
        <w:rPr>
          <w:lang w:val="pl-PL"/>
        </w:rPr>
        <w:t xml:space="preserve"> łączna</w:t>
      </w:r>
      <w:r w:rsidRPr="00DA33ED">
        <w:t xml:space="preserve"> wysokość</w:t>
      </w:r>
      <w:r w:rsidRPr="00DA33ED">
        <w:rPr>
          <w:lang w:val="pl-PL"/>
        </w:rPr>
        <w:t xml:space="preserve"> zaliczek </w:t>
      </w:r>
      <w:r w:rsidRPr="00DA33ED">
        <w:t xml:space="preserve">nie może przekroczyć </w:t>
      </w:r>
      <w:r w:rsidRPr="00CE1FAC">
        <w:t>85 %</w:t>
      </w:r>
      <w:r w:rsidRPr="00DA33ED">
        <w:t xml:space="preserve"> kwoty dofinansowania określonej w </w:t>
      </w:r>
      <w:r w:rsidRPr="00DA33ED">
        <w:rPr>
          <w:bCs/>
        </w:rPr>
        <w:t>§</w:t>
      </w:r>
      <w:r w:rsidR="00B31DE7" w:rsidRPr="00EB2303">
        <w:rPr>
          <w:bCs/>
          <w:color w:val="000000" w:themeColor="text1"/>
          <w:lang w:val="pl-PL"/>
        </w:rPr>
        <w:t xml:space="preserve">2 ust. 4 </w:t>
      </w:r>
      <w:r w:rsidRPr="00EB2303">
        <w:rPr>
          <w:bCs/>
          <w:color w:val="000000" w:themeColor="text1"/>
        </w:rPr>
        <w:t>Umowy</w:t>
      </w:r>
      <w:r w:rsidR="001F5A03" w:rsidRPr="00EB2303">
        <w:rPr>
          <w:bCs/>
          <w:color w:val="000000" w:themeColor="text1"/>
          <w:lang w:val="pl-PL"/>
        </w:rPr>
        <w:t xml:space="preserve">. </w:t>
      </w:r>
      <w:r w:rsidRPr="00DA33ED">
        <w:rPr>
          <w:bCs/>
          <w:lang w:val="pl-PL"/>
        </w:rPr>
        <w:t>Pozostała część dofinansowanie stanowić będzie refundację.</w:t>
      </w:r>
    </w:p>
    <w:p w14:paraId="0D783370" w14:textId="0626AB7F" w:rsidR="00E72082" w:rsidRPr="00DA33ED" w:rsidRDefault="00E72082" w:rsidP="000A5AB6">
      <w:pPr>
        <w:pStyle w:val="Tekstpodstawowy"/>
        <w:numPr>
          <w:ilvl w:val="0"/>
          <w:numId w:val="70"/>
        </w:numPr>
        <w:tabs>
          <w:tab w:val="left" w:pos="426"/>
        </w:tabs>
      </w:pPr>
      <w:r w:rsidRPr="00DA33ED">
        <w:t>Beneficjent zobowiązany jest przeznaczyć otrzymane dofinansowanie w formie zaliczki na regulowanie wydatków kwalifikowalnych</w:t>
      </w:r>
      <w:r w:rsidRPr="00DA33ED">
        <w:rPr>
          <w:lang w:val="pl-PL"/>
        </w:rPr>
        <w:t xml:space="preserve"> </w:t>
      </w:r>
      <w:r w:rsidRPr="00DA33ED">
        <w:t xml:space="preserve">z zachowaniem procentu dofinansowania wynikającego z </w:t>
      </w:r>
      <w:r w:rsidRPr="00DA33ED">
        <w:rPr>
          <w:bCs/>
        </w:rPr>
        <w:t xml:space="preserve">§ </w:t>
      </w:r>
      <w:r w:rsidR="00B31DE7" w:rsidRPr="00EB2303">
        <w:rPr>
          <w:bCs/>
          <w:color w:val="000000" w:themeColor="text1"/>
          <w:lang w:val="pl-PL"/>
        </w:rPr>
        <w:t>2 ust. 4</w:t>
      </w:r>
      <w:r w:rsidRPr="00EB2303">
        <w:rPr>
          <w:bCs/>
          <w:color w:val="000000" w:themeColor="text1"/>
        </w:rPr>
        <w:t xml:space="preserve"> Umowy</w:t>
      </w:r>
      <w:r w:rsidRPr="00EB2303">
        <w:rPr>
          <w:bCs/>
          <w:color w:val="000000" w:themeColor="text1"/>
          <w:lang w:val="pl-PL"/>
        </w:rPr>
        <w:t xml:space="preserve"> </w:t>
      </w:r>
      <w:r w:rsidRPr="00DA33ED">
        <w:rPr>
          <w:lang w:val="pl-PL"/>
        </w:rPr>
        <w:t xml:space="preserve">z wyodrębnionego rachunku bankowego, o którym mowa w § </w:t>
      </w:r>
      <w:r w:rsidR="00B31DE7" w:rsidRPr="00EB2303">
        <w:rPr>
          <w:color w:val="000000" w:themeColor="text1"/>
          <w:lang w:val="pl-PL"/>
        </w:rPr>
        <w:t>7 ust. 1 lit. a-c) Umowy</w:t>
      </w:r>
      <w:r w:rsidRPr="00EB2303">
        <w:rPr>
          <w:color w:val="000000" w:themeColor="text1"/>
          <w:lang w:val="pl-PL"/>
        </w:rPr>
        <w:t xml:space="preserve"> </w:t>
      </w:r>
      <w:r w:rsidRPr="00DA33ED">
        <w:rPr>
          <w:lang w:val="pl-PL"/>
        </w:rPr>
        <w:t>– dla płatności dofinansowania w formie zaliczki. W przypadku dokonania zapłaty za faktury i/lub inne dokumenty o równoważnej wartości dowodowej z innego rachunku niż rachunek, o którym mowa w zdaniu powyżej wydatki nie będą uznane jako rozliczające zaliczkę.</w:t>
      </w:r>
    </w:p>
    <w:p w14:paraId="5759FC1E" w14:textId="77777777" w:rsidR="00E72082" w:rsidRPr="00DA33ED" w:rsidRDefault="00E72082" w:rsidP="003E7074">
      <w:pPr>
        <w:pStyle w:val="Tekstpodstawowy"/>
        <w:numPr>
          <w:ilvl w:val="0"/>
          <w:numId w:val="16"/>
        </w:numPr>
        <w:tabs>
          <w:tab w:val="left" w:pos="426"/>
        </w:tabs>
      </w:pPr>
      <w:r w:rsidRPr="00DA33ED">
        <w:t>Instytucja Zarządzająca może uzależniać wypłatę transzy dofinansowania w formie zaliczki od przedłożenia przez Beneficjenta dokumentów przedstawiających realny postęp rzeczowo-finansowy Projektu.</w:t>
      </w:r>
      <w:r w:rsidRPr="00DA33ED">
        <w:rPr>
          <w:lang w:val="pl-PL"/>
        </w:rPr>
        <w:t xml:space="preserve"> </w:t>
      </w:r>
    </w:p>
    <w:p w14:paraId="322A0016" w14:textId="72AD30BF" w:rsidR="00E72082" w:rsidRPr="00DA33ED" w:rsidRDefault="00E72082" w:rsidP="003E7074">
      <w:pPr>
        <w:pStyle w:val="Akapitzlist"/>
        <w:numPr>
          <w:ilvl w:val="0"/>
          <w:numId w:val="16"/>
        </w:numPr>
        <w:rPr>
          <w:lang w:val="x-none"/>
        </w:rPr>
      </w:pPr>
      <w:r w:rsidRPr="00DA33ED">
        <w:rPr>
          <w:lang w:val="x-none"/>
        </w:rPr>
        <w:t xml:space="preserve">Na żądanie Instytucji Zarządzającej, w celu rozliczenia zaliczki Beneficjent zobowiązany jest, do przekazania wyciągów bankowych przedstawiających wszystkie dokonane operacje na rachunku bankowym, o którym mowa w § </w:t>
      </w:r>
      <w:r w:rsidR="00B31DE7" w:rsidRPr="00EB2303">
        <w:rPr>
          <w:color w:val="000000" w:themeColor="text1"/>
        </w:rPr>
        <w:t>7 ust. 1 lit. a-c) Umowy</w:t>
      </w:r>
      <w:r w:rsidRPr="00EB2303">
        <w:rPr>
          <w:color w:val="000000" w:themeColor="text1"/>
          <w:lang w:val="x-none"/>
        </w:rPr>
        <w:t xml:space="preserve">. </w:t>
      </w:r>
      <w:r w:rsidRPr="00DA33ED">
        <w:rPr>
          <w:lang w:val="x-none"/>
        </w:rPr>
        <w:t>Instytucja Zarządzająca może uzależnić wypłatę kolejnej zaliczki od przedłożenia przez Beneficjenta ww. dokumentów.</w:t>
      </w:r>
    </w:p>
    <w:p w14:paraId="10522922" w14:textId="75581F25" w:rsidR="00E72082" w:rsidRPr="00DA33ED" w:rsidRDefault="00E72082" w:rsidP="003E7074">
      <w:pPr>
        <w:pStyle w:val="Tekstpodstawowy"/>
        <w:numPr>
          <w:ilvl w:val="0"/>
          <w:numId w:val="16"/>
        </w:numPr>
        <w:tabs>
          <w:tab w:val="left" w:pos="426"/>
        </w:tabs>
        <w:rPr>
          <w:lang w:val="pl-PL"/>
        </w:rPr>
      </w:pPr>
      <w:r w:rsidRPr="00DA33ED">
        <w:t xml:space="preserve">Beneficjent zobowiązany </w:t>
      </w:r>
      <w:r w:rsidRPr="00DA33ED">
        <w:rPr>
          <w:lang w:val="pl-PL"/>
        </w:rPr>
        <w:t xml:space="preserve">jest </w:t>
      </w:r>
      <w:r w:rsidRPr="00DA33ED">
        <w:t xml:space="preserve">do rozliczenia </w:t>
      </w:r>
      <w:r w:rsidRPr="00DA33ED">
        <w:rPr>
          <w:lang w:val="pl-PL"/>
        </w:rPr>
        <w:t xml:space="preserve">pełnej wypłaconej transzy </w:t>
      </w:r>
      <w:r w:rsidRPr="00DA33ED">
        <w:t>zaliczki</w:t>
      </w:r>
      <w:r w:rsidRPr="00DA33ED">
        <w:rPr>
          <w:lang w:val="pl-PL"/>
        </w:rPr>
        <w:t xml:space="preserve"> w terminie</w:t>
      </w:r>
      <w:r w:rsidRPr="00DA33ED">
        <w:t xml:space="preserve"> </w:t>
      </w:r>
      <w:r w:rsidRPr="00DA33ED">
        <w:rPr>
          <w:lang w:val="pl-PL"/>
        </w:rPr>
        <w:t>60</w:t>
      </w:r>
      <w:r w:rsidRPr="00DA33ED">
        <w:t xml:space="preserve"> dni kalendarzowych od dnia przekazania</w:t>
      </w:r>
      <w:r w:rsidRPr="00DA33ED">
        <w:rPr>
          <w:lang w:val="pl-PL"/>
        </w:rPr>
        <w:t xml:space="preserve"> zaliczki.</w:t>
      </w:r>
    </w:p>
    <w:p w14:paraId="3B00A85C" w14:textId="4DD8E9D6" w:rsidR="00E72082" w:rsidRPr="00DA33ED" w:rsidRDefault="00E72082" w:rsidP="003E7074">
      <w:pPr>
        <w:pStyle w:val="Tekstpodstawowy"/>
        <w:numPr>
          <w:ilvl w:val="0"/>
          <w:numId w:val="16"/>
        </w:numPr>
        <w:tabs>
          <w:tab w:val="left" w:pos="426"/>
        </w:tabs>
        <w:ind w:left="284" w:hanging="284"/>
      </w:pPr>
      <w:r w:rsidRPr="00DA33ED">
        <w:rPr>
          <w:lang w:val="pl-PL"/>
        </w:rPr>
        <w:t>Za prawidłowo rozliczoną zaliczkę uznaje się sytuację, w której następuje:</w:t>
      </w:r>
    </w:p>
    <w:p w14:paraId="2347B54E" w14:textId="5A2EA371" w:rsidR="00E72082" w:rsidRPr="00DA33ED" w:rsidRDefault="00E72082" w:rsidP="003E7074">
      <w:pPr>
        <w:pStyle w:val="Tekstpodstawowy"/>
        <w:numPr>
          <w:ilvl w:val="0"/>
          <w:numId w:val="49"/>
        </w:numPr>
        <w:tabs>
          <w:tab w:val="left" w:pos="426"/>
        </w:tabs>
      </w:pPr>
      <w:r w:rsidRPr="00DA33ED">
        <w:rPr>
          <w:lang w:val="pl-PL"/>
        </w:rPr>
        <w:t>złożenie przez Beneficjenta</w:t>
      </w:r>
      <w:r w:rsidRPr="00DA33ED">
        <w:t xml:space="preserve"> </w:t>
      </w:r>
      <w:r w:rsidRPr="00DA33ED">
        <w:rPr>
          <w:lang w:val="pl-PL"/>
        </w:rPr>
        <w:t xml:space="preserve">do Instytucji Zarządzającej za pomocą systemu </w:t>
      </w:r>
      <w:r w:rsidRPr="00DA33ED">
        <w:t>CST2021</w:t>
      </w:r>
      <w:r w:rsidRPr="00DA33ED">
        <w:rPr>
          <w:lang w:val="pl-PL"/>
        </w:rPr>
        <w:t xml:space="preserve"> </w:t>
      </w:r>
      <w:r w:rsidRPr="00DA33ED">
        <w:rPr>
          <w:lang w:val="pl-PL"/>
        </w:rPr>
        <w:br/>
        <w:t xml:space="preserve">w terminie 60 dni od dnia wypłaty środków, wniosku rozliczającego zaliczkę spełniającego wymogi formalne, merytoryczne i finansowe wraz z wymaganymi załącznikami, o których mowa w § </w:t>
      </w:r>
      <w:r w:rsidR="00B31DE7" w:rsidRPr="00EB2303">
        <w:rPr>
          <w:color w:val="000000" w:themeColor="text1"/>
          <w:lang w:val="pl-PL"/>
        </w:rPr>
        <w:t>9 ust. 3 lit. c)</w:t>
      </w:r>
      <w:r w:rsidRPr="00EB2303">
        <w:rPr>
          <w:color w:val="000000" w:themeColor="text1"/>
          <w:lang w:val="pl-PL"/>
        </w:rPr>
        <w:t xml:space="preserve"> Umowy;</w:t>
      </w:r>
    </w:p>
    <w:p w14:paraId="110329AF" w14:textId="77777777" w:rsidR="00E72082" w:rsidRPr="00DA33ED" w:rsidRDefault="00E72082" w:rsidP="003E7074">
      <w:pPr>
        <w:pStyle w:val="Tekstpodstawowy"/>
        <w:numPr>
          <w:ilvl w:val="0"/>
          <w:numId w:val="49"/>
        </w:numPr>
        <w:tabs>
          <w:tab w:val="left" w:pos="426"/>
        </w:tabs>
      </w:pPr>
      <w:r w:rsidRPr="00DA33ED">
        <w:rPr>
          <w:lang w:val="pl-PL"/>
        </w:rPr>
        <w:t xml:space="preserve">złożenie wniosku o płatność w ww. terminie na kwotę otrzymanej zaliczki, co oznacza, że Beneficjent winien wykazać we wniosku rozliczającym zaliczkę poświadczone przez </w:t>
      </w:r>
      <w:r w:rsidRPr="00DA33ED">
        <w:rPr>
          <w:lang w:val="pl-PL"/>
        </w:rPr>
        <w:lastRenderedPageBreak/>
        <w:t>Instytucję Zarządzającą</w:t>
      </w:r>
      <w:r w:rsidRPr="00DA33ED">
        <w:t xml:space="preserve"> </w:t>
      </w:r>
      <w:r w:rsidRPr="00DA33ED">
        <w:rPr>
          <w:lang w:val="pl-PL"/>
        </w:rPr>
        <w:t>wydatki kwalifikowalne, wydatkowane z konta zaliczkowego od dnia wypłaty środków do dnia złożenia wniosku o płatność</w:t>
      </w:r>
      <w:r w:rsidRPr="00DA33ED">
        <w:rPr>
          <w:rStyle w:val="Odwoanieprzypisudolnego"/>
          <w:lang w:val="pl-PL"/>
        </w:rPr>
        <w:footnoteReference w:id="28"/>
      </w:r>
      <w:r w:rsidRPr="00DA33ED">
        <w:rPr>
          <w:lang w:val="pl-PL"/>
        </w:rPr>
        <w:t>;</w:t>
      </w:r>
    </w:p>
    <w:p w14:paraId="4162E8D4" w14:textId="77777777" w:rsidR="00E72082" w:rsidRPr="00DA33ED" w:rsidRDefault="00E72082" w:rsidP="003E7074">
      <w:pPr>
        <w:pStyle w:val="Tekstpodstawowy"/>
        <w:numPr>
          <w:ilvl w:val="0"/>
          <w:numId w:val="49"/>
        </w:numPr>
        <w:tabs>
          <w:tab w:val="left" w:pos="426"/>
        </w:tabs>
      </w:pPr>
      <w:r w:rsidRPr="00DA33ED">
        <w:rPr>
          <w:lang w:val="pl-PL"/>
        </w:rPr>
        <w:t xml:space="preserve">zwrócenie części lub całości niewykorzystanej zaliczki. </w:t>
      </w:r>
    </w:p>
    <w:p w14:paraId="0A8AE715" w14:textId="6E4B4CF5" w:rsidR="00E72082" w:rsidRPr="00DA33ED" w:rsidRDefault="00E72082" w:rsidP="003E7074">
      <w:pPr>
        <w:pStyle w:val="Tekstpodstawowy"/>
        <w:numPr>
          <w:ilvl w:val="0"/>
          <w:numId w:val="16"/>
        </w:numPr>
        <w:tabs>
          <w:tab w:val="left" w:pos="426"/>
        </w:tabs>
        <w:rPr>
          <w:lang w:val="pl-PL"/>
        </w:rPr>
      </w:pPr>
      <w:r w:rsidRPr="00DA33ED">
        <w:t xml:space="preserve">Wyznaczony termin </w:t>
      </w:r>
      <w:r w:rsidRPr="00DA33ED">
        <w:rPr>
          <w:lang w:val="pl-PL"/>
        </w:rPr>
        <w:t>60</w:t>
      </w:r>
      <w:r w:rsidRPr="00DA33ED">
        <w:t xml:space="preserve"> dni kalendarzowych od dnia przekazania zaliczki jest liczony łącznie z dniem obciążenia rachunku Instytucji Zarządzającej/Ministra Finansów przekazaną kwotą. Jako datę złożenia wniosku o płatność </w:t>
      </w:r>
      <w:r w:rsidRPr="00DA33ED">
        <w:rPr>
          <w:lang w:val="pl-PL"/>
        </w:rPr>
        <w:t xml:space="preserve">rozliczającego zaliczkę </w:t>
      </w:r>
      <w:r w:rsidRPr="00DA33ED">
        <w:t>przyjmuje się dzień wpływu wniosku do Urzędu Marszałkowskiego Województwa Świętokrzyskiego tj. w ramach systemu CST2021</w:t>
      </w:r>
      <w:r w:rsidRPr="00DA33ED">
        <w:rPr>
          <w:lang w:val="pl-PL"/>
        </w:rPr>
        <w:t>.</w:t>
      </w:r>
    </w:p>
    <w:p w14:paraId="0DCFD0D9" w14:textId="49E9EE0E" w:rsidR="00E72082" w:rsidRPr="00DA33ED" w:rsidRDefault="00E72082" w:rsidP="003E7074">
      <w:pPr>
        <w:pStyle w:val="Tekstpodstawowy"/>
        <w:numPr>
          <w:ilvl w:val="0"/>
          <w:numId w:val="16"/>
        </w:numPr>
        <w:tabs>
          <w:tab w:val="left" w:pos="426"/>
        </w:tabs>
        <w:ind w:left="284" w:hanging="284"/>
      </w:pPr>
      <w:r w:rsidRPr="00DA33ED">
        <w:t>Niewykorzystana kwota zaliczki podlega zwrotowi</w:t>
      </w:r>
      <w:r w:rsidRPr="00DA33ED">
        <w:rPr>
          <w:lang w:val="pl-PL"/>
        </w:rPr>
        <w:t xml:space="preserve"> </w:t>
      </w:r>
      <w:r w:rsidRPr="00DA33ED">
        <w:t>na rachunek bankowy wskazany w §</w:t>
      </w:r>
      <w:r w:rsidR="00E50EF6">
        <w:rPr>
          <w:lang w:val="pl-PL"/>
        </w:rPr>
        <w:t> </w:t>
      </w:r>
      <w:r w:rsidRPr="00EB2303">
        <w:rPr>
          <w:color w:val="000000" w:themeColor="text1"/>
        </w:rPr>
        <w:t>1</w:t>
      </w:r>
      <w:r w:rsidR="00E50EF6" w:rsidRPr="00EB2303">
        <w:rPr>
          <w:color w:val="000000" w:themeColor="text1"/>
          <w:lang w:val="pl-PL"/>
        </w:rPr>
        <w:t> </w:t>
      </w:r>
      <w:r w:rsidR="00490F7A" w:rsidRPr="00EB2303">
        <w:rPr>
          <w:color w:val="000000" w:themeColor="text1"/>
          <w:lang w:val="pl-PL"/>
        </w:rPr>
        <w:t>pkt</w:t>
      </w:r>
      <w:r w:rsidR="00906A22" w:rsidRPr="00EB2303">
        <w:rPr>
          <w:color w:val="000000" w:themeColor="text1"/>
          <w:lang w:val="pl-PL"/>
        </w:rPr>
        <w:t xml:space="preserve"> </w:t>
      </w:r>
      <w:r w:rsidR="00E779B4" w:rsidRPr="00EB2303">
        <w:rPr>
          <w:color w:val="000000" w:themeColor="text1"/>
          <w:lang w:val="pl-PL"/>
        </w:rPr>
        <w:t>2</w:t>
      </w:r>
      <w:r w:rsidR="00425822">
        <w:rPr>
          <w:color w:val="000000" w:themeColor="text1"/>
          <w:lang w:val="pl-PL"/>
        </w:rPr>
        <w:t>4</w:t>
      </w:r>
      <w:r w:rsidR="00E779B4" w:rsidRPr="00EB2303">
        <w:rPr>
          <w:color w:val="000000" w:themeColor="text1"/>
          <w:lang w:val="pl-PL"/>
        </w:rPr>
        <w:t xml:space="preserve"> </w:t>
      </w:r>
      <w:r w:rsidRPr="00EB2303">
        <w:rPr>
          <w:color w:val="000000" w:themeColor="text1"/>
        </w:rPr>
        <w:t xml:space="preserve">Umowy </w:t>
      </w:r>
      <w:r w:rsidRPr="00DA33ED">
        <w:t xml:space="preserve">w terminie </w:t>
      </w:r>
      <w:r w:rsidRPr="00DA33ED">
        <w:rPr>
          <w:lang w:val="pl-PL"/>
        </w:rPr>
        <w:t>60</w:t>
      </w:r>
      <w:r w:rsidRPr="00DA33ED">
        <w:t xml:space="preserve"> dni kalendarzowych od dnia</w:t>
      </w:r>
      <w:r w:rsidRPr="00DA33ED">
        <w:rPr>
          <w:lang w:val="pl-PL"/>
        </w:rPr>
        <w:t xml:space="preserve"> jej</w:t>
      </w:r>
      <w:r w:rsidRPr="00DA33ED">
        <w:t xml:space="preserve"> przekazania</w:t>
      </w:r>
      <w:r w:rsidRPr="00DA33ED">
        <w:rPr>
          <w:lang w:val="pl-PL"/>
        </w:rPr>
        <w:t xml:space="preserve">, </w:t>
      </w:r>
      <w:r w:rsidRPr="00DA33ED">
        <w:t xml:space="preserve">ale </w:t>
      </w:r>
      <w:bookmarkStart w:id="10" w:name="_Hlk133478319"/>
      <w:r w:rsidRPr="00DA33ED">
        <w:t xml:space="preserve">nie później niż </w:t>
      </w:r>
      <w:r w:rsidRPr="00DA33ED">
        <w:rPr>
          <w:lang w:val="pl-PL"/>
        </w:rPr>
        <w:t>do dnia zakończenia realizacji projektu</w:t>
      </w:r>
      <w:bookmarkEnd w:id="10"/>
      <w:r w:rsidRPr="00DA33ED">
        <w:rPr>
          <w:lang w:val="pl-PL"/>
        </w:rPr>
        <w:t xml:space="preserve">. </w:t>
      </w:r>
    </w:p>
    <w:p w14:paraId="788BBB7E" w14:textId="50AFB385" w:rsidR="00E72082" w:rsidRPr="00DA33ED" w:rsidRDefault="00E72082" w:rsidP="003E7074">
      <w:pPr>
        <w:pStyle w:val="Tekstpodstawowy"/>
        <w:numPr>
          <w:ilvl w:val="0"/>
          <w:numId w:val="16"/>
        </w:numPr>
        <w:tabs>
          <w:tab w:val="left" w:pos="426"/>
        </w:tabs>
        <w:ind w:left="284" w:hanging="284"/>
      </w:pPr>
      <w:r w:rsidRPr="00DA33ED">
        <w:t>Każda kolejna transza dofinansowania w formie zaliczki może być przekazana Beneficjentowi po rozliczeniu 100% poprzedniej zaliczki</w:t>
      </w:r>
      <w:r w:rsidR="00666182">
        <w:rPr>
          <w:lang w:val="pl-PL"/>
        </w:rPr>
        <w:t>.</w:t>
      </w:r>
    </w:p>
    <w:p w14:paraId="23A4C67D" w14:textId="77777777" w:rsidR="00E72082" w:rsidRPr="00DA33ED" w:rsidRDefault="00E72082" w:rsidP="003E7074">
      <w:pPr>
        <w:pStyle w:val="Tekstpodstawowy"/>
        <w:numPr>
          <w:ilvl w:val="0"/>
          <w:numId w:val="16"/>
        </w:numPr>
        <w:tabs>
          <w:tab w:val="left" w:pos="426"/>
        </w:tabs>
        <w:ind w:left="284" w:hanging="284"/>
      </w:pPr>
      <w:bookmarkStart w:id="11" w:name="_Hlk134438079"/>
      <w:r w:rsidRPr="00DA33ED">
        <w:t>Zwrócona kwota zaliczki pomniejsza wartość wypłaconych dotychczas zaliczek</w:t>
      </w:r>
      <w:r w:rsidRPr="00DA33ED">
        <w:rPr>
          <w:lang w:val="pl-PL"/>
        </w:rPr>
        <w:t xml:space="preserve">, </w:t>
      </w:r>
      <w:r w:rsidRPr="00DA33ED">
        <w:rPr>
          <w:lang w:val="pl-PL"/>
        </w:rPr>
        <w:br/>
      </w:r>
      <w:r w:rsidRPr="00DA33ED">
        <w:t>w odniesieniu do zastosowania treści ust. 1</w:t>
      </w:r>
      <w:r w:rsidRPr="00DA33ED">
        <w:rPr>
          <w:lang w:val="pl-PL"/>
        </w:rPr>
        <w:t>.</w:t>
      </w:r>
    </w:p>
    <w:bookmarkEnd w:id="11"/>
    <w:p w14:paraId="035F6AAD" w14:textId="77777777" w:rsidR="00E72082" w:rsidRPr="00DA33ED" w:rsidRDefault="00E72082" w:rsidP="003E7074">
      <w:pPr>
        <w:pStyle w:val="Tekstpodstawowy"/>
        <w:numPr>
          <w:ilvl w:val="0"/>
          <w:numId w:val="16"/>
        </w:numPr>
        <w:tabs>
          <w:tab w:val="left" w:pos="426"/>
        </w:tabs>
        <w:ind w:left="284" w:hanging="284"/>
      </w:pPr>
      <w:r w:rsidRPr="00DA33ED">
        <w:t>W przypadku niezłożenia wniosku o płatność na kwotę wydatków kwalifikowalnych lub niezwrócenia niewykorzystanej części zaliczki w terminie 14 dni od dnia upływu terminu, o którym mowa w ust. 5, od środków pozostałych do rozliczenia, przekazanych w ramach zaliczki, nalicza się odsetki w wysokości określonej jak dla zaległości podatkowych, liczone od dnia przekazania środków do dnia złożenia wniosku o płatność lub do dnia zwrócenia niewykorzystanej części zaliczki. Do zapłaty</w:t>
      </w:r>
      <w:r w:rsidRPr="00DA33ED">
        <w:rPr>
          <w:lang w:val="pl-PL"/>
        </w:rPr>
        <w:t xml:space="preserve"> </w:t>
      </w:r>
      <w:r w:rsidRPr="00DA33ED">
        <w:t>odsetek, zastosowanie mają przepisy art. 189 ust. 3a-3c i ust. 3e ustawy o finansach publicznych</w:t>
      </w:r>
      <w:r w:rsidRPr="00DA33ED">
        <w:rPr>
          <w:lang w:val="pl-PL"/>
        </w:rPr>
        <w:t xml:space="preserve">. </w:t>
      </w:r>
    </w:p>
    <w:p w14:paraId="7E8C2A56" w14:textId="2973BDE0" w:rsidR="00E72082" w:rsidRPr="00DA33ED" w:rsidRDefault="00E72082" w:rsidP="003E7074">
      <w:pPr>
        <w:pStyle w:val="Tekstpodstawowy"/>
        <w:numPr>
          <w:ilvl w:val="0"/>
          <w:numId w:val="16"/>
        </w:numPr>
        <w:tabs>
          <w:tab w:val="left" w:pos="426"/>
        </w:tabs>
        <w:ind w:left="284" w:hanging="284"/>
      </w:pPr>
      <w:r w:rsidRPr="00DA33ED">
        <w:t>W przypadku gdy z rozliczenia wynika, że dofinansowanie nie zostało w całości wykorzystane na wydatki kwalifikowalne, Beneficjent zwraca t</w:t>
      </w:r>
      <w:r w:rsidRPr="00DA33ED">
        <w:rPr>
          <w:lang w:val="pl-PL"/>
        </w:rPr>
        <w:t>ą</w:t>
      </w:r>
      <w:r w:rsidRPr="00DA33ED">
        <w:t xml:space="preserve"> część dofinansowania wraz z należnymi odsetkami liczonymi od dnia przekazania środków do dnia faktycznego ich zwrotu</w:t>
      </w:r>
      <w:r w:rsidRPr="00DA33ED">
        <w:rPr>
          <w:lang w:val="pl-PL"/>
        </w:rPr>
        <w:t>,</w:t>
      </w:r>
      <w:r w:rsidRPr="00DA33ED">
        <w:t xml:space="preserve"> z odpowiednim zastosowaniem przepisów art. 207 ust. 2a ustawy o finansach publicznych dotyczących pomniejszeń kolejnych płatności</w:t>
      </w:r>
      <w:r w:rsidRPr="00DA33ED">
        <w:rPr>
          <w:lang w:val="pl-PL"/>
        </w:rPr>
        <w:t xml:space="preserve">. W przypadku niedokonania zwrotu niewykorzystanej zaliczki zastosowanie mają </w:t>
      </w:r>
      <w:r w:rsidR="00CE1FAC">
        <w:rPr>
          <w:lang w:val="pl-PL"/>
        </w:rPr>
        <w:t xml:space="preserve">postanowienia </w:t>
      </w:r>
      <w:r w:rsidR="00CE1FAC" w:rsidRPr="00DA33ED">
        <w:rPr>
          <w:lang w:val="pl-PL"/>
        </w:rPr>
        <w:t>§</w:t>
      </w:r>
      <w:r w:rsidRPr="00A901BD">
        <w:rPr>
          <w:color w:val="FF0000"/>
          <w:lang w:val="pl-PL"/>
        </w:rPr>
        <w:t xml:space="preserve"> </w:t>
      </w:r>
      <w:r w:rsidR="00E779B4" w:rsidRPr="00EB2303">
        <w:rPr>
          <w:color w:val="000000" w:themeColor="text1"/>
          <w:lang w:val="pl-PL"/>
        </w:rPr>
        <w:t>1</w:t>
      </w:r>
      <w:r w:rsidR="00425822">
        <w:rPr>
          <w:color w:val="000000" w:themeColor="text1"/>
          <w:lang w:val="pl-PL"/>
        </w:rPr>
        <w:t>2</w:t>
      </w:r>
      <w:r w:rsidRPr="00EB2303">
        <w:rPr>
          <w:color w:val="000000" w:themeColor="text1"/>
          <w:lang w:val="pl-PL"/>
        </w:rPr>
        <w:t xml:space="preserve"> </w:t>
      </w:r>
      <w:r w:rsidR="00E779B4" w:rsidRPr="00EB2303">
        <w:rPr>
          <w:color w:val="000000" w:themeColor="text1"/>
          <w:lang w:val="pl-PL"/>
        </w:rPr>
        <w:t>U</w:t>
      </w:r>
      <w:r w:rsidRPr="00EB2303">
        <w:rPr>
          <w:color w:val="000000" w:themeColor="text1"/>
          <w:lang w:val="pl-PL"/>
        </w:rPr>
        <w:t xml:space="preserve">mowy </w:t>
      </w:r>
      <w:r w:rsidRPr="00DA33ED">
        <w:rPr>
          <w:lang w:val="pl-PL"/>
        </w:rPr>
        <w:t xml:space="preserve">o dofinansowanie. </w:t>
      </w:r>
    </w:p>
    <w:p w14:paraId="62412DFC" w14:textId="77777777" w:rsidR="00E72082" w:rsidRPr="00DA33ED" w:rsidRDefault="00E72082" w:rsidP="003E7074">
      <w:pPr>
        <w:pStyle w:val="Tekstpodstawowy"/>
        <w:numPr>
          <w:ilvl w:val="0"/>
          <w:numId w:val="16"/>
        </w:numPr>
        <w:tabs>
          <w:tab w:val="left" w:pos="426"/>
        </w:tabs>
        <w:ind w:left="284" w:hanging="284"/>
      </w:pPr>
      <w:r w:rsidRPr="00DA33ED">
        <w:t>Odsetki są naliczane w wysokości określonej jak dla zaległości podatkowych od dnia przekazania zaliczki, włącznie z dniem obciążenia rachunku bankowego Instytucji Zarządzającej / Ministra Finansów przekazaną kwotą, a w przypadku zwrotu włącznie z dniem obciążenia rachunku Beneficjenta zwracaną kwotą.</w:t>
      </w:r>
    </w:p>
    <w:p w14:paraId="798E096A" w14:textId="77777777" w:rsidR="00E72082" w:rsidRPr="00DA33ED" w:rsidRDefault="00E72082" w:rsidP="003E7074">
      <w:pPr>
        <w:pStyle w:val="Tekstpodstawowy"/>
        <w:numPr>
          <w:ilvl w:val="0"/>
          <w:numId w:val="16"/>
        </w:numPr>
        <w:tabs>
          <w:tab w:val="left" w:pos="426"/>
        </w:tabs>
        <w:ind w:left="284" w:hanging="284"/>
      </w:pPr>
      <w:r w:rsidRPr="00DA33ED">
        <w:t xml:space="preserve">Kolejna płatność zaliczkowa podlega wstrzymaniu do czasu </w:t>
      </w:r>
      <w:r w:rsidRPr="00DA33ED">
        <w:rPr>
          <w:lang w:val="pl-PL"/>
        </w:rPr>
        <w:t xml:space="preserve">zatwierdzenia wniosku </w:t>
      </w:r>
      <w:r w:rsidRPr="00DA33ED">
        <w:rPr>
          <w:lang w:val="pl-PL"/>
        </w:rPr>
        <w:br/>
        <w:t xml:space="preserve">o płatność </w:t>
      </w:r>
      <w:r w:rsidRPr="00DA33ED">
        <w:t>rozliczającego poprzednią zaliczkę lub dokonania zwrotu wymaganej części zaliczki wraz z odsetkami bądź zapłaty odsetek od nieterminowo rozliczonej zaliczki. W takiej sytuacji Instytucja Zarządzająca wystosuje wezwanie do Beneficjenta o zwrot z odsetkami wymaganej części zaliczki lub zapłaty odsetek od nieterminowo rozliczonej zaliczki lub o wyrażenie zgody na pomniejszenie kolejnych płatności, a po bezskutecznym wezwaniu wyda decyzję o zwrocie zaliczki i zapłacie odsetek lub zapłacie odsetek przez Beneficjenta.</w:t>
      </w:r>
    </w:p>
    <w:p w14:paraId="590C24C9" w14:textId="3078E14D" w:rsidR="00E72082" w:rsidRPr="00DA33ED" w:rsidRDefault="00E72082" w:rsidP="003E7074">
      <w:pPr>
        <w:pStyle w:val="Tekstpodstawowy"/>
        <w:numPr>
          <w:ilvl w:val="0"/>
          <w:numId w:val="16"/>
        </w:numPr>
        <w:tabs>
          <w:tab w:val="left" w:pos="426"/>
        </w:tabs>
        <w:ind w:left="284" w:hanging="284"/>
      </w:pPr>
      <w:r w:rsidRPr="00DA33ED">
        <w:t>W przypadku dokonania przez Beneficjenta zwrotu pełnej niewykorzystanej kwoty wypłaconej transzy zaliczki, IZ ma prawo odmówić Beneficjentowi udzielenia kolejnej zaliczki.</w:t>
      </w:r>
    </w:p>
    <w:p w14:paraId="41EC27D5" w14:textId="5C2602BA" w:rsidR="00E72082" w:rsidRPr="00EB2303" w:rsidRDefault="00E72082" w:rsidP="003E7074">
      <w:pPr>
        <w:pStyle w:val="Tekstpodstawowy"/>
        <w:numPr>
          <w:ilvl w:val="0"/>
          <w:numId w:val="16"/>
        </w:numPr>
        <w:tabs>
          <w:tab w:val="left" w:pos="426"/>
        </w:tabs>
        <w:ind w:left="284" w:hanging="284"/>
        <w:rPr>
          <w:color w:val="000000" w:themeColor="text1"/>
        </w:rPr>
      </w:pPr>
      <w:r w:rsidRPr="00DA33ED">
        <w:lastRenderedPageBreak/>
        <w:t>Odsetki od środków dofinansowania przekazanych w formie zaliczek zgromadzone na rachunku bankowym Beneficjenta podlegają zwrotowi na rachunek wskazany w § </w:t>
      </w:r>
      <w:r w:rsidR="00E779B4" w:rsidRPr="00EB2303">
        <w:rPr>
          <w:color w:val="000000" w:themeColor="text1"/>
          <w:lang w:val="pl-PL"/>
        </w:rPr>
        <w:t xml:space="preserve">1 </w:t>
      </w:r>
      <w:r w:rsidR="00906A22" w:rsidRPr="00EB2303">
        <w:rPr>
          <w:color w:val="000000" w:themeColor="text1"/>
          <w:lang w:val="pl-PL"/>
        </w:rPr>
        <w:t>pkt</w:t>
      </w:r>
      <w:r w:rsidR="00E779B4" w:rsidRPr="00EB2303">
        <w:rPr>
          <w:color w:val="000000" w:themeColor="text1"/>
          <w:lang w:val="pl-PL"/>
        </w:rPr>
        <w:t xml:space="preserve"> 2</w:t>
      </w:r>
      <w:r w:rsidR="00425822">
        <w:rPr>
          <w:color w:val="000000" w:themeColor="text1"/>
          <w:lang w:val="pl-PL"/>
        </w:rPr>
        <w:t>4</w:t>
      </w:r>
      <w:r w:rsidRPr="00EB2303">
        <w:rPr>
          <w:color w:val="000000" w:themeColor="text1"/>
        </w:rPr>
        <w:t xml:space="preserve"> Umowy</w:t>
      </w:r>
      <w:r w:rsidRPr="00EB2303">
        <w:rPr>
          <w:color w:val="000000" w:themeColor="text1"/>
          <w:lang w:val="pl-PL"/>
        </w:rPr>
        <w:t>, nie później niż do dnia zakończenia realizacji Projektu.</w:t>
      </w:r>
      <w:r w:rsidRPr="00EB2303">
        <w:rPr>
          <w:rStyle w:val="Odwoanieprzypisudolnego"/>
          <w:color w:val="000000" w:themeColor="text1"/>
          <w:lang w:val="pl-PL"/>
        </w:rPr>
        <w:footnoteReference w:id="29"/>
      </w:r>
    </w:p>
    <w:p w14:paraId="4A12B89A" w14:textId="653049D1" w:rsidR="006324B9" w:rsidRPr="00DA33ED" w:rsidRDefault="00820B40" w:rsidP="00E550E9">
      <w:pPr>
        <w:pStyle w:val="UoDNag1"/>
      </w:pPr>
      <w:r w:rsidRPr="00DA33ED">
        <w:t xml:space="preserve">§ </w:t>
      </w:r>
      <w:r w:rsidR="00E634CF">
        <w:rPr>
          <w:lang w:val="pl-PL"/>
        </w:rPr>
        <w:t>1</w:t>
      </w:r>
      <w:r w:rsidR="003E7074">
        <w:rPr>
          <w:lang w:val="pl-PL"/>
        </w:rPr>
        <w:t>2</w:t>
      </w:r>
      <w:r w:rsidR="00D438DD">
        <w:rPr>
          <w:lang w:val="pl-PL"/>
        </w:rPr>
        <w:t>.</w:t>
      </w:r>
      <w:r w:rsidRPr="00DA33ED">
        <w:br/>
      </w:r>
      <w:r w:rsidR="00DC237F" w:rsidRPr="00DA33ED">
        <w:t>Odzyskiwanie nieprawidłowo pobranego dofinansowania</w:t>
      </w:r>
    </w:p>
    <w:p w14:paraId="11346CD6" w14:textId="749358CC" w:rsidR="00E72082" w:rsidRPr="00EB2303" w:rsidRDefault="00E72082" w:rsidP="003E7074">
      <w:pPr>
        <w:pStyle w:val="Akapitzlist"/>
        <w:numPr>
          <w:ilvl w:val="0"/>
          <w:numId w:val="17"/>
        </w:numPr>
        <w:spacing w:before="240"/>
        <w:ind w:left="284" w:hanging="284"/>
        <w:jc w:val="both"/>
        <w:rPr>
          <w:color w:val="000000" w:themeColor="text1"/>
        </w:rPr>
      </w:pPr>
      <w:r w:rsidRPr="00DA33ED">
        <w:t xml:space="preserve">Jeżeli zostanie stwierdzone, że Beneficjent wykorzystał całość lub część dofinansowania niezgodnie z przeznaczeniem, bez zachowania obowiązujących procedur, lub pobrał całość lub część dofinansowania w sposób nienależny albo w nadmiernej wysokości, Beneficjent zobowiązuje się do zwrotu tych środków, odpowiednio w całości lub w części, wraz z odsetkami w wysokości określonej jak dla zaległości podatkowych, liczonymi od dnia przekazania środków na rachunek Beneficjenta do dnia zwrotu tych środków, w terminie </w:t>
      </w:r>
      <w:r w:rsidRPr="00DA33ED">
        <w:br/>
        <w:t xml:space="preserve">14 dni od dnia doręczenia ostatecznej decyzji o zwrocie, o której mowa w § </w:t>
      </w:r>
      <w:r w:rsidR="00E779B4" w:rsidRPr="00EB2303">
        <w:rPr>
          <w:color w:val="000000" w:themeColor="text1"/>
        </w:rPr>
        <w:t>1</w:t>
      </w:r>
      <w:r w:rsidR="00425822">
        <w:rPr>
          <w:color w:val="000000" w:themeColor="text1"/>
        </w:rPr>
        <w:t>2</w:t>
      </w:r>
      <w:r w:rsidR="00E779B4" w:rsidRPr="00EB2303">
        <w:rPr>
          <w:color w:val="000000" w:themeColor="text1"/>
        </w:rPr>
        <w:t xml:space="preserve"> ust. 5</w:t>
      </w:r>
      <w:r w:rsidRPr="00EB2303">
        <w:rPr>
          <w:color w:val="000000" w:themeColor="text1"/>
        </w:rPr>
        <w:t xml:space="preserve"> Umowy, na wskazany w tej decyzji rachunek bankowy.</w:t>
      </w:r>
    </w:p>
    <w:p w14:paraId="234010A8" w14:textId="15029325" w:rsidR="00E72082" w:rsidRPr="00DA33ED" w:rsidRDefault="00E72082" w:rsidP="003E7074">
      <w:pPr>
        <w:pStyle w:val="Akapitzlist"/>
        <w:numPr>
          <w:ilvl w:val="0"/>
          <w:numId w:val="17"/>
        </w:numPr>
        <w:ind w:left="284" w:hanging="284"/>
        <w:jc w:val="both"/>
      </w:pPr>
      <w:r w:rsidRPr="00DA33ED">
        <w:t>Zwrot środków może zostać dokonany przez pomniejszenie kolejnej płatności na rzecz Beneficjenta o kwotę podlegającą zwrotowi. Dotyczy to również odsetek, o których mowa w ust. 1. Wówczas odsetki, o których mowa w ust. 1, nalicza się do dnia wpływu do </w:t>
      </w:r>
      <w:r w:rsidR="00346812" w:rsidRPr="00DA33ED">
        <w:t>Instytucji Zarządzającej</w:t>
      </w:r>
      <w:r w:rsidRPr="00DA33ED">
        <w:t xml:space="preserve"> </w:t>
      </w:r>
      <w:r w:rsidR="00346812" w:rsidRPr="00DA33ED">
        <w:t xml:space="preserve">FEŚ </w:t>
      </w:r>
      <w:r w:rsidRPr="00DA33ED">
        <w:t xml:space="preserve">pisemnej zgody Beneficjenta na pomniejszenie kolejnych płatności. </w:t>
      </w:r>
    </w:p>
    <w:p w14:paraId="6BCBB85F" w14:textId="6C338EDD" w:rsidR="00E72082" w:rsidRPr="00EB2303" w:rsidRDefault="00E72082" w:rsidP="003E7074">
      <w:pPr>
        <w:pStyle w:val="Akapitzlist"/>
        <w:numPr>
          <w:ilvl w:val="0"/>
          <w:numId w:val="17"/>
        </w:numPr>
        <w:ind w:left="284" w:hanging="284"/>
        <w:jc w:val="both"/>
        <w:rPr>
          <w:color w:val="000000" w:themeColor="text1"/>
        </w:rPr>
      </w:pPr>
      <w:r w:rsidRPr="00DA33ED">
        <w:t>Zwroty dokonywane są na rachunek bankowy wskazany przez Instytucję Zarządzającą w § </w:t>
      </w:r>
      <w:r w:rsidR="00E779B4" w:rsidRPr="00EB2303">
        <w:rPr>
          <w:color w:val="000000" w:themeColor="text1"/>
        </w:rPr>
        <w:t xml:space="preserve">1 </w:t>
      </w:r>
      <w:r w:rsidR="008364CC" w:rsidRPr="00EB2303">
        <w:rPr>
          <w:color w:val="000000" w:themeColor="text1"/>
        </w:rPr>
        <w:t>pkt</w:t>
      </w:r>
      <w:r w:rsidR="00E779B4" w:rsidRPr="00EB2303">
        <w:rPr>
          <w:color w:val="000000" w:themeColor="text1"/>
        </w:rPr>
        <w:t xml:space="preserve"> 2</w:t>
      </w:r>
      <w:r w:rsidR="00425822">
        <w:rPr>
          <w:color w:val="000000" w:themeColor="text1"/>
        </w:rPr>
        <w:t>4</w:t>
      </w:r>
      <w:r w:rsidRPr="00EB2303">
        <w:rPr>
          <w:color w:val="000000" w:themeColor="text1"/>
        </w:rPr>
        <w:t xml:space="preserve"> Umowy. </w:t>
      </w:r>
    </w:p>
    <w:p w14:paraId="016D0F53" w14:textId="77777777" w:rsidR="00E72082" w:rsidRPr="00DA33ED" w:rsidRDefault="00E72082" w:rsidP="003E7074">
      <w:pPr>
        <w:pStyle w:val="Akapitzlist"/>
        <w:numPr>
          <w:ilvl w:val="0"/>
          <w:numId w:val="17"/>
        </w:numPr>
        <w:ind w:left="284" w:hanging="284"/>
        <w:jc w:val="both"/>
      </w:pPr>
      <w:r w:rsidRPr="00DA33ED">
        <w:t>W przypadku stwierdzenia okoliczności, o których mowa w ust. 1, Instytucja Zarządzająca wzywa Beneficjenta, zgodnie z art. 207 ust. 8 ustawy o finansach publicznych do zwrotu środków lub do wyrażenia zgody na pomniejszenie kolejnych płatności w terminie 14 dni od dnia doręczenia wezwania.</w:t>
      </w:r>
    </w:p>
    <w:p w14:paraId="4FF18B8A" w14:textId="77777777" w:rsidR="00E72082" w:rsidRPr="00DA33ED" w:rsidRDefault="00E72082" w:rsidP="003E7074">
      <w:pPr>
        <w:pStyle w:val="Akapitzlist"/>
        <w:numPr>
          <w:ilvl w:val="0"/>
          <w:numId w:val="17"/>
        </w:numPr>
        <w:ind w:left="284" w:hanging="284"/>
        <w:jc w:val="both"/>
      </w:pPr>
      <w:r w:rsidRPr="00DA33ED">
        <w:t>Po bezskutecznym upływie terminu określonego w ust. 4, Instytucja Zarządzająca wydaje decyzję określającą kwotę przypadającą do zwrotu i termin, od którego nalicza się odsetki, oraz sposób zwrotu środków.</w:t>
      </w:r>
    </w:p>
    <w:p w14:paraId="0083034E" w14:textId="77777777" w:rsidR="00E72082" w:rsidRPr="00DA33ED" w:rsidRDefault="00E72082" w:rsidP="003E7074">
      <w:pPr>
        <w:pStyle w:val="Akapitzlist"/>
        <w:numPr>
          <w:ilvl w:val="0"/>
          <w:numId w:val="17"/>
        </w:numPr>
        <w:ind w:left="284" w:hanging="284"/>
        <w:jc w:val="both"/>
      </w:pPr>
      <w:r w:rsidRPr="00DA33ED">
        <w:t>Decyzji, o której mowa w ust. 5 nie wydaje się, jeżeli dokonano zwrotu środków przed jej wydaniem.</w:t>
      </w:r>
    </w:p>
    <w:p w14:paraId="0D2CC52D" w14:textId="77777777" w:rsidR="00525DC9" w:rsidRDefault="00E72082" w:rsidP="003E7074">
      <w:pPr>
        <w:pStyle w:val="Akapitzlist"/>
        <w:numPr>
          <w:ilvl w:val="0"/>
          <w:numId w:val="17"/>
        </w:numPr>
        <w:ind w:left="284" w:hanging="284"/>
        <w:jc w:val="both"/>
      </w:pPr>
      <w:r w:rsidRPr="00DA33ED">
        <w:t xml:space="preserve">Zwrot dofinansowania wraz z odsetkami powinien nastąpić w terminie 14 dni od dnia doręczenia ostatecznej decyzji. </w:t>
      </w:r>
    </w:p>
    <w:p w14:paraId="3D2281EE" w14:textId="55183E2E" w:rsidR="00E72082" w:rsidRPr="00DA33ED" w:rsidRDefault="00E72082" w:rsidP="003E7074">
      <w:pPr>
        <w:pStyle w:val="Akapitzlist"/>
        <w:numPr>
          <w:ilvl w:val="0"/>
          <w:numId w:val="17"/>
        </w:numPr>
        <w:ind w:left="284" w:hanging="284"/>
        <w:jc w:val="both"/>
      </w:pPr>
      <w:r w:rsidRPr="00DA33ED">
        <w:t xml:space="preserve">Beneficjent zostaje wykluczony z możliwości otrzymania środków przeznaczonych na realizację programów finansowanych z udziałem środków europejskich </w:t>
      </w:r>
      <w:r w:rsidR="00525DC9">
        <w:t xml:space="preserve">w przypadkach i </w:t>
      </w:r>
      <w:r w:rsidRPr="00DA33ED">
        <w:t xml:space="preserve">na zasadach określonych w art. 207 </w:t>
      </w:r>
      <w:proofErr w:type="spellStart"/>
      <w:r w:rsidRPr="00DA33ED">
        <w:t>ufp</w:t>
      </w:r>
      <w:proofErr w:type="spellEnd"/>
      <w:r w:rsidRPr="00DA33ED">
        <w:t>.</w:t>
      </w:r>
    </w:p>
    <w:p w14:paraId="6FDF62F2" w14:textId="77777777" w:rsidR="00E72082" w:rsidRPr="00DA33ED" w:rsidRDefault="00E72082" w:rsidP="003E7074">
      <w:pPr>
        <w:pStyle w:val="Akapitzlist"/>
        <w:numPr>
          <w:ilvl w:val="0"/>
          <w:numId w:val="17"/>
        </w:numPr>
        <w:ind w:left="284" w:hanging="284"/>
        <w:jc w:val="both"/>
      </w:pPr>
      <w:r w:rsidRPr="00DA33ED">
        <w:t xml:space="preserve">Dokonując zwrotu środków, w tym na podstawie decyzji, o której mowa w ust. 5, Beneficjent w tytule przelewu zamieszcza informacje na temat: numeru Projektu, tytułu zwrotu, a w przypadku dokonania zwrotu na podstawie decyzji numeru decyzji. </w:t>
      </w:r>
    </w:p>
    <w:p w14:paraId="2C45B137" w14:textId="1673D16A" w:rsidR="00E72082" w:rsidRPr="00DA33ED" w:rsidRDefault="00E72082" w:rsidP="003E7074">
      <w:pPr>
        <w:pStyle w:val="Akapitzlist"/>
        <w:numPr>
          <w:ilvl w:val="0"/>
          <w:numId w:val="17"/>
        </w:numPr>
        <w:ind w:left="340" w:hanging="340"/>
        <w:jc w:val="both"/>
      </w:pPr>
      <w:r w:rsidRPr="00DA33ED">
        <w:t xml:space="preserve">Instytucja Zarządzająca w zakresie odzyskiwania należnych środków dofinansowania może skorzystać z zabezpieczenia, o którym mowa w </w:t>
      </w:r>
      <w:r w:rsidRPr="009C1CA8">
        <w:rPr>
          <w:color w:val="000000" w:themeColor="text1"/>
        </w:rPr>
        <w:t xml:space="preserve">§ </w:t>
      </w:r>
      <w:r w:rsidR="00E779B4" w:rsidRPr="009C1CA8">
        <w:rPr>
          <w:color w:val="000000" w:themeColor="text1"/>
        </w:rPr>
        <w:t>1</w:t>
      </w:r>
      <w:r w:rsidR="007B6DC2">
        <w:rPr>
          <w:color w:val="000000" w:themeColor="text1"/>
        </w:rPr>
        <w:t>3</w:t>
      </w:r>
      <w:r w:rsidRPr="009C1CA8">
        <w:rPr>
          <w:color w:val="000000" w:themeColor="text1"/>
        </w:rPr>
        <w:t xml:space="preserve"> Umowy</w:t>
      </w:r>
      <w:r w:rsidRPr="00DA33ED">
        <w:t>.</w:t>
      </w:r>
    </w:p>
    <w:p w14:paraId="4A241B1E" w14:textId="1A576A81" w:rsidR="000F15CE" w:rsidRPr="00DA33ED" w:rsidRDefault="00820B40" w:rsidP="00E550E9">
      <w:pPr>
        <w:pStyle w:val="UoDNag1"/>
      </w:pPr>
      <w:r w:rsidRPr="00DA33ED">
        <w:lastRenderedPageBreak/>
        <w:t>§ 1</w:t>
      </w:r>
      <w:r w:rsidR="003E7074">
        <w:rPr>
          <w:lang w:val="pl-PL"/>
        </w:rPr>
        <w:t>3</w:t>
      </w:r>
      <w:r w:rsidRPr="00DA33ED">
        <w:t>.</w:t>
      </w:r>
      <w:r w:rsidRPr="00DA33ED">
        <w:br/>
      </w:r>
      <w:r w:rsidR="00DC237F" w:rsidRPr="00DA33ED">
        <w:t>Zabezpieczenie zwrotu nieprawidłowo wydatkowanych środków</w:t>
      </w:r>
      <w:r w:rsidR="00483736" w:rsidRPr="00DA33ED">
        <w:rPr>
          <w:rStyle w:val="Odwoanieprzypisudolnego"/>
          <w:szCs w:val="24"/>
        </w:rPr>
        <w:footnoteReference w:id="30"/>
      </w:r>
    </w:p>
    <w:p w14:paraId="08AB79DE" w14:textId="77777777" w:rsidR="00DC237F" w:rsidRPr="00DA33ED" w:rsidRDefault="00DC237F" w:rsidP="003E7074">
      <w:pPr>
        <w:numPr>
          <w:ilvl w:val="0"/>
          <w:numId w:val="19"/>
        </w:numPr>
        <w:spacing w:before="240"/>
        <w:ind w:left="284" w:hanging="284"/>
        <w:jc w:val="both"/>
      </w:pPr>
      <w:r w:rsidRPr="00DA33ED">
        <w:t>Dofinansowanie wypłacane jest Beneficjentowi po ustanowieniu i wniesieniu przez Beneficjenta, lub w jego imieniu zabezpieczenia należytego wykonania zobowiązań wynikających z Umowy</w:t>
      </w:r>
      <w:r w:rsidR="00907BCD" w:rsidRPr="00DA33ED">
        <w:t>.</w:t>
      </w:r>
    </w:p>
    <w:p w14:paraId="356EF31F" w14:textId="77777777" w:rsidR="00DC237F" w:rsidRPr="00DA33ED" w:rsidRDefault="00DC237F" w:rsidP="003E7074">
      <w:pPr>
        <w:numPr>
          <w:ilvl w:val="0"/>
          <w:numId w:val="19"/>
        </w:numPr>
        <w:ind w:left="284" w:hanging="284"/>
        <w:jc w:val="both"/>
      </w:pPr>
      <w:r w:rsidRPr="00DA33ED">
        <w:t>Zabezpieczenie, o którym mowa w ust. 1, ustanawiane jest w jednej lub kilku z</w:t>
      </w:r>
      <w:r w:rsidR="00820B40" w:rsidRPr="00DA33ED">
        <w:t> </w:t>
      </w:r>
      <w:r w:rsidRPr="00DA33ED">
        <w:t>następujących form uzgodnionych przez Beneficjenta z Instytucją Zarządzającą</w:t>
      </w:r>
      <w:r w:rsidR="00E1319A" w:rsidRPr="00DA33ED">
        <w:rPr>
          <w:vertAlign w:val="superscript"/>
        </w:rPr>
        <w:footnoteReference w:id="31"/>
      </w:r>
      <w:r w:rsidRPr="00DA33ED">
        <w:t>:</w:t>
      </w:r>
    </w:p>
    <w:p w14:paraId="7C71ABF3" w14:textId="77777777" w:rsidR="00DC237F" w:rsidRPr="00DA33ED" w:rsidRDefault="00DC237F" w:rsidP="003E7074">
      <w:pPr>
        <w:pStyle w:val="Akapitzlist"/>
        <w:numPr>
          <w:ilvl w:val="0"/>
          <w:numId w:val="20"/>
        </w:numPr>
        <w:ind w:left="714" w:hanging="357"/>
        <w:jc w:val="both"/>
      </w:pPr>
      <w:r w:rsidRPr="00DA33ED">
        <w:t>pieniądzu (przelew wierzytelności z rachunku lokaty terminowej)</w:t>
      </w:r>
      <w:r w:rsidR="00334D4D" w:rsidRPr="00DA33ED">
        <w:t>;</w:t>
      </w:r>
    </w:p>
    <w:p w14:paraId="2FDE7241" w14:textId="77777777" w:rsidR="00DC237F" w:rsidRPr="00DA33ED" w:rsidRDefault="00DC237F" w:rsidP="003E7074">
      <w:pPr>
        <w:pStyle w:val="Akapitzlist"/>
        <w:numPr>
          <w:ilvl w:val="0"/>
          <w:numId w:val="20"/>
        </w:numPr>
        <w:ind w:left="714" w:hanging="357"/>
        <w:jc w:val="both"/>
      </w:pPr>
      <w:r w:rsidRPr="00DA33ED">
        <w:t>gwarancjach bankowych</w:t>
      </w:r>
      <w:r w:rsidR="00334D4D" w:rsidRPr="00DA33ED">
        <w:t>;</w:t>
      </w:r>
    </w:p>
    <w:p w14:paraId="03D1ED86" w14:textId="77777777" w:rsidR="00DC237F" w:rsidRPr="00DA33ED" w:rsidRDefault="00DC237F" w:rsidP="003E7074">
      <w:pPr>
        <w:pStyle w:val="Akapitzlist"/>
        <w:numPr>
          <w:ilvl w:val="0"/>
          <w:numId w:val="20"/>
        </w:numPr>
        <w:ind w:left="714" w:hanging="357"/>
        <w:jc w:val="both"/>
      </w:pPr>
      <w:r w:rsidRPr="00DA33ED">
        <w:t>gwarancjach ubezpieczeniowych</w:t>
      </w:r>
      <w:r w:rsidR="00334D4D" w:rsidRPr="00DA33ED">
        <w:t>;</w:t>
      </w:r>
    </w:p>
    <w:p w14:paraId="252C4E0A" w14:textId="77777777" w:rsidR="00DC237F" w:rsidRPr="00DA33ED" w:rsidRDefault="00DC237F" w:rsidP="003E7074">
      <w:pPr>
        <w:pStyle w:val="Akapitzlist"/>
        <w:numPr>
          <w:ilvl w:val="0"/>
          <w:numId w:val="20"/>
        </w:numPr>
        <w:ind w:left="714" w:hanging="357"/>
        <w:jc w:val="both"/>
      </w:pPr>
      <w:r w:rsidRPr="00DA33ED">
        <w:t>wekslach z poręczeniem wekslowym banku lub spółdzielczej kasy oszczędnościowo kredytowej</w:t>
      </w:r>
      <w:r w:rsidR="00334D4D" w:rsidRPr="00DA33ED">
        <w:t>;</w:t>
      </w:r>
    </w:p>
    <w:p w14:paraId="2FBA8CEE" w14:textId="77777777" w:rsidR="00DC237F" w:rsidRPr="00DA33ED" w:rsidRDefault="00DC237F" w:rsidP="003E7074">
      <w:pPr>
        <w:pStyle w:val="Akapitzlist"/>
        <w:numPr>
          <w:ilvl w:val="0"/>
          <w:numId w:val="20"/>
        </w:numPr>
        <w:ind w:left="714" w:hanging="357"/>
        <w:jc w:val="both"/>
      </w:pPr>
      <w:r w:rsidRPr="00DA33ED">
        <w:t>zastawu na papierach wartościowych emitowanych przez Skarb Państwa lub jednostkę samorządu terytorialnego</w:t>
      </w:r>
      <w:r w:rsidR="00334D4D" w:rsidRPr="00DA33ED">
        <w:t>;</w:t>
      </w:r>
    </w:p>
    <w:p w14:paraId="22BD6240" w14:textId="77777777" w:rsidR="00DC237F" w:rsidRPr="00DA33ED" w:rsidRDefault="00DC237F" w:rsidP="003E7074">
      <w:pPr>
        <w:pStyle w:val="Akapitzlist"/>
        <w:numPr>
          <w:ilvl w:val="0"/>
          <w:numId w:val="20"/>
        </w:numPr>
        <w:ind w:left="714" w:hanging="357"/>
        <w:jc w:val="both"/>
      </w:pPr>
      <w:r w:rsidRPr="00DA33ED">
        <w:t>cesji praw z polisy ubezpieczeniowej</w:t>
      </w:r>
      <w:r w:rsidR="00334D4D" w:rsidRPr="00DA33ED">
        <w:t>;</w:t>
      </w:r>
    </w:p>
    <w:p w14:paraId="566EF848" w14:textId="77777777" w:rsidR="00DC237F" w:rsidRPr="00DA33ED" w:rsidRDefault="00DC237F" w:rsidP="003E7074">
      <w:pPr>
        <w:pStyle w:val="Akapitzlist"/>
        <w:numPr>
          <w:ilvl w:val="0"/>
          <w:numId w:val="20"/>
        </w:numPr>
        <w:ind w:left="714" w:hanging="357"/>
        <w:jc w:val="both"/>
      </w:pPr>
      <w:r w:rsidRPr="00DA33ED">
        <w:t>hipotece</w:t>
      </w:r>
      <w:r w:rsidR="00334D4D" w:rsidRPr="00DA33ED">
        <w:t>;</w:t>
      </w:r>
    </w:p>
    <w:p w14:paraId="48536A60" w14:textId="77777777" w:rsidR="00DC237F" w:rsidRPr="00DA33ED" w:rsidRDefault="00DC237F" w:rsidP="003E7074">
      <w:pPr>
        <w:pStyle w:val="Akapitzlist"/>
        <w:numPr>
          <w:ilvl w:val="0"/>
          <w:numId w:val="20"/>
        </w:numPr>
        <w:ind w:left="714" w:hanging="357"/>
        <w:jc w:val="both"/>
      </w:pPr>
      <w:r w:rsidRPr="00DA33ED">
        <w:t>wekslu własnym in blanco wraz z deklaracją wekslową</w:t>
      </w:r>
      <w:r w:rsidR="00334D4D" w:rsidRPr="00DA33ED">
        <w:t>;</w:t>
      </w:r>
      <w:r w:rsidRPr="00DA33ED">
        <w:t xml:space="preserve"> </w:t>
      </w:r>
    </w:p>
    <w:p w14:paraId="4324C84E" w14:textId="77777777" w:rsidR="00DC237F" w:rsidRPr="00DA33ED" w:rsidRDefault="00DC237F" w:rsidP="003E7074">
      <w:pPr>
        <w:pStyle w:val="Akapitzlist"/>
        <w:numPr>
          <w:ilvl w:val="0"/>
          <w:numId w:val="20"/>
        </w:numPr>
        <w:ind w:left="714" w:hanging="357"/>
        <w:jc w:val="both"/>
      </w:pPr>
      <w:r w:rsidRPr="00DA33ED">
        <w:t>wekslu własnym in blanco wraz z deklaracją wekslową i poręczeniem wekslowym.</w:t>
      </w:r>
    </w:p>
    <w:p w14:paraId="75253398" w14:textId="1CD18878" w:rsidR="00DC237F" w:rsidRPr="00DA33ED" w:rsidRDefault="00DC237F" w:rsidP="003E7074">
      <w:pPr>
        <w:numPr>
          <w:ilvl w:val="0"/>
          <w:numId w:val="19"/>
        </w:numPr>
        <w:ind w:left="284" w:hanging="284"/>
        <w:jc w:val="both"/>
      </w:pPr>
      <w:r w:rsidRPr="00DA33ED">
        <w:t xml:space="preserve">Wybór formy zabezpieczenia zależeć będzie </w:t>
      </w:r>
      <w:r w:rsidR="00B43350" w:rsidRPr="00DA33ED">
        <w:t xml:space="preserve">m.in. </w:t>
      </w:r>
      <w:r w:rsidRPr="00DA33ED">
        <w:t>od oceny przez Instytucję Zarządzającą sytuacji ekonomiczno-finansowej Beneficjenta i jego osiągnięć gospodarczych. Wszelkie koszty związane z zabezpieczeniem prawidłowej realizacji Umowy oraz zwolnieniem zabezpieczenia (np. notarialne poświadczenie podpisów) ponosi Beneficjent.</w:t>
      </w:r>
    </w:p>
    <w:p w14:paraId="64DE3233" w14:textId="0E02EBBE" w:rsidR="00DC237F" w:rsidRPr="00DA33ED" w:rsidRDefault="00DC237F" w:rsidP="003E7074">
      <w:pPr>
        <w:numPr>
          <w:ilvl w:val="0"/>
          <w:numId w:val="19"/>
        </w:numPr>
        <w:ind w:left="284" w:hanging="284"/>
        <w:jc w:val="both"/>
        <w:rPr>
          <w:bCs/>
        </w:rPr>
      </w:pPr>
      <w:r w:rsidRPr="00DA33ED">
        <w:t>Zabezpieczenie, o którym mowa w ust. 1,</w:t>
      </w:r>
      <w:r w:rsidR="00903878" w:rsidRPr="00DA33ED">
        <w:t xml:space="preserve"> </w:t>
      </w:r>
      <w:r w:rsidRPr="00DA33ED">
        <w:t xml:space="preserve">winno być </w:t>
      </w:r>
      <w:r w:rsidRPr="00002DF4">
        <w:t xml:space="preserve">wniesione w terminie </w:t>
      </w:r>
      <w:r w:rsidR="00717F61" w:rsidRPr="00002DF4">
        <w:t xml:space="preserve">do </w:t>
      </w:r>
      <w:r w:rsidR="00CF3A63" w:rsidRPr="00002DF4">
        <w:t>……….</w:t>
      </w:r>
      <w:r w:rsidR="00CF3A63" w:rsidRPr="00DA33ED">
        <w:t xml:space="preserve"> </w:t>
      </w:r>
      <w:r w:rsidRPr="00DA33ED">
        <w:t>uzgodnionym z</w:t>
      </w:r>
      <w:r w:rsidR="00820B40" w:rsidRPr="00DA33ED">
        <w:t> </w:t>
      </w:r>
      <w:r w:rsidRPr="00DA33ED">
        <w:t>Instytucją Zarządzającą. W przypadku ustanowienia zabezpieczenia w</w:t>
      </w:r>
      <w:r w:rsidR="00820B40" w:rsidRPr="00DA33ED">
        <w:t> </w:t>
      </w:r>
      <w:r w:rsidRPr="00DA33ED">
        <w:t>formie hipoteki termin ten jest dotrzymany, jeśli w tym czasie Beneficjent przedstawi akt notarialny zawierający oświadczenie o wyrażeniu zgody na wpis hipoteki</w:t>
      </w:r>
      <w:r w:rsidRPr="00DA33ED">
        <w:rPr>
          <w:bCs/>
        </w:rPr>
        <w:t>.</w:t>
      </w:r>
    </w:p>
    <w:p w14:paraId="3B38C657" w14:textId="10E39543" w:rsidR="00BC1389" w:rsidRPr="00DA33ED" w:rsidRDefault="00DC237F" w:rsidP="003E7074">
      <w:pPr>
        <w:numPr>
          <w:ilvl w:val="0"/>
          <w:numId w:val="19"/>
        </w:numPr>
        <w:ind w:left="284" w:hanging="284"/>
        <w:jc w:val="both"/>
        <w:rPr>
          <w:bCs/>
        </w:rPr>
      </w:pPr>
      <w:r w:rsidRPr="00DA33ED">
        <w:t>Zabezpieczenie, o którym mowa w ust. 1, ustanawiane jest w wysokości określonej przez</w:t>
      </w:r>
      <w:r w:rsidR="00820B40" w:rsidRPr="00DA33ED">
        <w:t> </w:t>
      </w:r>
      <w:r w:rsidRPr="00DA33ED">
        <w:t>Instytucję Zarządzającą na okres od ustalonego terminu wniesienia zabezpieczenia do</w:t>
      </w:r>
      <w:r w:rsidR="00820B40" w:rsidRPr="00DA33ED">
        <w:t> </w:t>
      </w:r>
      <w:r w:rsidRPr="00DA33ED">
        <w:t xml:space="preserve">upływu okresu trwałości Projektu, </w:t>
      </w:r>
      <w:r w:rsidRPr="00DA33ED">
        <w:rPr>
          <w:bCs/>
        </w:rPr>
        <w:t>przedłużonego o okres przekazania przez Instytucję Zarządzającą dofinansowania na rzecz Beneficjenta (żadne dalsze płatności na rzecz Beneficjenta nie będą przekazywane)</w:t>
      </w:r>
      <w:r w:rsidRPr="00DA33ED">
        <w:t>,</w:t>
      </w:r>
      <w:r w:rsidR="00A140F8" w:rsidRPr="00DA33ED">
        <w:t xml:space="preserve"> </w:t>
      </w:r>
      <w:r w:rsidR="009176C1" w:rsidRPr="00DA33ED">
        <w:t xml:space="preserve">nie krócej jednak niż do dnia zakończenia postępowania związanego z odzyskiwaniem dofinansowania, </w:t>
      </w:r>
      <w:r w:rsidR="00A140F8" w:rsidRPr="00DA33ED">
        <w:t>a w przypadku zastosowania gwarancji bankowej lub ubezpieczeniowej na okres dłuższy o pół roku od wymaganej trwałości Projektu</w:t>
      </w:r>
      <w:r w:rsidR="00243154" w:rsidRPr="00DA33ED">
        <w:t>.</w:t>
      </w:r>
      <w:r w:rsidR="00A140F8" w:rsidRPr="00DA33ED">
        <w:t xml:space="preserve"> </w:t>
      </w:r>
      <w:r w:rsidR="00243154" w:rsidRPr="00DA33ED">
        <w:t>W</w:t>
      </w:r>
      <w:r w:rsidR="00A140F8" w:rsidRPr="00DA33ED">
        <w:t xml:space="preserve"> przypadku wszczęcia postępowania administracyjnego w przedmiocie zwrotu środków na podstawie przepisów o finansach publicznych, postępowania sądowo-administracyjnego lub innego postępowania sądowego, a także w przypadku prowadzenia postępowania egzekucyjnego, zabezpieczenie Umowy nie podlega zwrotowi do czasu zakończenia </w:t>
      </w:r>
      <w:r w:rsidR="009176C1" w:rsidRPr="00DA33ED">
        <w:t xml:space="preserve">takiego </w:t>
      </w:r>
      <w:r w:rsidR="00A140F8" w:rsidRPr="00DA33ED">
        <w:t>postępowania lub do czasu zwrotu środków.</w:t>
      </w:r>
    </w:p>
    <w:p w14:paraId="0C1DBC18" w14:textId="07240283" w:rsidR="00DC7BD3" w:rsidRPr="00DA33ED" w:rsidRDefault="00820B40" w:rsidP="00E550E9">
      <w:pPr>
        <w:pStyle w:val="UoDNag1"/>
      </w:pPr>
      <w:r w:rsidRPr="00DA33ED">
        <w:t>§ 1</w:t>
      </w:r>
      <w:r w:rsidR="003E7074">
        <w:rPr>
          <w:lang w:val="pl-PL"/>
        </w:rPr>
        <w:t>4</w:t>
      </w:r>
      <w:r w:rsidR="00D438DD">
        <w:rPr>
          <w:lang w:val="pl-PL"/>
        </w:rPr>
        <w:t>.</w:t>
      </w:r>
      <w:r w:rsidRPr="00DA33ED">
        <w:br/>
      </w:r>
      <w:r w:rsidR="00DC237F" w:rsidRPr="00DA33ED">
        <w:t>Stosowanie przepisów dotyczących zamówień publicznych</w:t>
      </w:r>
      <w:r w:rsidR="008D6C2B" w:rsidRPr="00DA33ED">
        <w:t xml:space="preserve"> </w:t>
      </w:r>
    </w:p>
    <w:p w14:paraId="7DB751E3" w14:textId="71F9C0DF" w:rsidR="00204B3A" w:rsidRPr="00DA33ED" w:rsidRDefault="00204B3A" w:rsidP="003E7074">
      <w:pPr>
        <w:numPr>
          <w:ilvl w:val="0"/>
          <w:numId w:val="50"/>
        </w:numPr>
        <w:tabs>
          <w:tab w:val="left" w:pos="426"/>
        </w:tabs>
        <w:autoSpaceDE w:val="0"/>
        <w:autoSpaceDN w:val="0"/>
        <w:adjustRightInd w:val="0"/>
        <w:spacing w:before="240"/>
        <w:ind w:left="357" w:hanging="357"/>
        <w:jc w:val="both"/>
        <w:rPr>
          <w:rFonts w:cs="Arial"/>
        </w:rPr>
      </w:pPr>
      <w:r w:rsidRPr="00DA33ED">
        <w:rPr>
          <w:rFonts w:cs="Arial"/>
          <w:spacing w:val="2"/>
        </w:rPr>
        <w:t xml:space="preserve">Beneficjent, realizując Projekt, stosuje przepisy o zamówieniach publicznych w zakresie, </w:t>
      </w:r>
      <w:r w:rsidRPr="00DA33ED">
        <w:rPr>
          <w:rFonts w:cs="Arial"/>
        </w:rPr>
        <w:t xml:space="preserve">w jakim ustawa Prawo zamówień publicznych i prawo unijne mają zastosowanie do </w:t>
      </w:r>
      <w:r w:rsidRPr="00DA33ED">
        <w:rPr>
          <w:rFonts w:cs="Arial"/>
        </w:rPr>
        <w:lastRenderedPageBreak/>
        <w:t xml:space="preserve">Beneficjenta i realizowanego Projektu </w:t>
      </w:r>
      <w:r w:rsidR="009C1F8E">
        <w:rPr>
          <w:rFonts w:cs="Arial"/>
        </w:rPr>
        <w:t xml:space="preserve">oraz </w:t>
      </w:r>
      <w:r w:rsidRPr="00DA33ED">
        <w:rPr>
          <w:rFonts w:cs="Arial"/>
        </w:rPr>
        <w:t>Wytyczne dotyczące kwalifikowalności wydatków na lata 2021-2027.</w:t>
      </w:r>
      <w:r w:rsidR="006F1F16">
        <w:rPr>
          <w:rFonts w:cs="Arial"/>
        </w:rPr>
        <w:t xml:space="preserve"> </w:t>
      </w:r>
      <w:r w:rsidR="00A34538">
        <w:rPr>
          <w:rFonts w:cs="Arial"/>
        </w:rPr>
        <w:t xml:space="preserve">W przypadku, gdy </w:t>
      </w:r>
      <w:r w:rsidR="006F1F16">
        <w:rPr>
          <w:rFonts w:cs="Arial"/>
        </w:rPr>
        <w:t>ustawodawstwo</w:t>
      </w:r>
      <w:r w:rsidR="00A34538">
        <w:rPr>
          <w:rFonts w:cs="Arial"/>
        </w:rPr>
        <w:t xml:space="preserve"> krajowe pozostaje </w:t>
      </w:r>
      <w:r w:rsidR="00895F36">
        <w:rPr>
          <w:rFonts w:cs="Arial"/>
        </w:rPr>
        <w:br/>
      </w:r>
      <w:r w:rsidR="00A34538">
        <w:rPr>
          <w:rFonts w:cs="Arial"/>
        </w:rPr>
        <w:t>w sprzeczności z przepisami unijnymi dotyczącymi zamówień publicznych, należy stosować przepisy unijne.</w:t>
      </w:r>
    </w:p>
    <w:p w14:paraId="7CCD5BA3" w14:textId="77777777" w:rsidR="00204B3A" w:rsidRPr="00DA33ED" w:rsidRDefault="00343618" w:rsidP="003E7074">
      <w:pPr>
        <w:pStyle w:val="Akapitzlist"/>
        <w:numPr>
          <w:ilvl w:val="0"/>
          <w:numId w:val="50"/>
        </w:numPr>
        <w:tabs>
          <w:tab w:val="left" w:pos="142"/>
        </w:tabs>
        <w:ind w:left="357" w:hanging="357"/>
        <w:jc w:val="both"/>
      </w:pPr>
      <w:hyperlink w:history="1"/>
      <w:r w:rsidR="00204B3A" w:rsidRPr="00DA33ED">
        <w:t>Beneficjent zobowiązany jest w szczególności do przygotowania i przeprowadzenia postępowania o udzielenie zamówienia w ramach Projektu w sposób zapewniający zachowanie uczciwej konkurencji i równe traktowanie wykonawców.</w:t>
      </w:r>
    </w:p>
    <w:p w14:paraId="6D4164E3" w14:textId="77777777" w:rsidR="00204B3A" w:rsidRPr="00DA33ED" w:rsidRDefault="00204B3A" w:rsidP="003E7074">
      <w:pPr>
        <w:numPr>
          <w:ilvl w:val="0"/>
          <w:numId w:val="50"/>
        </w:numPr>
        <w:tabs>
          <w:tab w:val="left" w:pos="426"/>
        </w:tabs>
        <w:autoSpaceDE w:val="0"/>
        <w:autoSpaceDN w:val="0"/>
        <w:adjustRightInd w:val="0"/>
        <w:ind w:left="357" w:hanging="357"/>
        <w:jc w:val="both"/>
      </w:pPr>
      <w:r w:rsidRPr="00DA33ED">
        <w:t>Beneficjent jest zobowiązany przygotować i przeprowadzić postępowanie o udzielenie zamówienia o wartości szacunkowej przekraczającej 50 tys. zł netto, tj. bez podatku od towarów i usług (VAT) oraz realizować to zamówienie w sposób zapewniający zachowanie uczciwej konkurencji oraz równe traktowanie wykonawców, a także działać w sposób przejrzysty i proporcjonalny. Spełnienie powyższych wymogów następuje w drodze zastosowania zasady konkurencyjności określonych w Wytycznych.</w:t>
      </w:r>
    </w:p>
    <w:p w14:paraId="00C84F3B" w14:textId="133DFFD6" w:rsidR="00204B3A" w:rsidRPr="00DA33ED" w:rsidRDefault="00204B3A" w:rsidP="003E7074">
      <w:pPr>
        <w:numPr>
          <w:ilvl w:val="0"/>
          <w:numId w:val="50"/>
        </w:numPr>
        <w:suppressAutoHyphens/>
        <w:ind w:left="357" w:hanging="357"/>
        <w:jc w:val="both"/>
      </w:pPr>
      <w:r w:rsidRPr="00DA33ED">
        <w:t>W przypadku zawieszenia działalności Bazy Konkurencyjności (BK2021)</w:t>
      </w:r>
      <w:r w:rsidR="000F484C">
        <w:t xml:space="preserve"> </w:t>
      </w:r>
      <w:hyperlink r:id="rId10" w:history="1">
        <w:r w:rsidR="000F484C" w:rsidRPr="006E1BB9">
          <w:rPr>
            <w:rStyle w:val="Hipercze"/>
          </w:rPr>
          <w:t>https://bazakonkurencyjnosci.funduszeeuropejskie.gov.pl/</w:t>
        </w:r>
      </w:hyperlink>
      <w:r w:rsidRPr="00DA33ED">
        <w:t xml:space="preserve"> potwierdzonego odpowiednim komunikatem w Bazie Konkurencyjności Beneficjent zobowiązany jest do skierowania zapytania ofertowego do co najmniej trzech potencjalnych wykonawców, o ile na rynku istnieje trzech potencjalnych wykonawców danego zamówienia oraz do zamieszczenia zapytania ofertowego co najmniej na stronie internetowej beneficjenta, o ile posiada taką stronę. W przypadku, gdy Beneficjent wszczął postępowanie o udzielenie zamówienia po ogłoszeniu </w:t>
      </w:r>
      <w:r w:rsidR="00E779B4" w:rsidRPr="00DA33ED">
        <w:t>naboru,</w:t>
      </w:r>
      <w:r w:rsidRPr="00DA33ED">
        <w:t xml:space="preserve"> lecz przed zawarciem Umowy z Instytucją Zarządzającą, zasada konkurencyjności może zostać uznana za spełnioną jedynie wówczas, gdy Beneficjent upublicznił zapytanie ofertowe za pomocą Bazy Konkurencyjności na stronie internetowej </w:t>
      </w:r>
      <w:hyperlink w:history="1"/>
      <w:hyperlink r:id="rId11">
        <w:r w:rsidRPr="00DA33ED">
          <w:rPr>
            <w:rStyle w:val="czeinternetowe"/>
          </w:rPr>
          <w:t>https://bazakonkurencyjnosci.funduszeeuropejskie.gov.pl/</w:t>
        </w:r>
      </w:hyperlink>
      <w:r w:rsidR="00121C55">
        <w:t xml:space="preserve"> s</w:t>
      </w:r>
      <w:r w:rsidRPr="00DA33ED">
        <w:t xml:space="preserve">tosownie do zasady konkurencyjności określonej w Wytycznych. W przypadku natomiast wszczęcia postępowania o udzielenie zamówienia przed ogłoszeniem w/w naboru, IZ dokonuje </w:t>
      </w:r>
      <w:r w:rsidR="00E779B4" w:rsidRPr="00DA33ED">
        <w:t>oceny</w:t>
      </w:r>
      <w:r w:rsidRPr="00DA33ED">
        <w:t xml:space="preserve"> czy stopień upublicznienia zapytania ofertowego był wystarczający do uznania wydatku za kwalifikowalny</w:t>
      </w:r>
      <w:r w:rsidR="009925CF">
        <w:t xml:space="preserve">, </w:t>
      </w:r>
      <w:r w:rsidRPr="00DA33ED">
        <w:t xml:space="preserve">mając na względzie w szczególności realizację zasady, o której mowa w ust. 3. </w:t>
      </w:r>
    </w:p>
    <w:p w14:paraId="32183F54" w14:textId="77777777" w:rsidR="003763F8" w:rsidRDefault="00204B3A" w:rsidP="003E7074">
      <w:pPr>
        <w:numPr>
          <w:ilvl w:val="0"/>
          <w:numId w:val="50"/>
        </w:numPr>
        <w:suppressAutoHyphens/>
        <w:ind w:left="357" w:hanging="357"/>
        <w:jc w:val="both"/>
      </w:pPr>
      <w:r w:rsidRPr="00DA33ED">
        <w:t>Zasady konkurencyjności nie stosuje się do zamówień, których wartość nie przekracza kwoty 50.000 zł netto oraz zamówień określonych w Podrozdziale 3.2. Zasada konkurencyjności Sekcja 3.2.1. Wyłączenia pkt 1-4 Wytycznych dotyczących kwalifikowalności wydatków na lata 2021-2027.</w:t>
      </w:r>
    </w:p>
    <w:p w14:paraId="47048AC9" w14:textId="75D4FD81" w:rsidR="00204B3A" w:rsidRPr="003763F8" w:rsidRDefault="00742FF4" w:rsidP="003E7074">
      <w:pPr>
        <w:numPr>
          <w:ilvl w:val="0"/>
          <w:numId w:val="50"/>
        </w:numPr>
        <w:suppressAutoHyphens/>
        <w:ind w:left="357" w:hanging="357"/>
        <w:jc w:val="both"/>
      </w:pPr>
      <w:r>
        <w:rPr>
          <w:rFonts w:cs="Arial"/>
        </w:rPr>
        <w:t xml:space="preserve">Dla </w:t>
      </w:r>
      <w:r w:rsidR="00204B3A" w:rsidRPr="003763F8">
        <w:rPr>
          <w:rFonts w:cs="Arial"/>
        </w:rPr>
        <w:t>Beneficjent</w:t>
      </w:r>
      <w:r>
        <w:rPr>
          <w:rFonts w:cs="Arial"/>
        </w:rPr>
        <w:t>a, który</w:t>
      </w:r>
      <w:r w:rsidR="00204B3A" w:rsidRPr="003763F8">
        <w:rPr>
          <w:rFonts w:cs="Arial"/>
        </w:rPr>
        <w:t xml:space="preserve"> podmiotowo lub w związku z przedmiotem zamówienia nie jest obowiązany do stosowania przepisów ustawy Prawo zamówień publicznych lub realizuje zamówienie poniżej progów wynikających z przepisów ww. ustawy, zastosowanie mają: Komunikat Wyjaśniający Komisji dotyczący prawa wspólnotowego obowiązującego w dziedzinie udzielania zamówień, które nie są lub są jedynie częściowo objęte dyrektywami w sprawie zamówień publicznych (Dz. Urz. UE C 179 z 01.08.2006, str. 2), ustawa z dnia 27 sierpnia 2009 r. o finansach publicznych, ustawa z dnia 17 grudnia 2004 r. o odpowiedzialności za naruszenie dyscypliny finansów publicznych (Dz. U. z 2021 r. poz. 289).</w:t>
      </w:r>
    </w:p>
    <w:p w14:paraId="44A61E73" w14:textId="77777777" w:rsidR="00520C0D" w:rsidRDefault="00204B3A" w:rsidP="003E7074">
      <w:pPr>
        <w:numPr>
          <w:ilvl w:val="0"/>
          <w:numId w:val="50"/>
        </w:numPr>
        <w:tabs>
          <w:tab w:val="left" w:pos="426"/>
        </w:tabs>
        <w:autoSpaceDE w:val="0"/>
        <w:autoSpaceDN w:val="0"/>
        <w:adjustRightInd w:val="0"/>
        <w:ind w:left="357" w:hanging="357"/>
        <w:jc w:val="both"/>
        <w:rPr>
          <w:rFonts w:cs="Arial"/>
        </w:rPr>
      </w:pPr>
      <w:r w:rsidRPr="00DA33ED">
        <w:rPr>
          <w:rFonts w:cs="Arial"/>
        </w:rPr>
        <w:t xml:space="preserve">Jeżeli Beneficjent na podstawie ustawy Prawo zamówień publicznych jest zwolniony ze stosowania procedur/trybów w niej określonych, przy wyłanianiu wykonawcy dla usług, dostaw lub robót budowlanych w ramach realizowanego Projektu jest zobowiązany dokonać wyboru wykonawcy z zachowaniem zasady konkurencyjności zgodnie z Wytycznymi dotyczącymi kwalifikowalności wydatków na lata 2021-2027. </w:t>
      </w:r>
    </w:p>
    <w:p w14:paraId="6AB206A6" w14:textId="7EFC2B1A" w:rsidR="00204B3A" w:rsidRPr="00520C0D" w:rsidRDefault="00204B3A" w:rsidP="003E7074">
      <w:pPr>
        <w:numPr>
          <w:ilvl w:val="0"/>
          <w:numId w:val="50"/>
        </w:numPr>
        <w:tabs>
          <w:tab w:val="left" w:pos="426"/>
        </w:tabs>
        <w:autoSpaceDE w:val="0"/>
        <w:autoSpaceDN w:val="0"/>
        <w:adjustRightInd w:val="0"/>
        <w:ind w:left="357" w:hanging="357"/>
        <w:jc w:val="both"/>
        <w:rPr>
          <w:rFonts w:cs="Arial"/>
        </w:rPr>
      </w:pPr>
      <w:r w:rsidRPr="00520C0D">
        <w:rPr>
          <w:rFonts w:cs="Arial"/>
        </w:rPr>
        <w:t xml:space="preserve">W przypadkach, o których mowa w ust. 6 i 7, Beneficjent jest zobowiązany do przedstawienia na żądanie Instytucji Zarządzającej oraz innych upoważnionych organów lub wskazanych przez nie podmiotów, dokumentów potwierdzających zachowanie zasad, </w:t>
      </w:r>
      <w:r w:rsidRPr="00520C0D">
        <w:rPr>
          <w:rFonts w:cs="Arial"/>
        </w:rPr>
        <w:lastRenderedPageBreak/>
        <w:t>przy wyłanianiu wykonawcy dla usług, dostaw lub robót budowlanych w ramach realizowanego Projektu.</w:t>
      </w:r>
    </w:p>
    <w:p w14:paraId="4AB5F794" w14:textId="132A27F4" w:rsidR="00204B3A" w:rsidRPr="00DA33ED" w:rsidRDefault="00204B3A" w:rsidP="003E7074">
      <w:pPr>
        <w:numPr>
          <w:ilvl w:val="0"/>
          <w:numId w:val="50"/>
        </w:numPr>
        <w:tabs>
          <w:tab w:val="left" w:pos="426"/>
        </w:tabs>
        <w:autoSpaceDE w:val="0"/>
        <w:autoSpaceDN w:val="0"/>
        <w:adjustRightInd w:val="0"/>
        <w:ind w:left="357" w:hanging="357"/>
        <w:jc w:val="both"/>
        <w:rPr>
          <w:rFonts w:cs="Arial"/>
        </w:rPr>
      </w:pPr>
      <w:r w:rsidRPr="00DA33ED">
        <w:rPr>
          <w:rFonts w:cs="Arial"/>
        </w:rPr>
        <w:t xml:space="preserve">Beneficjent udostępnia na żądanie Instytucji Zarządzającej lub innych upoważnionych organów wszelkie dokumenty dotyczące postępowań o udzielanie zamówień publicznych, ich realizacji oraz </w:t>
      </w:r>
      <w:r w:rsidR="00A11BE2">
        <w:rPr>
          <w:rFonts w:cs="Arial"/>
        </w:rPr>
        <w:t>wewnętrzne dokumenty i procedury Beneficjenta związane z zasadami udzielania u niego zamówień publicznych</w:t>
      </w:r>
      <w:r w:rsidRPr="00DA33ED">
        <w:rPr>
          <w:rFonts w:cs="Arial"/>
        </w:rPr>
        <w:t>.</w:t>
      </w:r>
    </w:p>
    <w:p w14:paraId="41E7CA79" w14:textId="5586611B" w:rsidR="00204B3A" w:rsidRPr="00DA33ED" w:rsidRDefault="00204B3A" w:rsidP="003E7074">
      <w:pPr>
        <w:numPr>
          <w:ilvl w:val="0"/>
          <w:numId w:val="50"/>
        </w:numPr>
        <w:tabs>
          <w:tab w:val="left" w:pos="426"/>
        </w:tabs>
        <w:autoSpaceDE w:val="0"/>
        <w:autoSpaceDN w:val="0"/>
        <w:adjustRightInd w:val="0"/>
        <w:ind w:left="357" w:hanging="357"/>
        <w:jc w:val="both"/>
        <w:rPr>
          <w:rFonts w:cs="Arial"/>
        </w:rPr>
      </w:pPr>
      <w:r w:rsidRPr="00DA33ED">
        <w:rPr>
          <w:rFonts w:cs="Arial"/>
        </w:rPr>
        <w:t xml:space="preserve">Beneficjent niezwłocznie przekazuje Instytucji Zarządzającej informacje o wynikach kontroli przeprowadzonych </w:t>
      </w:r>
      <w:r w:rsidR="00A11BE2">
        <w:rPr>
          <w:rFonts w:cs="Arial"/>
        </w:rPr>
        <w:t xml:space="preserve">u Beneficjenta </w:t>
      </w:r>
      <w:r w:rsidRPr="00DA33ED">
        <w:rPr>
          <w:rFonts w:cs="Arial"/>
        </w:rPr>
        <w:t>przez Prezesa Urzędu Zamówień Publicznych</w:t>
      </w:r>
      <w:r w:rsidR="00A11BE2">
        <w:rPr>
          <w:rFonts w:cs="Arial"/>
        </w:rPr>
        <w:t xml:space="preserve"> </w:t>
      </w:r>
      <w:r w:rsidR="00A11BE2" w:rsidRPr="00DA33ED">
        <w:rPr>
          <w:rFonts w:cs="Arial"/>
        </w:rPr>
        <w:t>oraz inne organy kontrolne</w:t>
      </w:r>
      <w:r w:rsidR="00A11BE2">
        <w:rPr>
          <w:rFonts w:cs="Arial"/>
        </w:rPr>
        <w:t xml:space="preserve"> oraz</w:t>
      </w:r>
      <w:r w:rsidRPr="00DA33ED">
        <w:rPr>
          <w:rFonts w:cs="Arial"/>
        </w:rPr>
        <w:t xml:space="preserve"> wydanych </w:t>
      </w:r>
      <w:r w:rsidR="00A11BE2">
        <w:rPr>
          <w:rFonts w:cs="Arial"/>
        </w:rPr>
        <w:t>przez ww</w:t>
      </w:r>
      <w:r w:rsidR="00B912B0">
        <w:rPr>
          <w:rFonts w:cs="Arial"/>
        </w:rPr>
        <w:t>.</w:t>
      </w:r>
      <w:r w:rsidR="00A11BE2">
        <w:rPr>
          <w:rFonts w:cs="Arial"/>
        </w:rPr>
        <w:t xml:space="preserve"> instytucje </w:t>
      </w:r>
      <w:r w:rsidRPr="00DA33ED">
        <w:rPr>
          <w:rFonts w:cs="Arial"/>
        </w:rPr>
        <w:t>zaleceniach pokontrolnych</w:t>
      </w:r>
      <w:r w:rsidR="00A11BE2">
        <w:rPr>
          <w:rFonts w:cs="Arial"/>
        </w:rPr>
        <w:t>.</w:t>
      </w:r>
    </w:p>
    <w:p w14:paraId="744F5866" w14:textId="67F23B64" w:rsidR="00204B3A" w:rsidRPr="00DA33ED" w:rsidRDefault="00204B3A" w:rsidP="003E7074">
      <w:pPr>
        <w:numPr>
          <w:ilvl w:val="0"/>
          <w:numId w:val="50"/>
        </w:numPr>
        <w:tabs>
          <w:tab w:val="left" w:pos="426"/>
        </w:tabs>
        <w:autoSpaceDE w:val="0"/>
        <w:autoSpaceDN w:val="0"/>
        <w:adjustRightInd w:val="0"/>
        <w:ind w:left="357" w:hanging="357"/>
        <w:jc w:val="both"/>
        <w:rPr>
          <w:rFonts w:cs="Arial"/>
        </w:rPr>
      </w:pPr>
      <w:r w:rsidRPr="00DA33ED">
        <w:rPr>
          <w:rFonts w:cs="Arial"/>
        </w:rPr>
        <w:t>Beneficjent jest zobowiązany do aktualiza</w:t>
      </w:r>
      <w:r w:rsidRPr="00DA33ED">
        <w:rPr>
          <w:rFonts w:cs="Arial"/>
          <w:spacing w:val="-4"/>
        </w:rPr>
        <w:t>c</w:t>
      </w:r>
      <w:r w:rsidRPr="00DA33ED">
        <w:rPr>
          <w:rFonts w:cs="Arial"/>
        </w:rPr>
        <w:t>ji informacji</w:t>
      </w:r>
      <w:r w:rsidR="00B9324A">
        <w:rPr>
          <w:rFonts w:cs="Arial"/>
        </w:rPr>
        <w:t>,</w:t>
      </w:r>
      <w:r w:rsidRPr="00DA33ED">
        <w:rPr>
          <w:rFonts w:cs="Arial"/>
        </w:rPr>
        <w:t xml:space="preserve"> o</w:t>
      </w:r>
      <w:r w:rsidRPr="00DA33ED">
        <w:rPr>
          <w:rFonts w:cs="Arial"/>
          <w:spacing w:val="-4"/>
        </w:rPr>
        <w:t xml:space="preserve"> których mowa w ust. 9,</w:t>
      </w:r>
      <w:r w:rsidRPr="00DA33ED">
        <w:rPr>
          <w:rFonts w:cs="Arial"/>
        </w:rPr>
        <w:t xml:space="preserve"> w terminie do 7 dni od daty zajścia zdarzenia mającego wpływ na informacje zawarte </w:t>
      </w:r>
      <w:r w:rsidRPr="00DA33ED">
        <w:rPr>
          <w:rFonts w:cs="Arial"/>
        </w:rPr>
        <w:br/>
      </w:r>
      <w:r w:rsidR="00611E73">
        <w:rPr>
          <w:rFonts w:cs="Arial"/>
        </w:rPr>
        <w:t>w systemie CST2021</w:t>
      </w:r>
      <w:r w:rsidRPr="00DA33ED">
        <w:rPr>
          <w:rFonts w:cs="Arial"/>
        </w:rPr>
        <w:t>.</w:t>
      </w:r>
    </w:p>
    <w:p w14:paraId="22FF3618" w14:textId="77777777" w:rsidR="00204B3A" w:rsidRPr="00DA33ED" w:rsidRDefault="00204B3A" w:rsidP="003E7074">
      <w:pPr>
        <w:numPr>
          <w:ilvl w:val="0"/>
          <w:numId w:val="50"/>
        </w:numPr>
        <w:tabs>
          <w:tab w:val="left" w:pos="426"/>
        </w:tabs>
        <w:autoSpaceDE w:val="0"/>
        <w:autoSpaceDN w:val="0"/>
        <w:adjustRightInd w:val="0"/>
        <w:ind w:left="357" w:hanging="357"/>
        <w:jc w:val="both"/>
        <w:rPr>
          <w:rFonts w:cs="Arial"/>
        </w:rPr>
      </w:pPr>
      <w:r w:rsidRPr="00DA33ED">
        <w:rPr>
          <w:rFonts w:cs="Arial"/>
        </w:rPr>
        <w:t>W przypadku, gdy Beneficjent zawarł Umowę o dofinansowanie z Instytucją Zarządzającą zobowiązany jest przekazać do Instytucji Zarządzającej dokumentację dotyczącą postępowania o udzielenie zamówienia publicznego przeprowadzonego zgodnie z ustawą Prawo zamówień publicznych za pośrednictwem systemu CST2021, nie później niż w ciągu 7 dni od dnia zawarcia umowy w ramach danego postępowania. Wyjątek stanowią Beneficjenci, o których mowa w ust. 6 i 7.</w:t>
      </w:r>
    </w:p>
    <w:p w14:paraId="33CB0612" w14:textId="77777777" w:rsidR="00204B3A" w:rsidRPr="00DA33ED" w:rsidRDefault="00204B3A" w:rsidP="003E7074">
      <w:pPr>
        <w:numPr>
          <w:ilvl w:val="0"/>
          <w:numId w:val="50"/>
        </w:numPr>
        <w:tabs>
          <w:tab w:val="left" w:pos="426"/>
        </w:tabs>
        <w:autoSpaceDE w:val="0"/>
        <w:autoSpaceDN w:val="0"/>
        <w:adjustRightInd w:val="0"/>
        <w:ind w:left="357" w:hanging="357"/>
        <w:jc w:val="both"/>
        <w:rPr>
          <w:rFonts w:cs="Arial"/>
        </w:rPr>
      </w:pPr>
      <w:r w:rsidRPr="00DA33ED">
        <w:t xml:space="preserve">W przypadku podpisania aneksu do umowy zawartej w wyniku przeprowadzonego zamówienia publicznego lub zajścia zdarzenia mającego wpływ na informacje zawarte w przedmiotowym module, Beneficjent jest zobowiązany do przekazania aneksu wraz z dokumentacją uzasadniającą konieczność zawarcia aneksu i aktualizacji informacji w module Zamówienia publiczne systemu CST 2021 w terminie </w:t>
      </w:r>
      <w:r w:rsidRPr="00520C0D">
        <w:t>7</w:t>
      </w:r>
      <w:r w:rsidRPr="00DA33ED">
        <w:t xml:space="preserve"> dni od daty zawarcia aneksu lub zajścia zdarzenia</w:t>
      </w:r>
    </w:p>
    <w:p w14:paraId="0EB4A1BB" w14:textId="0C5870F3" w:rsidR="00204B3A" w:rsidRPr="00DA33ED" w:rsidRDefault="00204B3A" w:rsidP="003E7074">
      <w:pPr>
        <w:numPr>
          <w:ilvl w:val="0"/>
          <w:numId w:val="50"/>
        </w:numPr>
        <w:tabs>
          <w:tab w:val="left" w:pos="426"/>
        </w:tabs>
        <w:autoSpaceDE w:val="0"/>
        <w:autoSpaceDN w:val="0"/>
        <w:adjustRightInd w:val="0"/>
        <w:ind w:left="357" w:hanging="357"/>
        <w:jc w:val="both"/>
        <w:rPr>
          <w:rFonts w:cs="Arial"/>
        </w:rPr>
      </w:pPr>
      <w:r w:rsidRPr="00DA33ED">
        <w:rPr>
          <w:rFonts w:cs="Arial"/>
        </w:rPr>
        <w:t>Dokumentacja, o której mowa w ust. 12 obejmuje co najmniej: protokół z szacowania wartości zamówienia, zaproszenie do złożenia oferty z wyłączeniem załączników i/lub ogłoszenie o wszczęciu postępowania, protokół z postępowania</w:t>
      </w:r>
      <w:r w:rsidR="00081450">
        <w:rPr>
          <w:rFonts w:cs="Arial"/>
        </w:rPr>
        <w:t xml:space="preserve"> wraz z załącznikami i </w:t>
      </w:r>
      <w:r w:rsidR="00B67028">
        <w:rPr>
          <w:rFonts w:cs="Arial"/>
        </w:rPr>
        <w:t>Specyfikację Warunków Zamówienia</w:t>
      </w:r>
      <w:r w:rsidRPr="00DA33ED">
        <w:rPr>
          <w:rFonts w:cs="Arial"/>
        </w:rPr>
        <w:t>, umowę zawartą z wykonawcą oraz aneksy i porozumienia zmieniające treść zawartej umowy po rozstrzygnięciu postępowania.</w:t>
      </w:r>
    </w:p>
    <w:p w14:paraId="42AD3775" w14:textId="77777777" w:rsidR="00204B3A" w:rsidRPr="00DA33ED" w:rsidRDefault="00204B3A" w:rsidP="003E7074">
      <w:pPr>
        <w:numPr>
          <w:ilvl w:val="0"/>
          <w:numId w:val="50"/>
        </w:numPr>
        <w:tabs>
          <w:tab w:val="left" w:pos="426"/>
        </w:tabs>
        <w:autoSpaceDE w:val="0"/>
        <w:autoSpaceDN w:val="0"/>
        <w:adjustRightInd w:val="0"/>
        <w:ind w:left="357" w:hanging="357"/>
        <w:jc w:val="both"/>
        <w:rPr>
          <w:rFonts w:cs="Arial"/>
        </w:rPr>
      </w:pPr>
      <w:r w:rsidRPr="00DA33ED">
        <w:rPr>
          <w:rFonts w:cs="Arial"/>
        </w:rPr>
        <w:t>Jeżeli postępowanie zostało udzielone w częściach, 7 dniowy termin liczony jest od dnia zawarcia pierwszej umowy, pozostałe dokumenty postępowania podlegają uzupełnieniu.</w:t>
      </w:r>
    </w:p>
    <w:p w14:paraId="0A356A02" w14:textId="77777777" w:rsidR="00204B3A" w:rsidRPr="00DA33ED" w:rsidRDefault="00204B3A" w:rsidP="003E7074">
      <w:pPr>
        <w:pStyle w:val="Akapitzlist"/>
        <w:numPr>
          <w:ilvl w:val="0"/>
          <w:numId w:val="50"/>
        </w:numPr>
        <w:tabs>
          <w:tab w:val="left" w:pos="142"/>
        </w:tabs>
        <w:jc w:val="both"/>
      </w:pPr>
      <w:r w:rsidRPr="00DA33ED">
        <w:t>Instytucja Zarządzająca ma prawo wezwać Beneficjenta do uzupełnienia niekompletnej dokumentacji lub złożenia wyjaśnień. Brak złożenia uzupełnień i/lub wyjaśnień w wyznaczonym terminie skutkuje przeprowadzeniem kontroli w oparciu o dotychczas zgromadzoną dokumentację.</w:t>
      </w:r>
    </w:p>
    <w:p w14:paraId="3E3094C9" w14:textId="77777777" w:rsidR="00204B3A" w:rsidRPr="00DA33ED" w:rsidRDefault="00204B3A" w:rsidP="003E7074">
      <w:pPr>
        <w:numPr>
          <w:ilvl w:val="0"/>
          <w:numId w:val="50"/>
        </w:numPr>
        <w:suppressAutoHyphens/>
        <w:ind w:left="357" w:hanging="357"/>
        <w:jc w:val="both"/>
      </w:pPr>
      <w:r w:rsidRPr="00DA33ED">
        <w:t>Wydatki dokonywane przez Beneficjenta są kwalifikowalne wyłącznie wówczas,</w:t>
      </w:r>
      <w:r w:rsidRPr="00DA33ED">
        <w:br/>
        <w:t xml:space="preserve">gdy zostały poniesione w ramach zamówień udzielonych oraz zrealizowanych zgodnie </w:t>
      </w:r>
      <w:r w:rsidRPr="00DA33ED">
        <w:br/>
        <w:t>z mającymi zastosowanie do danego zamówienia – przepisami prawa powszechnie obowiązującego (w tym przepisami o zamówieniach publicznych) oraz zasadami zawartymi w Wytycznych i w Umowie (w tym zasadą konkurencyjności).</w:t>
      </w:r>
    </w:p>
    <w:p w14:paraId="68C8B67D" w14:textId="77777777" w:rsidR="00204B3A" w:rsidRPr="00DA33ED" w:rsidRDefault="00204B3A" w:rsidP="003E7074">
      <w:pPr>
        <w:numPr>
          <w:ilvl w:val="0"/>
          <w:numId w:val="50"/>
        </w:numPr>
        <w:suppressAutoHyphens/>
        <w:ind w:left="357" w:hanging="357"/>
        <w:jc w:val="both"/>
      </w:pPr>
      <w:r w:rsidRPr="00DA33ED">
        <w:t>W przypadku stwierdzenia naruszenia przez Beneficjenta zasad określonych w ust. 1 Instytucja Zarządzająca uznaje taki wydatek za niekwalifikowalny w Projekcie i może zastosować korekty finansowe zgodnie z zapisami Rozporządzenia Ministra Finansów, Funduszy i Polityki Regionalnej z dnia 21 października 2021 r. w sprawie ogłoszenia jednolitego tekstu rozporządzenia Ministra Rozwoju w sprawie warunków obniżania wartości korekt finansowych oraz wydatków poniesionych nieprawidłowo związanych z udzielaniem zamówień.</w:t>
      </w:r>
    </w:p>
    <w:p w14:paraId="618C55C7" w14:textId="65EFB439" w:rsidR="006E0208" w:rsidRPr="002B7866" w:rsidRDefault="00204B3A" w:rsidP="003E7074">
      <w:pPr>
        <w:numPr>
          <w:ilvl w:val="0"/>
          <w:numId w:val="50"/>
        </w:numPr>
        <w:tabs>
          <w:tab w:val="left" w:pos="426"/>
        </w:tabs>
        <w:autoSpaceDE w:val="0"/>
        <w:autoSpaceDN w:val="0"/>
        <w:adjustRightInd w:val="0"/>
        <w:ind w:left="357" w:hanging="357"/>
        <w:jc w:val="both"/>
        <w:rPr>
          <w:rFonts w:cs="Arial"/>
        </w:rPr>
      </w:pPr>
      <w:r w:rsidRPr="00DA33ED">
        <w:rPr>
          <w:rFonts w:cs="Arial"/>
        </w:rPr>
        <w:t>Obowiązki, o których mowa w ust. 1-15, dotyczą również Partnera realizującego Projekt w zakresie tej jego części, za realizację której jest odpowiedzialny zgodnie z porozumieniem albo umową o partnerstwie zawartą z Beneficjentem.</w:t>
      </w:r>
      <w:bookmarkStart w:id="12" w:name="_Hlk134777338"/>
    </w:p>
    <w:p w14:paraId="03CB79A3" w14:textId="6FBEC145" w:rsidR="000F15CE" w:rsidRPr="00DA33ED" w:rsidRDefault="00820B40" w:rsidP="00E550E9">
      <w:pPr>
        <w:pStyle w:val="UoDNag1"/>
        <w:rPr>
          <w:lang w:val="pl-PL"/>
        </w:rPr>
      </w:pPr>
      <w:r w:rsidRPr="00DA33ED">
        <w:lastRenderedPageBreak/>
        <w:t>§ 1</w:t>
      </w:r>
      <w:r w:rsidR="003E7074">
        <w:rPr>
          <w:lang w:val="pl-PL"/>
        </w:rPr>
        <w:t>5</w:t>
      </w:r>
      <w:r w:rsidR="00D438DD">
        <w:rPr>
          <w:lang w:val="pl-PL"/>
        </w:rPr>
        <w:t>.</w:t>
      </w:r>
      <w:r w:rsidRPr="00DA33ED">
        <w:br/>
      </w:r>
      <w:r w:rsidR="00E1319A" w:rsidRPr="00DA33ED">
        <w:t>Monitoring</w:t>
      </w:r>
      <w:r w:rsidR="00B70F81" w:rsidRPr="00DA33ED">
        <w:rPr>
          <w:lang w:val="pl-PL"/>
        </w:rPr>
        <w:t xml:space="preserve"> i</w:t>
      </w:r>
      <w:r w:rsidR="00E1319A" w:rsidRPr="00DA33ED">
        <w:t xml:space="preserve"> </w:t>
      </w:r>
      <w:r w:rsidR="00DC237F" w:rsidRPr="00DA33ED">
        <w:t>ewaluacja</w:t>
      </w:r>
    </w:p>
    <w:p w14:paraId="30061BD6" w14:textId="0CC6094F" w:rsidR="00AB45EB" w:rsidRPr="00DA33ED" w:rsidRDefault="00AB45EB" w:rsidP="003E7074">
      <w:pPr>
        <w:pStyle w:val="Pisma"/>
        <w:numPr>
          <w:ilvl w:val="6"/>
          <w:numId w:val="35"/>
        </w:numPr>
        <w:tabs>
          <w:tab w:val="left" w:pos="360"/>
        </w:tabs>
        <w:autoSpaceDE/>
        <w:autoSpaceDN/>
        <w:spacing w:before="240"/>
        <w:ind w:left="426" w:hanging="426"/>
        <w:rPr>
          <w:sz w:val="24"/>
        </w:rPr>
      </w:pPr>
      <w:r w:rsidRPr="00DA33ED">
        <w:rPr>
          <w:sz w:val="24"/>
        </w:rPr>
        <w:t>Beneficjent zobowiązuje się do:</w:t>
      </w:r>
    </w:p>
    <w:p w14:paraId="7566AE5D" w14:textId="6A2913C2" w:rsidR="00AB45EB" w:rsidRPr="00DA33ED" w:rsidRDefault="00AB45EB" w:rsidP="003E7074">
      <w:pPr>
        <w:pStyle w:val="Akapitzlist"/>
        <w:numPr>
          <w:ilvl w:val="0"/>
          <w:numId w:val="37"/>
        </w:numPr>
        <w:tabs>
          <w:tab w:val="num" w:pos="1276"/>
        </w:tabs>
        <w:jc w:val="both"/>
      </w:pPr>
      <w:r w:rsidRPr="00DA33ED">
        <w:t>systematycznego monitorowania przebiegu realizacji Projektu oraz niezwłocznego informowania</w:t>
      </w:r>
      <w:r w:rsidR="00903878" w:rsidRPr="00DA33ED">
        <w:t xml:space="preserve"> </w:t>
      </w:r>
      <w:r w:rsidRPr="00DA33ED">
        <w:t>Instytucji Zarządzającej o zaistniałych nieprawidłowościach lub</w:t>
      </w:r>
      <w:r w:rsidR="00820B40" w:rsidRPr="00DA33ED">
        <w:t> </w:t>
      </w:r>
      <w:r w:rsidRPr="00DA33ED">
        <w:t>o zamiarze zaprzestania realizacji Projektu;</w:t>
      </w:r>
    </w:p>
    <w:p w14:paraId="7F3C2CE1" w14:textId="6E1CF2E5" w:rsidR="00AB45EB" w:rsidRPr="006C110C" w:rsidRDefault="00AB45EB" w:rsidP="003E7074">
      <w:pPr>
        <w:pStyle w:val="Akapitzlist"/>
        <w:numPr>
          <w:ilvl w:val="0"/>
          <w:numId w:val="37"/>
        </w:numPr>
        <w:tabs>
          <w:tab w:val="num" w:pos="1276"/>
        </w:tabs>
        <w:jc w:val="both"/>
      </w:pPr>
      <w:r w:rsidRPr="006C110C">
        <w:t xml:space="preserve">pomiaru i utrzymywania </w:t>
      </w:r>
      <w:r w:rsidR="00AD01A1" w:rsidRPr="006C110C">
        <w:t>wszystkich</w:t>
      </w:r>
      <w:r w:rsidRPr="006C110C">
        <w:t xml:space="preserve"> wartości wskaźników osiągniętych dzięki realizacji Projektu, zgodnie z wnioskiem o dofinansowanie w okresie trwałości Projektu</w:t>
      </w:r>
      <w:r w:rsidR="006E0208" w:rsidRPr="006C110C">
        <w:t xml:space="preserve"> </w:t>
      </w:r>
      <w:r w:rsidRPr="006C110C">
        <w:t xml:space="preserve">oraz przygotowania i przekazania do Instytucji Zarządzającej sprawozdania z trwałości </w:t>
      </w:r>
      <w:r w:rsidR="00E779B4" w:rsidRPr="006C110C">
        <w:t>Projektu,</w:t>
      </w:r>
      <w:r w:rsidRPr="006C110C">
        <w:t xml:space="preserve"> </w:t>
      </w:r>
      <w:r w:rsidR="006E0208" w:rsidRPr="006C110C">
        <w:t xml:space="preserve">o którym mowa w § </w:t>
      </w:r>
      <w:r w:rsidR="00E779B4" w:rsidRPr="009C1CA8">
        <w:rPr>
          <w:color w:val="000000" w:themeColor="text1"/>
        </w:rPr>
        <w:t>1</w:t>
      </w:r>
      <w:r w:rsidR="00D52AB7">
        <w:rPr>
          <w:color w:val="000000" w:themeColor="text1"/>
        </w:rPr>
        <w:t>8</w:t>
      </w:r>
      <w:r w:rsidR="00E779B4" w:rsidRPr="009C1CA8">
        <w:rPr>
          <w:color w:val="000000" w:themeColor="text1"/>
        </w:rPr>
        <w:t xml:space="preserve"> ust. 6 </w:t>
      </w:r>
      <w:r w:rsidR="002D34F4" w:rsidRPr="009C1CA8">
        <w:rPr>
          <w:color w:val="000000" w:themeColor="text1"/>
        </w:rPr>
        <w:t>i</w:t>
      </w:r>
      <w:r w:rsidR="00E779B4" w:rsidRPr="009C1CA8">
        <w:rPr>
          <w:color w:val="000000" w:themeColor="text1"/>
        </w:rPr>
        <w:t xml:space="preserve"> 7 Umowy</w:t>
      </w:r>
      <w:r w:rsidR="00D9498C" w:rsidRPr="009C1CA8">
        <w:rPr>
          <w:color w:val="000000" w:themeColor="text1"/>
        </w:rPr>
        <w:t xml:space="preserve">. </w:t>
      </w:r>
    </w:p>
    <w:p w14:paraId="0E2E1769" w14:textId="77777777" w:rsidR="00DC237F" w:rsidRPr="00DA33ED" w:rsidRDefault="00AB45EB" w:rsidP="003E7074">
      <w:pPr>
        <w:numPr>
          <w:ilvl w:val="0"/>
          <w:numId w:val="37"/>
        </w:numPr>
        <w:jc w:val="both"/>
      </w:pPr>
      <w:r w:rsidRPr="00DA33ED">
        <w:t>przekazywania do Instytucji Zarządzającej wszelkich dokumentów, informacji i</w:t>
      </w:r>
      <w:r w:rsidR="00820B40" w:rsidRPr="00DA33ED">
        <w:t> </w:t>
      </w:r>
      <w:r w:rsidRPr="00DA33ED">
        <w:t>oświadczeń związanych z realizacją Projektu, których Instytucja Zarządzająca zażąda w okresie realizacji Projektu i jego trwałości.</w:t>
      </w:r>
    </w:p>
    <w:p w14:paraId="7D383D49" w14:textId="05518359" w:rsidR="00DC237F" w:rsidRPr="00DA33ED" w:rsidRDefault="00DC237F" w:rsidP="003E7074">
      <w:pPr>
        <w:pStyle w:val="Akapitzlist"/>
        <w:numPr>
          <w:ilvl w:val="0"/>
          <w:numId w:val="34"/>
        </w:numPr>
        <w:jc w:val="both"/>
      </w:pPr>
      <w:r w:rsidRPr="00DA33ED">
        <w:t xml:space="preserve">Dla celów ewaluacji, Beneficjent w okresie realizacji Projektu oraz w okresie jego trwałości, jest zobowiązany do współpracy z podmiotami </w:t>
      </w:r>
      <w:r w:rsidR="00B70F81" w:rsidRPr="00DA33ED">
        <w:t xml:space="preserve">zewnętrznymi </w:t>
      </w:r>
      <w:r w:rsidRPr="00DA33ED">
        <w:t xml:space="preserve">upoważnionymi do przeprowadzenia </w:t>
      </w:r>
      <w:r w:rsidR="005B5955">
        <w:t xml:space="preserve">badań </w:t>
      </w:r>
      <w:r w:rsidRPr="00DA33ED">
        <w:t>ewaluac</w:t>
      </w:r>
      <w:r w:rsidR="005B5955">
        <w:t>yjnych</w:t>
      </w:r>
      <w:r w:rsidRPr="00DA33ED">
        <w:t>, w tym w</w:t>
      </w:r>
      <w:r w:rsidR="00820B40" w:rsidRPr="00DA33ED">
        <w:t> </w:t>
      </w:r>
      <w:r w:rsidRPr="00DA33ED">
        <w:t>szczególności do:</w:t>
      </w:r>
    </w:p>
    <w:p w14:paraId="71941F30" w14:textId="02BB8073" w:rsidR="00DC237F" w:rsidRPr="00DA33ED" w:rsidRDefault="00DC237F" w:rsidP="003E7074">
      <w:pPr>
        <w:pStyle w:val="Akapitzlist"/>
        <w:numPr>
          <w:ilvl w:val="0"/>
          <w:numId w:val="21"/>
        </w:numPr>
        <w:jc w:val="both"/>
      </w:pPr>
      <w:r w:rsidRPr="00DA33ED">
        <w:t>udzielania i udostępniania informacji dotyczących Projektu, koniecznych dla</w:t>
      </w:r>
      <w:r w:rsidR="00820B40" w:rsidRPr="00DA33ED">
        <w:t> </w:t>
      </w:r>
      <w:r w:rsidRPr="00DA33ED">
        <w:t>ewaluacji</w:t>
      </w:r>
      <w:r w:rsidR="00FB3045" w:rsidRPr="00DA33ED">
        <w:t>;</w:t>
      </w:r>
    </w:p>
    <w:p w14:paraId="1A358639" w14:textId="5741A938" w:rsidR="00DC237F" w:rsidRPr="00DA33ED" w:rsidRDefault="00DC237F" w:rsidP="003E7074">
      <w:pPr>
        <w:pStyle w:val="Akapitzlist"/>
        <w:numPr>
          <w:ilvl w:val="0"/>
          <w:numId w:val="21"/>
        </w:numPr>
        <w:tabs>
          <w:tab w:val="clear" w:pos="732"/>
          <w:tab w:val="left" w:pos="720"/>
        </w:tabs>
        <w:jc w:val="both"/>
      </w:pPr>
      <w:r w:rsidRPr="00DA33ED">
        <w:t>udziału w ankietach, wywiadach i innych interaktywnych formach realizacji badań ewaluacyjnych.</w:t>
      </w:r>
    </w:p>
    <w:bookmarkEnd w:id="12"/>
    <w:p w14:paraId="126B02E4" w14:textId="779F0554" w:rsidR="003B049A" w:rsidRPr="00DA33ED" w:rsidRDefault="00DC237F" w:rsidP="00E550E9">
      <w:pPr>
        <w:pStyle w:val="UoDNag1"/>
      </w:pPr>
      <w:r w:rsidRPr="00DA33ED">
        <w:t>§ 1</w:t>
      </w:r>
      <w:r w:rsidR="003E7074">
        <w:rPr>
          <w:lang w:val="pl-PL"/>
        </w:rPr>
        <w:t>6</w:t>
      </w:r>
      <w:r w:rsidR="00D438DD">
        <w:rPr>
          <w:lang w:val="pl-PL"/>
        </w:rPr>
        <w:t>.</w:t>
      </w:r>
      <w:r w:rsidR="00F915C9" w:rsidRPr="00DA33ED">
        <w:br/>
      </w:r>
      <w:r w:rsidR="0061778F" w:rsidRPr="00DA33ED">
        <w:t>Kontrole</w:t>
      </w:r>
    </w:p>
    <w:p w14:paraId="0BDCA394" w14:textId="77777777" w:rsidR="00B75492" w:rsidRDefault="00160290" w:rsidP="003E7074">
      <w:pPr>
        <w:pStyle w:val="Akapitzlist"/>
        <w:numPr>
          <w:ilvl w:val="0"/>
          <w:numId w:val="68"/>
        </w:numPr>
        <w:autoSpaceDE w:val="0"/>
        <w:autoSpaceDN w:val="0"/>
        <w:adjustRightInd w:val="0"/>
        <w:spacing w:before="240"/>
        <w:ind w:left="284" w:hanging="284"/>
        <w:jc w:val="both"/>
        <w:rPr>
          <w:color w:val="000000"/>
        </w:rPr>
      </w:pPr>
      <w:r w:rsidRPr="00B75492">
        <w:rPr>
          <w:color w:val="000000"/>
        </w:rPr>
        <w:t xml:space="preserve">Beneficjent jest obowiązany poddać się kontrolom realizacji programu, służącym zapewnieniu, że system zarządzania i kontroli programu działa prawidłowo, a wydatki </w:t>
      </w:r>
      <w:r w:rsidRPr="00B75492">
        <w:rPr>
          <w:color w:val="000000"/>
        </w:rPr>
        <w:br/>
        <w:t xml:space="preserve">w ramach programu są ponoszone zgodnie z przepisami prawa, zasadami krajowymi </w:t>
      </w:r>
      <w:r w:rsidRPr="00B75492">
        <w:rPr>
          <w:color w:val="000000"/>
        </w:rPr>
        <w:br/>
        <w:t>i unijnymi oraz umową o dofinansowanie projektu lub decyzją o dofinansowaniu projektu wykonywanym przez instytucje kontrolujące lub na zlecenie tych instytucji.</w:t>
      </w:r>
    </w:p>
    <w:p w14:paraId="63CAA42F" w14:textId="77777777" w:rsidR="00B75492" w:rsidRPr="00B75492" w:rsidRDefault="00160290" w:rsidP="003E7074">
      <w:pPr>
        <w:pStyle w:val="Akapitzlist"/>
        <w:numPr>
          <w:ilvl w:val="0"/>
          <w:numId w:val="68"/>
        </w:numPr>
        <w:autoSpaceDE w:val="0"/>
        <w:autoSpaceDN w:val="0"/>
        <w:adjustRightInd w:val="0"/>
        <w:spacing w:before="240"/>
        <w:ind w:left="284" w:hanging="284"/>
        <w:jc w:val="both"/>
        <w:rPr>
          <w:color w:val="000000"/>
        </w:rPr>
      </w:pPr>
      <w:r w:rsidRPr="00DA33ED">
        <w:t xml:space="preserve">Beneficjent zobowiązuje się poddać kontroli i audytowi począwszy od dnia </w:t>
      </w:r>
      <w:r w:rsidR="00914E37">
        <w:t>wyboru projektu do dofinansowania.</w:t>
      </w:r>
    </w:p>
    <w:p w14:paraId="4F657ED6" w14:textId="77777777" w:rsidR="00B75492" w:rsidRPr="00B75492" w:rsidRDefault="009647D4" w:rsidP="003E7074">
      <w:pPr>
        <w:pStyle w:val="Akapitzlist"/>
        <w:numPr>
          <w:ilvl w:val="0"/>
          <w:numId w:val="68"/>
        </w:numPr>
        <w:autoSpaceDE w:val="0"/>
        <w:autoSpaceDN w:val="0"/>
        <w:adjustRightInd w:val="0"/>
        <w:spacing w:before="240"/>
        <w:ind w:left="284" w:hanging="284"/>
        <w:jc w:val="both"/>
        <w:rPr>
          <w:color w:val="000000"/>
        </w:rPr>
      </w:pPr>
      <w:r>
        <w:t>IZ ma prawo przeprowadzić kontrolę</w:t>
      </w:r>
      <w:r w:rsidR="00CA7282">
        <w:t xml:space="preserve"> przez cały okres realizacji Projektu</w:t>
      </w:r>
      <w:r w:rsidR="00F53380">
        <w:t>,</w:t>
      </w:r>
      <w:r w:rsidR="00CA7282">
        <w:t xml:space="preserve"> a także </w:t>
      </w:r>
      <w:r w:rsidR="00BC69D2">
        <w:t>w okresie jego trwałości i po jej zakończeniu</w:t>
      </w:r>
      <w:r w:rsidR="00CA7282">
        <w:t xml:space="preserve">, nie dłużej jednak niż 2 lata od dnia </w:t>
      </w:r>
      <w:r w:rsidR="00CA7282" w:rsidRPr="00CA7282">
        <w:t>zakończenia okresu trwałośc</w:t>
      </w:r>
      <w:r w:rsidR="00914E37">
        <w:t>i.</w:t>
      </w:r>
      <w:r w:rsidR="00160290" w:rsidRPr="00DA33ED">
        <w:t xml:space="preserve"> </w:t>
      </w:r>
      <w:r w:rsidR="00CA7282">
        <w:t xml:space="preserve">W przypadku projektów </w:t>
      </w:r>
      <w:r w:rsidR="00914E37">
        <w:t xml:space="preserve">objętych pomocą publiczną lub pomocą de minimis </w:t>
      </w:r>
      <w:r w:rsidR="0034512C">
        <w:t>okres,</w:t>
      </w:r>
      <w:r w:rsidR="00914E37">
        <w:t xml:space="preserve"> o którym mowa w zdaniu poprzednim wynosi 10 lat.</w:t>
      </w:r>
    </w:p>
    <w:p w14:paraId="7CC0C724" w14:textId="655D8288" w:rsidR="00160290" w:rsidRPr="00B75492" w:rsidRDefault="00160290" w:rsidP="003E7074">
      <w:pPr>
        <w:pStyle w:val="Akapitzlist"/>
        <w:numPr>
          <w:ilvl w:val="0"/>
          <w:numId w:val="68"/>
        </w:numPr>
        <w:autoSpaceDE w:val="0"/>
        <w:autoSpaceDN w:val="0"/>
        <w:adjustRightInd w:val="0"/>
        <w:spacing w:before="240"/>
        <w:ind w:left="284" w:hanging="284"/>
        <w:jc w:val="both"/>
        <w:rPr>
          <w:color w:val="000000"/>
        </w:rPr>
      </w:pPr>
      <w:r w:rsidRPr="00DA33ED">
        <w:t>K</w:t>
      </w:r>
      <w:r w:rsidRPr="00B75492">
        <w:rPr>
          <w:color w:val="000000"/>
        </w:rPr>
        <w:t xml:space="preserve">ontrole </w:t>
      </w:r>
      <w:r w:rsidRPr="00DA33ED">
        <w:t>realizacji Projektu</w:t>
      </w:r>
      <w:r w:rsidRPr="00B75492">
        <w:rPr>
          <w:color w:val="000000"/>
        </w:rPr>
        <w:t xml:space="preserve"> mogą być prowadzone:</w:t>
      </w:r>
    </w:p>
    <w:p w14:paraId="43D7B730" w14:textId="459B7F4F" w:rsidR="00160290" w:rsidRPr="00DA33ED" w:rsidRDefault="00160290" w:rsidP="003E7074">
      <w:pPr>
        <w:pStyle w:val="pktpunkt"/>
        <w:numPr>
          <w:ilvl w:val="0"/>
          <w:numId w:val="51"/>
        </w:numPr>
        <w:spacing w:before="0" w:beforeAutospacing="0" w:after="0" w:afterAutospacing="0"/>
        <w:jc w:val="both"/>
        <w:rPr>
          <w:color w:val="000000"/>
        </w:rPr>
      </w:pPr>
      <w:r w:rsidRPr="00DA33ED">
        <w:rPr>
          <w:color w:val="000000"/>
        </w:rPr>
        <w:t>w siedzibie instytucji kontrolującej lub w innym miejscu świadczenia przez osoby kontrolujące pracy lub usług na rzecz instytucji kontrolującej;</w:t>
      </w:r>
    </w:p>
    <w:p w14:paraId="7D9AA9AC" w14:textId="77777777" w:rsidR="00160290" w:rsidRPr="00DA33ED" w:rsidRDefault="00160290" w:rsidP="003E7074">
      <w:pPr>
        <w:pStyle w:val="pktpunkt"/>
        <w:numPr>
          <w:ilvl w:val="0"/>
          <w:numId w:val="51"/>
        </w:numPr>
        <w:spacing w:before="0" w:beforeAutospacing="0" w:after="0" w:afterAutospacing="0"/>
        <w:jc w:val="both"/>
        <w:rPr>
          <w:color w:val="000000"/>
        </w:rPr>
      </w:pPr>
      <w:r w:rsidRPr="00DA33ED">
        <w:rPr>
          <w:color w:val="000000"/>
        </w:rPr>
        <w:t>w siedzibie podmiotu kontrolowanego;</w:t>
      </w:r>
    </w:p>
    <w:p w14:paraId="4C6A7F8E" w14:textId="77777777" w:rsidR="00B75492" w:rsidRDefault="00160290" w:rsidP="003E7074">
      <w:pPr>
        <w:pStyle w:val="pktpunkt"/>
        <w:numPr>
          <w:ilvl w:val="0"/>
          <w:numId w:val="51"/>
        </w:numPr>
        <w:spacing w:before="0" w:beforeAutospacing="0" w:after="0" w:afterAutospacing="0"/>
        <w:jc w:val="both"/>
        <w:rPr>
          <w:color w:val="000000"/>
        </w:rPr>
      </w:pPr>
      <w:r w:rsidRPr="00DA33ED">
        <w:rPr>
          <w:color w:val="000000"/>
        </w:rPr>
        <w:t>w każdym miejscu związanym z realizacją projektu.</w:t>
      </w:r>
    </w:p>
    <w:p w14:paraId="78FB319F" w14:textId="6C916BF0" w:rsidR="00160290" w:rsidRPr="00B75492" w:rsidRDefault="00160290" w:rsidP="003E7074">
      <w:pPr>
        <w:pStyle w:val="pktpunkt"/>
        <w:numPr>
          <w:ilvl w:val="0"/>
          <w:numId w:val="68"/>
        </w:numPr>
        <w:spacing w:before="0" w:beforeAutospacing="0" w:after="0" w:afterAutospacing="0"/>
        <w:ind w:left="284" w:hanging="284"/>
        <w:jc w:val="both"/>
        <w:rPr>
          <w:color w:val="000000"/>
        </w:rPr>
      </w:pPr>
      <w:r w:rsidRPr="00B75492">
        <w:rPr>
          <w:color w:val="000000"/>
        </w:rPr>
        <w:t>Beneficjent jest obowiązany:</w:t>
      </w:r>
    </w:p>
    <w:p w14:paraId="2B82A89C" w14:textId="5E4F9622" w:rsidR="00160290" w:rsidRPr="00DA33ED" w:rsidRDefault="00160290" w:rsidP="003E7074">
      <w:pPr>
        <w:pStyle w:val="pktpunkt"/>
        <w:numPr>
          <w:ilvl w:val="0"/>
          <w:numId w:val="52"/>
        </w:numPr>
        <w:spacing w:before="0" w:beforeAutospacing="0" w:after="0" w:afterAutospacing="0"/>
        <w:jc w:val="both"/>
        <w:rPr>
          <w:color w:val="000000"/>
        </w:rPr>
      </w:pPr>
      <w:r w:rsidRPr="00DA33ED">
        <w:rPr>
          <w:color w:val="000000"/>
        </w:rPr>
        <w:t xml:space="preserve">udostępnić </w:t>
      </w:r>
      <w:r w:rsidR="00D52AB7">
        <w:rPr>
          <w:color w:val="000000"/>
        </w:rPr>
        <w:t>I</w:t>
      </w:r>
      <w:r w:rsidRPr="00DA33ED">
        <w:rPr>
          <w:color w:val="000000"/>
        </w:rPr>
        <w:t>nstytucji Zarządzającej dokumenty związane bezpośrednio z realizacją projektu, w szczególności dokumenty umożliwiające potwierdzenie kwalifikowalności wydatków – z zachowaniem przepisów o tajemnicy prawnie chronionej;</w:t>
      </w:r>
    </w:p>
    <w:p w14:paraId="3EC16DFE" w14:textId="77777777" w:rsidR="00160290" w:rsidRPr="00DA33ED" w:rsidRDefault="00160290" w:rsidP="003E7074">
      <w:pPr>
        <w:pStyle w:val="pktpunkt"/>
        <w:numPr>
          <w:ilvl w:val="0"/>
          <w:numId w:val="52"/>
        </w:numPr>
        <w:spacing w:before="0" w:beforeAutospacing="0" w:after="0" w:afterAutospacing="0"/>
        <w:jc w:val="both"/>
        <w:rPr>
          <w:color w:val="000000"/>
        </w:rPr>
      </w:pPr>
      <w:r w:rsidRPr="00DA33ED">
        <w:rPr>
          <w:color w:val="000000"/>
        </w:rPr>
        <w:t>zapewnić dostęp do pomieszczeń i terenu realizacji projektu lub pomieszczeń kontrolowanego projektu, zapewnić dostęp do związanych z projektem systemów teleinformatycznych, w tym baz danych, kodów źródłowych i innych dokumentów elektronicznych wytworzonych w ramach projektu;</w:t>
      </w:r>
    </w:p>
    <w:p w14:paraId="5378D5E5" w14:textId="77777777" w:rsidR="00160290" w:rsidRPr="00DA33ED" w:rsidRDefault="00160290" w:rsidP="003E7074">
      <w:pPr>
        <w:pStyle w:val="pktpunkt"/>
        <w:numPr>
          <w:ilvl w:val="0"/>
          <w:numId w:val="52"/>
        </w:numPr>
        <w:spacing w:before="0" w:beforeAutospacing="0" w:after="0" w:afterAutospacing="0"/>
        <w:jc w:val="both"/>
        <w:rPr>
          <w:color w:val="000000"/>
        </w:rPr>
      </w:pPr>
      <w:r w:rsidRPr="00DA33ED">
        <w:rPr>
          <w:color w:val="000000"/>
        </w:rPr>
        <w:lastRenderedPageBreak/>
        <w:t>umożliwić sporządzenie, a na żądanie osoby kontrolującej sporządzić kopie, odpisy lub wyciągi z dokumentów oraz zestawienia lub obliczenia sporządzane na podstawie dokumentów związanych z realizacją projektu;</w:t>
      </w:r>
    </w:p>
    <w:p w14:paraId="0DCC53B2" w14:textId="77777777" w:rsidR="00B75492" w:rsidRDefault="00160290" w:rsidP="003E7074">
      <w:pPr>
        <w:pStyle w:val="pktpunkt"/>
        <w:numPr>
          <w:ilvl w:val="0"/>
          <w:numId w:val="52"/>
        </w:numPr>
        <w:spacing w:before="0" w:beforeAutospacing="0" w:after="0" w:afterAutospacing="0"/>
        <w:jc w:val="both"/>
        <w:rPr>
          <w:color w:val="000000"/>
        </w:rPr>
      </w:pPr>
      <w:r w:rsidRPr="00DA33ED">
        <w:rPr>
          <w:color w:val="000000"/>
        </w:rPr>
        <w:t>udzielić wyjaśnień dotyczących realizacji projektu.</w:t>
      </w:r>
      <w:r w:rsidR="007969B3">
        <w:rPr>
          <w:color w:val="000000"/>
        </w:rPr>
        <w:t xml:space="preserve"> W przypadku braku możliwości udzielenia przez Beneficjenta wyjaśnień będących następstwem jego usprawiedliwionej nieobecności, Beneficjent może </w:t>
      </w:r>
      <w:r w:rsidR="006D7C54">
        <w:rPr>
          <w:color w:val="000000"/>
        </w:rPr>
        <w:t xml:space="preserve">upoważnić </w:t>
      </w:r>
      <w:r w:rsidR="00CE131D">
        <w:rPr>
          <w:color w:val="000000"/>
        </w:rPr>
        <w:t xml:space="preserve">pisemnie </w:t>
      </w:r>
      <w:r w:rsidR="006D7C54">
        <w:rPr>
          <w:color w:val="000000"/>
        </w:rPr>
        <w:t>inną osobę</w:t>
      </w:r>
      <w:r w:rsidR="007969B3">
        <w:rPr>
          <w:color w:val="000000"/>
        </w:rPr>
        <w:t>, któr</w:t>
      </w:r>
      <w:r w:rsidR="006D7C54">
        <w:rPr>
          <w:color w:val="000000"/>
        </w:rPr>
        <w:t xml:space="preserve">a </w:t>
      </w:r>
      <w:r w:rsidR="007969B3">
        <w:rPr>
          <w:color w:val="000000"/>
        </w:rPr>
        <w:t>udzieli przedmiotowych wyjaśnień</w:t>
      </w:r>
      <w:r w:rsidR="00F26038">
        <w:rPr>
          <w:color w:val="000000"/>
        </w:rPr>
        <w:t xml:space="preserve"> w jego imieniu</w:t>
      </w:r>
      <w:r w:rsidR="007969B3">
        <w:rPr>
          <w:color w:val="000000"/>
        </w:rPr>
        <w:t xml:space="preserve">. </w:t>
      </w:r>
    </w:p>
    <w:p w14:paraId="357EA91D" w14:textId="102584F2" w:rsidR="00160290" w:rsidRPr="00B75492" w:rsidRDefault="001449FA" w:rsidP="003E7074">
      <w:pPr>
        <w:pStyle w:val="pktpunkt"/>
        <w:numPr>
          <w:ilvl w:val="0"/>
          <w:numId w:val="69"/>
        </w:numPr>
        <w:spacing w:before="0" w:beforeAutospacing="0" w:after="0" w:afterAutospacing="0"/>
        <w:jc w:val="both"/>
        <w:rPr>
          <w:color w:val="000000"/>
        </w:rPr>
      </w:pPr>
      <w:r w:rsidRPr="00DA33ED">
        <w:t>Nie</w:t>
      </w:r>
      <w:r>
        <w:t>udostępnienie</w:t>
      </w:r>
      <w:r w:rsidR="00160290" w:rsidRPr="00DA33ED">
        <w:t xml:space="preserve"> wszystkich wymaganych dokumentów, </w:t>
      </w:r>
      <w:r w:rsidRPr="00DA33ED">
        <w:t>nie</w:t>
      </w:r>
      <w:r>
        <w:t>zapewnienie</w:t>
      </w:r>
      <w:r w:rsidR="00160290" w:rsidRPr="00DA33ED">
        <w:t xml:space="preserve"> pełnego dostępu, o którym mowa w ust. </w:t>
      </w:r>
      <w:r w:rsidR="009A3A3C">
        <w:t>5</w:t>
      </w:r>
      <w:r w:rsidR="00160290" w:rsidRPr="00DA33ED">
        <w:t xml:space="preserve"> </w:t>
      </w:r>
      <w:r w:rsidR="008D1114">
        <w:t>lit.</w:t>
      </w:r>
      <w:r w:rsidR="00160290" w:rsidRPr="00DA33ED">
        <w:t xml:space="preserve"> a-d jest traktowane jak odmowa poddania się kontroli.</w:t>
      </w:r>
    </w:p>
    <w:p w14:paraId="66D12F24" w14:textId="0C95E28A" w:rsidR="00160290" w:rsidRPr="00DA33ED" w:rsidRDefault="00160290" w:rsidP="003E7074">
      <w:pPr>
        <w:pStyle w:val="Akapitzlist"/>
        <w:numPr>
          <w:ilvl w:val="0"/>
          <w:numId w:val="69"/>
        </w:numPr>
        <w:autoSpaceDE w:val="0"/>
        <w:autoSpaceDN w:val="0"/>
        <w:adjustRightInd w:val="0"/>
        <w:jc w:val="both"/>
        <w:rPr>
          <w:color w:val="000000"/>
        </w:rPr>
      </w:pPr>
      <w:r w:rsidRPr="00DA33ED">
        <w:rPr>
          <w:color w:val="000000"/>
        </w:rPr>
        <w:t xml:space="preserve">Po zakończeniu kontroli Instytucja Zarządzająca sporządza informację pokontrolną, która po podpisaniu jest doręczana kontrolowanemu wnioskodawcy, </w:t>
      </w:r>
      <w:r w:rsidR="008F7BAC">
        <w:rPr>
          <w:color w:val="000000"/>
        </w:rPr>
        <w:t>B</w:t>
      </w:r>
      <w:r w:rsidRPr="00DA33ED">
        <w:rPr>
          <w:color w:val="000000"/>
        </w:rPr>
        <w:t>eneficjentowi lub kontrolowanej instytucji</w:t>
      </w:r>
      <w:r w:rsidRPr="00DA33ED">
        <w:rPr>
          <w:i/>
          <w:iCs/>
          <w:color w:val="000000"/>
        </w:rPr>
        <w:t>.</w:t>
      </w:r>
    </w:p>
    <w:p w14:paraId="5F6BB226" w14:textId="77777777" w:rsidR="00160290" w:rsidRPr="00DA33ED" w:rsidRDefault="00160290" w:rsidP="003E7074">
      <w:pPr>
        <w:pStyle w:val="Akapitzlist"/>
        <w:numPr>
          <w:ilvl w:val="0"/>
          <w:numId w:val="69"/>
        </w:numPr>
        <w:autoSpaceDE w:val="0"/>
        <w:autoSpaceDN w:val="0"/>
        <w:adjustRightInd w:val="0"/>
        <w:jc w:val="both"/>
        <w:rPr>
          <w:color w:val="000000"/>
        </w:rPr>
      </w:pPr>
      <w:r w:rsidRPr="00DA33ED">
        <w:rPr>
          <w:color w:val="000000"/>
        </w:rPr>
        <w:t>Beneficjent ma prawo do zgłoszenia, na piśmie utrwalonym w postaci elektronicznej lub w postaci papierowej, w terminie 14 dni od dnia doręczenia mu informacji pokontrolnej, podpisanych, umotywowanych zastrzeżeń do tej informacji.</w:t>
      </w:r>
    </w:p>
    <w:p w14:paraId="19E17D9B" w14:textId="5670C3EE" w:rsidR="00160290" w:rsidRPr="00DA33ED" w:rsidRDefault="00160290" w:rsidP="003E7074">
      <w:pPr>
        <w:pStyle w:val="Akapitzlist"/>
        <w:numPr>
          <w:ilvl w:val="0"/>
          <w:numId w:val="69"/>
        </w:numPr>
        <w:autoSpaceDE w:val="0"/>
        <w:autoSpaceDN w:val="0"/>
        <w:adjustRightInd w:val="0"/>
        <w:jc w:val="both"/>
        <w:rPr>
          <w:color w:val="000000"/>
        </w:rPr>
      </w:pPr>
      <w:r w:rsidRPr="00DA33ED">
        <w:rPr>
          <w:color w:val="000000"/>
        </w:rPr>
        <w:t>Termin 14 dni może być przedłużony przez Instytucję Zarządzającą na czas oznaczony, na wniosek podmiotu kontrolowanego, złożony przed upływem terminu zgłoszenia zastrzeżeń. Jeżeli do informacji pokontrolnej nie zgłoszono zastrzeżeń, Instytucja Zarządzająca nie sporządza ostatecznej informacji pokontrolnej.</w:t>
      </w:r>
    </w:p>
    <w:p w14:paraId="6BFA8AC5" w14:textId="4A0A1391" w:rsidR="00160290" w:rsidRPr="00DA33ED" w:rsidRDefault="00160290" w:rsidP="003E7074">
      <w:pPr>
        <w:pStyle w:val="Akapitzlist"/>
        <w:numPr>
          <w:ilvl w:val="0"/>
          <w:numId w:val="69"/>
        </w:numPr>
        <w:autoSpaceDE w:val="0"/>
        <w:autoSpaceDN w:val="0"/>
        <w:adjustRightInd w:val="0"/>
        <w:jc w:val="both"/>
        <w:rPr>
          <w:color w:val="000000"/>
        </w:rPr>
      </w:pPr>
      <w:r w:rsidRPr="00DA33ED">
        <w:rPr>
          <w:color w:val="000000"/>
        </w:rPr>
        <w:t>Instytucja Zarządzająca rozpatruje zastrzeżenia do informacji pokontrolnej w terminie nie dłuższym niż 14 dni, licząc od dnia otrzymania tych zastrzeżeń. Podjęcie przez Instytucję Zarządzającą, w trakcie rozpatrywania zastrzeżeń, dodatkowych czynności kontrolnych lub działań dotyczących żądania przedstawienia dokumentów lub złożenia dodatkowych wyjaśnień, przerywa bieg tego terminu.</w:t>
      </w:r>
    </w:p>
    <w:p w14:paraId="3D66B196" w14:textId="7F4781B6" w:rsidR="00160290" w:rsidRPr="00DA33ED" w:rsidRDefault="00160290" w:rsidP="003E7074">
      <w:pPr>
        <w:pStyle w:val="Akapitzlist"/>
        <w:numPr>
          <w:ilvl w:val="0"/>
          <w:numId w:val="69"/>
        </w:numPr>
        <w:autoSpaceDE w:val="0"/>
        <w:autoSpaceDN w:val="0"/>
        <w:adjustRightInd w:val="0"/>
        <w:jc w:val="both"/>
        <w:rPr>
          <w:color w:val="000000"/>
        </w:rPr>
      </w:pPr>
      <w:r w:rsidRPr="00DA33ED">
        <w:rPr>
          <w:color w:val="000000"/>
        </w:rPr>
        <w:t xml:space="preserve">Zastrzeżenia, o których mowa w ust. </w:t>
      </w:r>
      <w:r w:rsidR="00106BD2">
        <w:rPr>
          <w:color w:val="000000"/>
        </w:rPr>
        <w:t>8</w:t>
      </w:r>
      <w:r w:rsidRPr="00DA33ED">
        <w:rPr>
          <w:color w:val="000000"/>
        </w:rPr>
        <w:t>, mogą zostać w każdym czasie wycofane. Zastrzeżenia, które zostały wycofane, pozostawia się bez rozpatrzenia.</w:t>
      </w:r>
    </w:p>
    <w:p w14:paraId="1B80CBA3" w14:textId="7F9D8ADF" w:rsidR="00160290" w:rsidRPr="00DA33ED" w:rsidRDefault="00160290" w:rsidP="003E7074">
      <w:pPr>
        <w:pStyle w:val="Akapitzlist"/>
        <w:numPr>
          <w:ilvl w:val="0"/>
          <w:numId w:val="69"/>
        </w:numPr>
        <w:autoSpaceDE w:val="0"/>
        <w:autoSpaceDN w:val="0"/>
        <w:adjustRightInd w:val="0"/>
        <w:jc w:val="both"/>
        <w:rPr>
          <w:color w:val="000000"/>
        </w:rPr>
      </w:pPr>
      <w:r w:rsidRPr="00DA33ED">
        <w:rPr>
          <w:color w:val="000000"/>
        </w:rPr>
        <w:t>W trakcie rozpatrywania zastrzeżeń Instytucja Zarządzająca ma prawo przeprowadzić dodatkowe czynności kontrolne lub żądać przedstawienia dokumentów lub złożenia dodatkowych wyjaśnień.</w:t>
      </w:r>
    </w:p>
    <w:p w14:paraId="388D6312" w14:textId="77777777" w:rsidR="00160290" w:rsidRPr="00DA33ED" w:rsidRDefault="00160290" w:rsidP="003E7074">
      <w:pPr>
        <w:pStyle w:val="Akapitzlist"/>
        <w:numPr>
          <w:ilvl w:val="0"/>
          <w:numId w:val="69"/>
        </w:numPr>
        <w:autoSpaceDE w:val="0"/>
        <w:autoSpaceDN w:val="0"/>
        <w:adjustRightInd w:val="0"/>
        <w:jc w:val="both"/>
        <w:rPr>
          <w:color w:val="000000"/>
        </w:rPr>
      </w:pPr>
      <w:r w:rsidRPr="00DA33ED">
        <w:rPr>
          <w:color w:val="000000"/>
        </w:rPr>
        <w:t>Instytucja Zarządzająca, po rozpatrzeniu zastrzeżeń, sporządza w terminie nie dłuższym niż 10 dni ostateczną informację pokontrolną, zawierającą skorygowane ustalenia kontroli lub pisemne stanowisko wobec zgłoszonych zastrzeżeń wraz z uzasadnieniem odmowy skorygowania ustaleń. Ostateczna informacja pokontrolna lub pisemne stanowisko wobec zgłoszonych zastrzeżeń są niezwłocznie doręczane podmiotowi kontrolowanemu.</w:t>
      </w:r>
    </w:p>
    <w:p w14:paraId="731D5CD3" w14:textId="77777777" w:rsidR="00160290" w:rsidRPr="00DA33ED" w:rsidRDefault="00160290" w:rsidP="003E7074">
      <w:pPr>
        <w:pStyle w:val="Akapitzlist"/>
        <w:numPr>
          <w:ilvl w:val="0"/>
          <w:numId w:val="69"/>
        </w:numPr>
        <w:autoSpaceDE w:val="0"/>
        <w:autoSpaceDN w:val="0"/>
        <w:adjustRightInd w:val="0"/>
        <w:jc w:val="both"/>
        <w:rPr>
          <w:color w:val="000000"/>
        </w:rPr>
      </w:pPr>
      <w:r w:rsidRPr="00DA33ED">
        <w:rPr>
          <w:color w:val="000000"/>
        </w:rPr>
        <w:t>Informację pokontrolną oraz ostateczną informację pokontrolną w razie potrzeby uzupełnia się o zalecenia pokontrolne.</w:t>
      </w:r>
    </w:p>
    <w:p w14:paraId="258FFECF" w14:textId="77777777" w:rsidR="00160290" w:rsidRPr="00DA33ED" w:rsidRDefault="00160290" w:rsidP="003E7074">
      <w:pPr>
        <w:pStyle w:val="Akapitzlist"/>
        <w:numPr>
          <w:ilvl w:val="0"/>
          <w:numId w:val="69"/>
        </w:numPr>
        <w:autoSpaceDE w:val="0"/>
        <w:autoSpaceDN w:val="0"/>
        <w:adjustRightInd w:val="0"/>
        <w:jc w:val="both"/>
        <w:rPr>
          <w:color w:val="000000"/>
        </w:rPr>
      </w:pPr>
      <w:r w:rsidRPr="00DA33ED">
        <w:rPr>
          <w:color w:val="000000"/>
        </w:rPr>
        <w:t>Informacja pokontrolna oraz ostateczna informacja pokontrolna zawierają termin przekazania instytucji kontrolującej informacji o sposobie wykonania zaleceń pokontrolnych, a także o podjętych działaniach lub przyczynach ich niepodjęcia. Termin wyznacza się, uwzględniając charakter tych zaleceń.</w:t>
      </w:r>
    </w:p>
    <w:p w14:paraId="0D712F8B" w14:textId="77777777" w:rsidR="00160290" w:rsidRPr="00DA33ED" w:rsidRDefault="00160290" w:rsidP="003E7074">
      <w:pPr>
        <w:pStyle w:val="Akapitzlist"/>
        <w:numPr>
          <w:ilvl w:val="0"/>
          <w:numId w:val="69"/>
        </w:numPr>
        <w:autoSpaceDE w:val="0"/>
        <w:autoSpaceDN w:val="0"/>
        <w:adjustRightInd w:val="0"/>
        <w:jc w:val="both"/>
        <w:rPr>
          <w:color w:val="000000"/>
        </w:rPr>
      </w:pPr>
      <w:r w:rsidRPr="00DA33ED">
        <w:rPr>
          <w:color w:val="000000"/>
        </w:rPr>
        <w:t>Do ostatecznej informacji pokontrolnej oraz do pisemnego stanowiska wobec zgłoszonych zastrzeżeń nie przysługuje prawo do złożenia zastrzeżeń.</w:t>
      </w:r>
    </w:p>
    <w:p w14:paraId="54D31693" w14:textId="130993BF" w:rsidR="00160290" w:rsidRPr="00DA33ED" w:rsidRDefault="00160290" w:rsidP="003E7074">
      <w:pPr>
        <w:pStyle w:val="Akapitzlist"/>
        <w:numPr>
          <w:ilvl w:val="0"/>
          <w:numId w:val="69"/>
        </w:numPr>
        <w:autoSpaceDE w:val="0"/>
        <w:autoSpaceDN w:val="0"/>
        <w:adjustRightInd w:val="0"/>
        <w:jc w:val="both"/>
        <w:rPr>
          <w:color w:val="000000"/>
        </w:rPr>
      </w:pPr>
      <w:r w:rsidRPr="00DA33ED">
        <w:rPr>
          <w:color w:val="000000"/>
        </w:rPr>
        <w:t xml:space="preserve">Beneficjent w terminie, o którym mowa w ust. </w:t>
      </w:r>
      <w:r w:rsidR="009A3A3C">
        <w:rPr>
          <w:color w:val="000000"/>
        </w:rPr>
        <w:t>15</w:t>
      </w:r>
      <w:r w:rsidRPr="00DA33ED">
        <w:rPr>
          <w:color w:val="000000"/>
        </w:rPr>
        <w:t xml:space="preserve">, informuje Instytucję Zarządzającą o sposobie wykonania zaleceń pokontrolnych. </w:t>
      </w:r>
      <w:bookmarkStart w:id="13" w:name="_Hlk134620628"/>
    </w:p>
    <w:bookmarkEnd w:id="13"/>
    <w:p w14:paraId="117BEA5C" w14:textId="4B47068E" w:rsidR="004E497A" w:rsidRPr="00DA33ED" w:rsidRDefault="00EA32EB" w:rsidP="00E550E9">
      <w:pPr>
        <w:pStyle w:val="UoDNag1"/>
      </w:pPr>
      <w:r w:rsidRPr="00DA33ED">
        <w:t>§ 1</w:t>
      </w:r>
      <w:r w:rsidR="003E7074">
        <w:rPr>
          <w:lang w:val="pl-PL"/>
        </w:rPr>
        <w:t>7</w:t>
      </w:r>
      <w:r w:rsidRPr="00DA33ED">
        <w:t>.</w:t>
      </w:r>
      <w:r w:rsidRPr="00DA33ED">
        <w:br/>
      </w:r>
      <w:r w:rsidR="00DC237F" w:rsidRPr="00DA33ED">
        <w:t>Przechowywanie i archiwizacja dokumentacji</w:t>
      </w:r>
    </w:p>
    <w:p w14:paraId="4ED3E580" w14:textId="54526388" w:rsidR="00245B4C" w:rsidRPr="00D438DD" w:rsidRDefault="005F5EDC" w:rsidP="003E7074">
      <w:pPr>
        <w:pStyle w:val="Applicationdirecte"/>
        <w:numPr>
          <w:ilvl w:val="2"/>
          <w:numId w:val="22"/>
        </w:numPr>
        <w:tabs>
          <w:tab w:val="clear" w:pos="2340"/>
          <w:tab w:val="num" w:pos="360"/>
        </w:tabs>
        <w:spacing w:before="240" w:after="0"/>
        <w:ind w:left="284" w:hanging="284"/>
        <w:rPr>
          <w:lang w:val="pl-PL"/>
        </w:rPr>
      </w:pPr>
      <w:r w:rsidRPr="00DA33ED">
        <w:rPr>
          <w:lang w:val="pl-PL"/>
        </w:rPr>
        <w:t>Beneficjent zobowiązuje się do posiadania i przechowywania oryginałów dokumentów</w:t>
      </w:r>
      <w:r w:rsidR="00217455">
        <w:rPr>
          <w:lang w:val="pl-PL"/>
        </w:rPr>
        <w:t xml:space="preserve"> (</w:t>
      </w:r>
      <w:r w:rsidR="00217455" w:rsidRPr="00753A0B">
        <w:rPr>
          <w:lang w:val="pl-PL"/>
        </w:rPr>
        <w:t>w</w:t>
      </w:r>
      <w:r w:rsidR="00217455" w:rsidRPr="00217455">
        <w:rPr>
          <w:lang w:val="pl-PL"/>
        </w:rPr>
        <w:t xml:space="preserve"> postaci papierowej </w:t>
      </w:r>
      <w:r w:rsidR="00217455">
        <w:rPr>
          <w:lang w:val="pl-PL"/>
        </w:rPr>
        <w:t>lub</w:t>
      </w:r>
      <w:r w:rsidR="00217455" w:rsidRPr="00217455">
        <w:rPr>
          <w:lang w:val="pl-PL"/>
        </w:rPr>
        <w:t xml:space="preserve"> </w:t>
      </w:r>
      <w:r w:rsidR="0034512C" w:rsidRPr="00217455">
        <w:rPr>
          <w:lang w:val="pl-PL"/>
        </w:rPr>
        <w:t>elektronicznej</w:t>
      </w:r>
      <w:r w:rsidR="0034512C" w:rsidRPr="00753A0B">
        <w:rPr>
          <w:lang w:val="pl-PL"/>
        </w:rPr>
        <w:t>)</w:t>
      </w:r>
      <w:r w:rsidR="0034512C">
        <w:rPr>
          <w:lang w:val="pl-PL"/>
        </w:rPr>
        <w:t xml:space="preserve"> </w:t>
      </w:r>
      <w:r w:rsidR="0034512C" w:rsidRPr="00DA33ED">
        <w:rPr>
          <w:lang w:val="pl-PL"/>
        </w:rPr>
        <w:t>związanych</w:t>
      </w:r>
      <w:r w:rsidRPr="00DA33ED">
        <w:rPr>
          <w:lang w:val="pl-PL"/>
        </w:rPr>
        <w:t xml:space="preserve"> z realizacją projektu przez okres pięciu </w:t>
      </w:r>
      <w:r w:rsidRPr="00DA33ED">
        <w:rPr>
          <w:lang w:val="pl-PL"/>
        </w:rPr>
        <w:lastRenderedPageBreak/>
        <w:t>lat od dnia 31 grudnia roku, w którym IZ dokonała ostatniej płatności dla wniosku o płatność końcową lub w przypadku braku płatności od daty jego zatwierdzenia</w:t>
      </w:r>
      <w:r w:rsidR="00245B4C">
        <w:rPr>
          <w:lang w:val="pl-PL"/>
        </w:rPr>
        <w:t xml:space="preserve">, z zastrzeżeniem ust. 2 i 3. </w:t>
      </w:r>
    </w:p>
    <w:p w14:paraId="0A4D9872" w14:textId="2A7A7C51" w:rsidR="00245B4C" w:rsidRPr="00D438DD" w:rsidRDefault="00245B4C" w:rsidP="003E7074">
      <w:pPr>
        <w:pStyle w:val="Applicationdirecte"/>
        <w:numPr>
          <w:ilvl w:val="2"/>
          <w:numId w:val="22"/>
        </w:numPr>
        <w:tabs>
          <w:tab w:val="clear" w:pos="2340"/>
          <w:tab w:val="num" w:pos="360"/>
        </w:tabs>
        <w:spacing w:before="0" w:after="0"/>
        <w:ind w:left="284" w:hanging="284"/>
        <w:rPr>
          <w:lang w:val="pl-PL"/>
        </w:rPr>
      </w:pPr>
      <w:r w:rsidRPr="00D438DD">
        <w:rPr>
          <w:lang w:val="pl-PL"/>
        </w:rPr>
        <w:t>Bieg</w:t>
      </w:r>
      <w:r w:rsidRPr="00753A0B">
        <w:rPr>
          <w:lang w:val="pl-PL"/>
        </w:rPr>
        <w:t xml:space="preserve"> </w:t>
      </w:r>
      <w:r w:rsidR="0034512C" w:rsidRPr="00753A0B">
        <w:rPr>
          <w:lang w:val="pl-PL"/>
        </w:rPr>
        <w:t>okresu,</w:t>
      </w:r>
      <w:r w:rsidRPr="00753A0B">
        <w:rPr>
          <w:lang w:val="pl-PL"/>
        </w:rPr>
        <w:t xml:space="preserve"> o którym mowa w ust. 1 jest wstrzymywany w przypadku wszczęcia postępowania prawnego albo na wniosek Komisji Europejskiej. </w:t>
      </w:r>
    </w:p>
    <w:p w14:paraId="602167F7" w14:textId="1D76619F" w:rsidR="00245B4C" w:rsidRPr="00D438DD" w:rsidRDefault="00245B4C" w:rsidP="003E7074">
      <w:pPr>
        <w:pStyle w:val="Applicationdirecte"/>
        <w:numPr>
          <w:ilvl w:val="2"/>
          <w:numId w:val="22"/>
        </w:numPr>
        <w:tabs>
          <w:tab w:val="clear" w:pos="2340"/>
          <w:tab w:val="num" w:pos="360"/>
        </w:tabs>
        <w:spacing w:before="0" w:after="0"/>
        <w:ind w:left="284" w:hanging="284"/>
        <w:rPr>
          <w:lang w:val="pl-PL"/>
        </w:rPr>
      </w:pPr>
      <w:r w:rsidRPr="00D438DD">
        <w:rPr>
          <w:lang w:val="pl-PL"/>
        </w:rPr>
        <w:t>Beneficjent przechowuje dokumenty dotyczące</w:t>
      </w:r>
      <w:r w:rsidRPr="00753A0B">
        <w:rPr>
          <w:lang w:val="pl-PL"/>
        </w:rPr>
        <w:t xml:space="preserve"> udzielonej pomocy publicznej lub pomocy de minimis przez okres 10 lat od</w:t>
      </w:r>
      <w:r w:rsidRPr="00D438DD">
        <w:rPr>
          <w:lang w:val="pl-PL"/>
        </w:rPr>
        <w:t xml:space="preserve"> dnia otrzymania pomocy</w:t>
      </w:r>
      <w:r w:rsidRPr="00753A0B">
        <w:rPr>
          <w:lang w:val="pl-PL"/>
        </w:rPr>
        <w:t>.</w:t>
      </w:r>
    </w:p>
    <w:p w14:paraId="521F825A" w14:textId="3F6119B3" w:rsidR="005F5EDC" w:rsidRPr="00DA33ED" w:rsidRDefault="005F5EDC" w:rsidP="003E7074">
      <w:pPr>
        <w:pStyle w:val="Applicationdirecte"/>
        <w:numPr>
          <w:ilvl w:val="2"/>
          <w:numId w:val="22"/>
        </w:numPr>
        <w:tabs>
          <w:tab w:val="clear" w:pos="2340"/>
          <w:tab w:val="num" w:pos="360"/>
        </w:tabs>
        <w:spacing w:before="0" w:after="0"/>
        <w:ind w:left="284" w:hanging="284"/>
        <w:rPr>
          <w:lang w:val="pl-PL"/>
        </w:rPr>
      </w:pPr>
      <w:r w:rsidRPr="00DA33ED">
        <w:rPr>
          <w:lang w:val="pl-PL"/>
        </w:rPr>
        <w:t>Beneficjent zobowiązuje się do prowadzenia wyodrębnionej ewidencji księgowej dotyczącej realizacji Projektu w sposób przejrzysty tak, aby była możliwa identyfikacja poszczególnych operacji księgowych</w:t>
      </w:r>
      <w:r w:rsidR="00837293">
        <w:rPr>
          <w:rStyle w:val="Odwoanieprzypisudolnego"/>
          <w:lang w:val="pl-PL"/>
        </w:rPr>
        <w:footnoteReference w:id="32"/>
      </w:r>
      <w:r w:rsidRPr="00DA33ED">
        <w:rPr>
          <w:lang w:val="pl-PL"/>
        </w:rPr>
        <w:t>. Beneficjent zobowiązany jest do przekazania wraz z każdym wnioskiem o płatność rozliczającym wydatki, dokumentu potwierdzającego prowadzenie wyodrębnionej ewidencji księgowej.</w:t>
      </w:r>
    </w:p>
    <w:p w14:paraId="1DD89E8C" w14:textId="77777777" w:rsidR="005F5EDC" w:rsidRPr="00DA33ED" w:rsidRDefault="005F5EDC" w:rsidP="003E7074">
      <w:pPr>
        <w:numPr>
          <w:ilvl w:val="2"/>
          <w:numId w:val="22"/>
        </w:numPr>
        <w:tabs>
          <w:tab w:val="clear" w:pos="2340"/>
          <w:tab w:val="num" w:pos="360"/>
        </w:tabs>
        <w:ind w:left="284" w:hanging="284"/>
        <w:jc w:val="both"/>
      </w:pPr>
      <w:r w:rsidRPr="00DA33ED">
        <w:rPr>
          <w:rFonts w:eastAsia="Calibri"/>
          <w:lang w:eastAsia="en-US"/>
        </w:rPr>
        <w:t xml:space="preserve">Beneficjent jest zobowiązany do zapewnienia </w:t>
      </w:r>
      <w:r w:rsidRPr="00DA33ED">
        <w:t>dostępności, poufności i bezpieczeństwa</w:t>
      </w:r>
      <w:r w:rsidRPr="00DA33ED">
        <w:rPr>
          <w:rFonts w:eastAsia="Calibri"/>
          <w:lang w:eastAsia="en-US"/>
        </w:rPr>
        <w:t xml:space="preserve"> dokumentacji Projektu oraz odpowiednich warunków przechowywania dokumentacji.</w:t>
      </w:r>
    </w:p>
    <w:p w14:paraId="383986FF" w14:textId="44943ADB" w:rsidR="005F5EDC" w:rsidRPr="00DA33ED" w:rsidRDefault="005F5EDC" w:rsidP="003E7074">
      <w:pPr>
        <w:numPr>
          <w:ilvl w:val="2"/>
          <w:numId w:val="22"/>
        </w:numPr>
        <w:tabs>
          <w:tab w:val="clear" w:pos="2340"/>
          <w:tab w:val="num" w:pos="360"/>
        </w:tabs>
        <w:ind w:left="284" w:hanging="284"/>
        <w:jc w:val="both"/>
      </w:pPr>
      <w:r w:rsidRPr="00DA33ED">
        <w:t xml:space="preserve">Instytucja Zarządzająca może przedłużyć termin, o którym mowa w ust. </w:t>
      </w:r>
      <w:r w:rsidR="00245B4C">
        <w:t>2</w:t>
      </w:r>
      <w:r w:rsidRPr="00DA33ED">
        <w:t xml:space="preserve">, informując o tym Beneficjenta na piśmie przed upływem tego terminu, </w:t>
      </w:r>
      <w:r w:rsidRPr="00DA33ED">
        <w:rPr>
          <w:rFonts w:eastAsia="Calibri"/>
          <w:lang w:eastAsia="en-US"/>
        </w:rPr>
        <w:t xml:space="preserve">co nie będzie uważane za zmianę Umowy i nie będzie wymagało aneksu. </w:t>
      </w:r>
    </w:p>
    <w:p w14:paraId="11FCAC32" w14:textId="4F5FC2B1" w:rsidR="005F5EDC" w:rsidRPr="00DA33ED" w:rsidRDefault="005F5EDC" w:rsidP="003E7074">
      <w:pPr>
        <w:numPr>
          <w:ilvl w:val="2"/>
          <w:numId w:val="22"/>
        </w:numPr>
        <w:tabs>
          <w:tab w:val="clear" w:pos="2340"/>
          <w:tab w:val="num" w:pos="360"/>
        </w:tabs>
        <w:ind w:left="284" w:hanging="284"/>
        <w:jc w:val="both"/>
      </w:pPr>
      <w:r w:rsidRPr="00DA33ED">
        <w:t>Postanowienia ust. 1-</w:t>
      </w:r>
      <w:r w:rsidR="00245B4C">
        <w:t>6</w:t>
      </w:r>
      <w:r w:rsidRPr="00DA33ED">
        <w:t xml:space="preserve"> stosuje się odpowiednio do Partnerów.</w:t>
      </w:r>
    </w:p>
    <w:p w14:paraId="341B91CC" w14:textId="27BCDF16" w:rsidR="00217455" w:rsidRDefault="005F5EDC" w:rsidP="003E7074">
      <w:pPr>
        <w:numPr>
          <w:ilvl w:val="2"/>
          <w:numId w:val="22"/>
        </w:numPr>
        <w:tabs>
          <w:tab w:val="clear" w:pos="2340"/>
          <w:tab w:val="num" w:pos="360"/>
        </w:tabs>
        <w:ind w:left="284" w:hanging="284"/>
        <w:jc w:val="both"/>
      </w:pPr>
      <w:r w:rsidRPr="00DA33ED">
        <w:t>W przypadku zmiany miejsca przechowywania dokumentów, o których mowa w ustępie 1, jak również w przypadku zawieszenia lub zaprzestania bądź likwidacji przez Beneficjenta działalności przed upływem terminu, o którym mowa w ustępie 1, Beneficjent zobowiązuje się do niezwłocznego pisemnego poinformowania IZ o miejscu przechowywania dokumentów związanych z realizacją projektu</w:t>
      </w:r>
      <w:r w:rsidR="00211878">
        <w:t>.</w:t>
      </w:r>
    </w:p>
    <w:p w14:paraId="1F9DDA8A" w14:textId="0BF1DE49" w:rsidR="00211878" w:rsidRPr="00DA33ED" w:rsidRDefault="00211878" w:rsidP="003E7074">
      <w:pPr>
        <w:numPr>
          <w:ilvl w:val="2"/>
          <w:numId w:val="22"/>
        </w:numPr>
        <w:tabs>
          <w:tab w:val="clear" w:pos="2340"/>
          <w:tab w:val="num" w:pos="360"/>
        </w:tabs>
        <w:ind w:left="284" w:hanging="284"/>
        <w:jc w:val="both"/>
      </w:pPr>
      <w:r w:rsidRPr="00211878">
        <w:t>Rozwiązanie Umowy nie zwalnia Beneficjenta z obowiązków w zakresie przechowywania dokumentów i obowiązków wynikających z ustawy o ochronie danych osobowych, niezależnie od etapu realizacji Projektu</w:t>
      </w:r>
      <w:r w:rsidR="004A6D1F">
        <w:t>.</w:t>
      </w:r>
    </w:p>
    <w:p w14:paraId="36BDD282" w14:textId="77777777" w:rsidR="005F5EDC" w:rsidRPr="00DA33ED" w:rsidRDefault="005F5EDC" w:rsidP="003E7074">
      <w:pPr>
        <w:numPr>
          <w:ilvl w:val="2"/>
          <w:numId w:val="22"/>
        </w:numPr>
        <w:tabs>
          <w:tab w:val="clear" w:pos="2340"/>
          <w:tab w:val="num" w:pos="360"/>
        </w:tabs>
        <w:ind w:left="284" w:hanging="284"/>
        <w:jc w:val="both"/>
      </w:pPr>
      <w:r w:rsidRPr="00DA33ED">
        <w:t xml:space="preserve">Przez dokumentację Projektu należy rozumieć m.in.: </w:t>
      </w:r>
    </w:p>
    <w:p w14:paraId="2B41A044" w14:textId="201ED808" w:rsidR="005F5EDC" w:rsidRPr="00DA33ED" w:rsidRDefault="005F5EDC" w:rsidP="003E7074">
      <w:pPr>
        <w:pStyle w:val="Akapitzlist"/>
        <w:numPr>
          <w:ilvl w:val="0"/>
          <w:numId w:val="36"/>
        </w:numPr>
        <w:ind w:left="714" w:hanging="357"/>
        <w:jc w:val="both"/>
      </w:pPr>
      <w:r w:rsidRPr="00DA33ED">
        <w:t>Dokumentację projektową (wniosek o dofinansowanie</w:t>
      </w:r>
      <w:r w:rsidR="00245B4C">
        <w:t xml:space="preserve"> wraz z załącznikami</w:t>
      </w:r>
      <w:r w:rsidRPr="00DA33ED">
        <w:t xml:space="preserve">, wnioski o płatność) wraz z korespondencją; </w:t>
      </w:r>
    </w:p>
    <w:p w14:paraId="0FAE1EC8" w14:textId="77777777" w:rsidR="005F5EDC" w:rsidRPr="00DA33ED" w:rsidRDefault="005F5EDC" w:rsidP="003E7074">
      <w:pPr>
        <w:pStyle w:val="Akapitzlist"/>
        <w:numPr>
          <w:ilvl w:val="0"/>
          <w:numId w:val="36"/>
        </w:numPr>
        <w:ind w:left="714" w:hanging="357"/>
        <w:jc w:val="both"/>
      </w:pPr>
      <w:r w:rsidRPr="00DA33ED">
        <w:t>Dokumenty księgowe, potwierdzające poniesione wydatki wraz z dowodami zapłaty;</w:t>
      </w:r>
    </w:p>
    <w:p w14:paraId="25DF9C79" w14:textId="77777777" w:rsidR="005F5EDC" w:rsidRPr="00DA33ED" w:rsidRDefault="005F5EDC" w:rsidP="003E7074">
      <w:pPr>
        <w:pStyle w:val="Akapitzlist"/>
        <w:numPr>
          <w:ilvl w:val="0"/>
          <w:numId w:val="36"/>
        </w:numPr>
        <w:ind w:left="714" w:hanging="357"/>
        <w:jc w:val="both"/>
      </w:pPr>
      <w:r w:rsidRPr="00DA33ED">
        <w:t>Protokoły z kontroli;</w:t>
      </w:r>
    </w:p>
    <w:p w14:paraId="0E82A22E" w14:textId="77777777" w:rsidR="005F5EDC" w:rsidRPr="00DA33ED" w:rsidRDefault="005F5EDC" w:rsidP="003E7074">
      <w:pPr>
        <w:pStyle w:val="Akapitzlist"/>
        <w:numPr>
          <w:ilvl w:val="0"/>
          <w:numId w:val="36"/>
        </w:numPr>
        <w:ind w:left="714" w:hanging="357"/>
        <w:jc w:val="both"/>
      </w:pPr>
      <w:r w:rsidRPr="00DA33ED">
        <w:t>Ewidencję księgową;</w:t>
      </w:r>
    </w:p>
    <w:p w14:paraId="4494787B" w14:textId="77777777" w:rsidR="005F5EDC" w:rsidRPr="00DA33ED" w:rsidRDefault="005F5EDC" w:rsidP="003E7074">
      <w:pPr>
        <w:pStyle w:val="Akapitzlist"/>
        <w:numPr>
          <w:ilvl w:val="0"/>
          <w:numId w:val="36"/>
        </w:numPr>
        <w:ind w:left="714" w:hanging="357"/>
        <w:jc w:val="both"/>
      </w:pPr>
      <w:r w:rsidRPr="00DA33ED">
        <w:t>Dokumentację dotyczącą prowadzonych postępowań o zamówienia publiczne;</w:t>
      </w:r>
    </w:p>
    <w:p w14:paraId="0EDEE240" w14:textId="77777777" w:rsidR="005F5EDC" w:rsidRPr="00DA33ED" w:rsidRDefault="005F5EDC" w:rsidP="003E7074">
      <w:pPr>
        <w:pStyle w:val="Akapitzlist"/>
        <w:numPr>
          <w:ilvl w:val="0"/>
          <w:numId w:val="36"/>
        </w:numPr>
        <w:ind w:left="714" w:hanging="357"/>
        <w:jc w:val="both"/>
      </w:pPr>
      <w:r w:rsidRPr="00DA33ED">
        <w:t>Dokumenty dotyczące udzielonej pomocy publicznej.</w:t>
      </w:r>
    </w:p>
    <w:p w14:paraId="1FEA52D4" w14:textId="0DB46217" w:rsidR="00716448" w:rsidRPr="00DA33ED" w:rsidRDefault="00EA32EB" w:rsidP="00E550E9">
      <w:pPr>
        <w:pStyle w:val="UoDNag1"/>
      </w:pPr>
      <w:r w:rsidRPr="00DA33ED">
        <w:t>§ 1</w:t>
      </w:r>
      <w:r w:rsidR="003E7074">
        <w:rPr>
          <w:lang w:val="pl-PL"/>
        </w:rPr>
        <w:t>8</w:t>
      </w:r>
      <w:r w:rsidR="00E50EF6">
        <w:rPr>
          <w:lang w:val="pl-PL"/>
        </w:rPr>
        <w:t>.</w:t>
      </w:r>
      <w:r w:rsidR="002B7866">
        <w:rPr>
          <w:lang w:val="pl-PL"/>
        </w:rPr>
        <w:br/>
      </w:r>
      <w:r w:rsidR="00813A08" w:rsidRPr="00DA33ED">
        <w:t>Trwałość P</w:t>
      </w:r>
      <w:r w:rsidR="00DC237F" w:rsidRPr="00DA33ED">
        <w:t>rojektu</w:t>
      </w:r>
    </w:p>
    <w:p w14:paraId="3D9B3877" w14:textId="47F50609" w:rsidR="0000649A" w:rsidRPr="00DA33ED" w:rsidRDefault="00DC237F" w:rsidP="003E7074">
      <w:pPr>
        <w:pStyle w:val="Akapitzlist"/>
        <w:numPr>
          <w:ilvl w:val="0"/>
          <w:numId w:val="53"/>
        </w:numPr>
        <w:spacing w:before="240"/>
        <w:ind w:left="283" w:hanging="357"/>
        <w:jc w:val="both"/>
        <w:rPr>
          <w:bCs/>
        </w:rPr>
      </w:pPr>
      <w:r w:rsidRPr="00DA33ED">
        <w:rPr>
          <w:bCs/>
        </w:rPr>
        <w:t xml:space="preserve">Beneficjent zobowiązuje się do zachowania trwałości Projektu zgodnie z art. </w:t>
      </w:r>
      <w:r w:rsidR="00F043E6" w:rsidRPr="00DA33ED">
        <w:rPr>
          <w:bCs/>
        </w:rPr>
        <w:t>65</w:t>
      </w:r>
      <w:r w:rsidRPr="00DA33ED">
        <w:rPr>
          <w:bCs/>
        </w:rPr>
        <w:t xml:space="preserve"> Rozporządzenia ogólnego</w:t>
      </w:r>
      <w:r w:rsidR="00F043E6" w:rsidRPr="00DA33ED">
        <w:rPr>
          <w:bCs/>
        </w:rPr>
        <w:t xml:space="preserve"> </w:t>
      </w:r>
      <w:r w:rsidR="0000649A" w:rsidRPr="00DA33ED">
        <w:rPr>
          <w:bCs/>
        </w:rPr>
        <w:t>oraz Wytycznymi</w:t>
      </w:r>
      <w:r w:rsidR="00F043E6" w:rsidRPr="00DA33ED">
        <w:rPr>
          <w:bCs/>
        </w:rPr>
        <w:t xml:space="preserve"> dotyczącymi kwalifikowalności</w:t>
      </w:r>
      <w:r w:rsidR="00FE230D" w:rsidRPr="00DA33ED">
        <w:rPr>
          <w:bCs/>
        </w:rPr>
        <w:t xml:space="preserve"> wydatków na lata 2021-2027</w:t>
      </w:r>
      <w:r w:rsidRPr="00DA33ED">
        <w:rPr>
          <w:rFonts w:eastAsia="Calibri"/>
          <w:lang w:eastAsia="en-US"/>
        </w:rPr>
        <w:t xml:space="preserve"> </w:t>
      </w:r>
      <w:r w:rsidRPr="00DA33ED">
        <w:rPr>
          <w:bCs/>
        </w:rPr>
        <w:t>przez okres 5 lat (3 lata - w przypadku mikro, małego i średniego przedsiębiorstwa) od</w:t>
      </w:r>
      <w:r w:rsidR="00EA32EB" w:rsidRPr="00DA33ED">
        <w:rPr>
          <w:bCs/>
        </w:rPr>
        <w:t> </w:t>
      </w:r>
      <w:r w:rsidRPr="00DA33ED">
        <w:rPr>
          <w:bCs/>
        </w:rPr>
        <w:t>daty płatności końcowej na rzecz Beneficjenta</w:t>
      </w:r>
      <w:r w:rsidR="0000649A" w:rsidRPr="00DA33ED">
        <w:rPr>
          <w:bCs/>
        </w:rPr>
        <w:t>/Partnera</w:t>
      </w:r>
      <w:r w:rsidRPr="00DA33ED">
        <w:rPr>
          <w:bCs/>
        </w:rPr>
        <w:t>, z</w:t>
      </w:r>
      <w:r w:rsidR="0000649A" w:rsidRPr="00DA33ED">
        <w:rPr>
          <w:bCs/>
        </w:rPr>
        <w:t> </w:t>
      </w:r>
      <w:r w:rsidRPr="00DA33ED">
        <w:rPr>
          <w:bCs/>
        </w:rPr>
        <w:t>zastrzeżeniem przepisów dotyczących pomocy publicznej.</w:t>
      </w:r>
      <w:r w:rsidR="0000649A" w:rsidRPr="00DA33ED">
        <w:rPr>
          <w:bCs/>
        </w:rPr>
        <w:t xml:space="preserve"> Za datę płatności końcowej uznaje się:</w:t>
      </w:r>
    </w:p>
    <w:p w14:paraId="06D1FC95" w14:textId="77777777" w:rsidR="0000649A" w:rsidRPr="00DA33ED" w:rsidRDefault="0000649A" w:rsidP="003E7074">
      <w:pPr>
        <w:pStyle w:val="Akapitzlist"/>
        <w:numPr>
          <w:ilvl w:val="1"/>
          <w:numId w:val="54"/>
        </w:numPr>
        <w:ind w:left="709"/>
        <w:jc w:val="both"/>
        <w:rPr>
          <w:bCs/>
        </w:rPr>
      </w:pPr>
      <w:r w:rsidRPr="00DA33ED">
        <w:rPr>
          <w:bCs/>
        </w:rPr>
        <w:t>datę obciążenia rachunku płatniczego instytucji przekazującej środki Beneficjentowi w przypadku, gdy w ramach rozliczenia wniosku o płatność końcową Beneficjentowi przekazywane są środki,</w:t>
      </w:r>
    </w:p>
    <w:p w14:paraId="18DC5E8A" w14:textId="77777777" w:rsidR="00610B6E" w:rsidRDefault="0000649A" w:rsidP="003E7074">
      <w:pPr>
        <w:pStyle w:val="Akapitzlist"/>
        <w:numPr>
          <w:ilvl w:val="1"/>
          <w:numId w:val="54"/>
        </w:numPr>
        <w:ind w:left="709"/>
        <w:jc w:val="both"/>
        <w:rPr>
          <w:bCs/>
        </w:rPr>
      </w:pPr>
      <w:r w:rsidRPr="00DA33ED">
        <w:rPr>
          <w:bCs/>
        </w:rPr>
        <w:lastRenderedPageBreak/>
        <w:t>datę zatwierdzenia wniosku o płatność końcową – w przypadkach innych niż określone w punkcie 1.</w:t>
      </w:r>
    </w:p>
    <w:p w14:paraId="7F9E84EE" w14:textId="1429EAB7" w:rsidR="00807F7A" w:rsidRPr="00C84531" w:rsidRDefault="00C84531" w:rsidP="00C84531">
      <w:pPr>
        <w:jc w:val="both"/>
        <w:rPr>
          <w:bCs/>
        </w:rPr>
      </w:pPr>
      <w:r>
        <w:rPr>
          <w:bCs/>
        </w:rPr>
        <w:t xml:space="preserve">2. </w:t>
      </w:r>
      <w:r w:rsidR="00807F7A" w:rsidRPr="00C84531">
        <w:rPr>
          <w:bCs/>
        </w:rPr>
        <w:t xml:space="preserve">W przypadku zakupu w ramach projektu rzeczy ruchomych </w:t>
      </w:r>
      <w:r w:rsidR="008F7BAC">
        <w:rPr>
          <w:bCs/>
        </w:rPr>
        <w:t>B</w:t>
      </w:r>
      <w:r w:rsidR="00807F7A" w:rsidRPr="00C84531">
        <w:rPr>
          <w:bCs/>
        </w:rPr>
        <w:t>eneficjent oświadcza, że:</w:t>
      </w:r>
    </w:p>
    <w:p w14:paraId="2E9E318E" w14:textId="4B016ED0" w:rsidR="0000649A" w:rsidRPr="00DA33ED" w:rsidRDefault="00807F7A" w:rsidP="003E7074">
      <w:pPr>
        <w:pStyle w:val="Akapitzlist"/>
        <w:numPr>
          <w:ilvl w:val="2"/>
          <w:numId w:val="34"/>
        </w:numPr>
        <w:jc w:val="both"/>
        <w:rPr>
          <w:bCs/>
        </w:rPr>
      </w:pPr>
      <w:r w:rsidRPr="00DA33ED">
        <w:rPr>
          <w:bCs/>
        </w:rPr>
        <w:t>będą one użytkowane zgodnie z celem określonym we wniosku o dofinansowanie;</w:t>
      </w:r>
    </w:p>
    <w:p w14:paraId="7221CE2F" w14:textId="05DFD3D4" w:rsidR="0000649A" w:rsidRPr="00DA33ED" w:rsidRDefault="00807F7A" w:rsidP="003E7074">
      <w:pPr>
        <w:pStyle w:val="Akapitzlist"/>
        <w:numPr>
          <w:ilvl w:val="2"/>
          <w:numId w:val="34"/>
        </w:numPr>
        <w:jc w:val="both"/>
        <w:rPr>
          <w:bCs/>
        </w:rPr>
      </w:pPr>
      <w:r w:rsidRPr="00DA33ED">
        <w:rPr>
          <w:bCs/>
        </w:rPr>
        <w:t>będą użytkowane przez cały okres trwałości projektu</w:t>
      </w:r>
      <w:r w:rsidR="0000649A" w:rsidRPr="00DA33ED">
        <w:rPr>
          <w:bCs/>
        </w:rPr>
        <w:t>.</w:t>
      </w:r>
      <w:r w:rsidRPr="00DA33ED">
        <w:rPr>
          <w:bCs/>
        </w:rPr>
        <w:t xml:space="preserve"> </w:t>
      </w:r>
    </w:p>
    <w:p w14:paraId="0C78B3E2" w14:textId="0C8AECC0" w:rsidR="00807F7A" w:rsidRPr="00DA33ED" w:rsidRDefault="00807F7A" w:rsidP="003E7074">
      <w:pPr>
        <w:pStyle w:val="Akapitzlist"/>
        <w:numPr>
          <w:ilvl w:val="0"/>
          <w:numId w:val="34"/>
        </w:numPr>
        <w:jc w:val="both"/>
        <w:rPr>
          <w:bCs/>
        </w:rPr>
      </w:pPr>
      <w:r w:rsidRPr="00DA33ED">
        <w:rPr>
          <w:bCs/>
        </w:rPr>
        <w:t>Wymiana ruchomych rzeczy w tym okresie jest możliwa na inne rzeczy, o podobnych parametrach/funkcjach</w:t>
      </w:r>
      <w:r w:rsidR="0000649A" w:rsidRPr="00DA33ED">
        <w:rPr>
          <w:bCs/>
        </w:rPr>
        <w:t>, każdorazowo za zgodą Instytucji Zarządzającej.</w:t>
      </w:r>
    </w:p>
    <w:p w14:paraId="17135F72" w14:textId="3DE2A3CB" w:rsidR="00807F7A" w:rsidRPr="00DA33ED" w:rsidRDefault="00807F7A" w:rsidP="003E7074">
      <w:pPr>
        <w:pStyle w:val="Akapitzlist"/>
        <w:numPr>
          <w:ilvl w:val="0"/>
          <w:numId w:val="34"/>
        </w:numPr>
        <w:jc w:val="both"/>
        <w:rPr>
          <w:bCs/>
        </w:rPr>
      </w:pPr>
      <w:r w:rsidRPr="00DA33ED">
        <w:rPr>
          <w:bCs/>
        </w:rPr>
        <w:t>Beneficjent niezwłocznie informuje IZ o wszelkich okolicznościach mogących powodować naruszenie trwałości projektu.</w:t>
      </w:r>
    </w:p>
    <w:p w14:paraId="5D622710" w14:textId="77777777" w:rsidR="00DC237F" w:rsidRDefault="00DC237F" w:rsidP="003E7074">
      <w:pPr>
        <w:pStyle w:val="Akapitzlist"/>
        <w:numPr>
          <w:ilvl w:val="0"/>
          <w:numId w:val="34"/>
        </w:numPr>
        <w:ind w:left="284" w:hanging="284"/>
        <w:jc w:val="both"/>
        <w:rPr>
          <w:bCs/>
        </w:rPr>
      </w:pPr>
      <w:r w:rsidRPr="00DA33ED">
        <w:rPr>
          <w:bCs/>
        </w:rPr>
        <w:t>Zachowanie trwałości obowiązuje w odniesie</w:t>
      </w:r>
      <w:r w:rsidR="00813A08" w:rsidRPr="00DA33ED">
        <w:rPr>
          <w:bCs/>
        </w:rPr>
        <w:t>niu do dofinansowanej w ramach P</w:t>
      </w:r>
      <w:r w:rsidRPr="00DA33ED">
        <w:rPr>
          <w:bCs/>
        </w:rPr>
        <w:t>rojektu infrastruktury</w:t>
      </w:r>
      <w:r w:rsidR="00E1319A" w:rsidRPr="00DA33ED">
        <w:rPr>
          <w:rStyle w:val="Odwoanieprzypisudolnego"/>
          <w:bCs/>
        </w:rPr>
        <w:footnoteReference w:id="33"/>
      </w:r>
      <w:r w:rsidRPr="00DA33ED">
        <w:rPr>
          <w:bCs/>
        </w:rPr>
        <w:t xml:space="preserve"> lub inwestycji produkcyjnych.</w:t>
      </w:r>
    </w:p>
    <w:p w14:paraId="3E046573" w14:textId="6BA072CB" w:rsidR="0075661C" w:rsidRPr="0075661C" w:rsidRDefault="00904D95" w:rsidP="003E7074">
      <w:pPr>
        <w:pStyle w:val="Akapitzlist"/>
        <w:numPr>
          <w:ilvl w:val="0"/>
          <w:numId w:val="34"/>
        </w:numPr>
        <w:ind w:left="284" w:hanging="284"/>
        <w:jc w:val="both"/>
        <w:rPr>
          <w:bCs/>
        </w:rPr>
      </w:pPr>
      <w:r w:rsidRPr="00DA33ED">
        <w:rPr>
          <w:bCs/>
        </w:rPr>
        <w:t>Beneficjent przesyła do I</w:t>
      </w:r>
      <w:r w:rsidR="002D460C" w:rsidRPr="00DA33ED">
        <w:rPr>
          <w:bCs/>
        </w:rPr>
        <w:t>Z</w:t>
      </w:r>
      <w:r w:rsidRPr="00DA33ED">
        <w:rPr>
          <w:bCs/>
        </w:rPr>
        <w:t xml:space="preserve"> za pośrednictwem CST 2021 w terminie do 30 dni liczonych od dnia zakończenia pierwszego i każdego kolejnego roku trwałości, sprawozdanie potwierdzające zachowanie trwałości projektu, zgodnie </w:t>
      </w:r>
      <w:r w:rsidR="001E60A3" w:rsidRPr="00DA33ED">
        <w:rPr>
          <w:bCs/>
        </w:rPr>
        <w:t xml:space="preserve">ze wzorem opracowanym przez IZ opublikowanym na stronie </w:t>
      </w:r>
      <w:r w:rsidR="001E60A3" w:rsidRPr="00264CFE">
        <w:rPr>
          <w:bCs/>
        </w:rPr>
        <w:t xml:space="preserve">internetowej </w:t>
      </w:r>
      <w:r w:rsidR="00264CFE" w:rsidRPr="00264CFE">
        <w:rPr>
          <w:bCs/>
        </w:rPr>
        <w:t>Instytucji Zarządzającej.</w:t>
      </w:r>
    </w:p>
    <w:p w14:paraId="22DA5CCB" w14:textId="6FF866CE" w:rsidR="0075661C" w:rsidRDefault="00D9498C" w:rsidP="003E7074">
      <w:pPr>
        <w:pStyle w:val="Akapitzlist"/>
        <w:numPr>
          <w:ilvl w:val="0"/>
          <w:numId w:val="34"/>
        </w:numPr>
        <w:ind w:left="284" w:hanging="284"/>
        <w:jc w:val="both"/>
        <w:rPr>
          <w:bCs/>
        </w:rPr>
      </w:pPr>
      <w:r w:rsidRPr="0075661C">
        <w:rPr>
          <w:bCs/>
        </w:rPr>
        <w:t>Beneficjent jest zobowiązany do przekazywania sprawozdań z trwałości projektu na wezwanie Instytucji Zarządzającej w innych wyznaczonych przez Instytucję Zarządzającą terminach.</w:t>
      </w:r>
    </w:p>
    <w:p w14:paraId="2C895AEB" w14:textId="622BA40A" w:rsidR="0075661C" w:rsidRDefault="00D9498C" w:rsidP="003E7074">
      <w:pPr>
        <w:pStyle w:val="Akapitzlist"/>
        <w:numPr>
          <w:ilvl w:val="0"/>
          <w:numId w:val="34"/>
        </w:numPr>
        <w:ind w:left="284" w:hanging="284"/>
        <w:jc w:val="both"/>
        <w:rPr>
          <w:bCs/>
        </w:rPr>
      </w:pPr>
      <w:r w:rsidRPr="0075661C">
        <w:rPr>
          <w:bCs/>
        </w:rPr>
        <w:t>W przypadku stwierdzenia braków formalnych bądź merytorycznych w przekazanych do Instytucji Zarządzającej sprawozdaniach</w:t>
      </w:r>
      <w:r w:rsidR="008C1309">
        <w:rPr>
          <w:bCs/>
        </w:rPr>
        <w:t xml:space="preserve"> </w:t>
      </w:r>
      <w:r w:rsidRPr="0075661C">
        <w:rPr>
          <w:bCs/>
        </w:rPr>
        <w:t>Beneficjent zobowiązuje się do przesłania uzupełnionych sprawozdań w terminie wyznaczonym przez Instytucję Zarządzającą.</w:t>
      </w:r>
    </w:p>
    <w:p w14:paraId="7C2266C7" w14:textId="2AD3FDC3" w:rsidR="0075661C" w:rsidRDefault="00904D95" w:rsidP="003E7074">
      <w:pPr>
        <w:pStyle w:val="Akapitzlist"/>
        <w:numPr>
          <w:ilvl w:val="0"/>
          <w:numId w:val="34"/>
        </w:numPr>
        <w:ind w:left="284" w:hanging="284"/>
        <w:jc w:val="both"/>
        <w:rPr>
          <w:bCs/>
        </w:rPr>
      </w:pPr>
      <w:r w:rsidRPr="0075661C">
        <w:rPr>
          <w:bCs/>
        </w:rPr>
        <w:t xml:space="preserve">W przypadku niewywiązania się Beneficjenta z obowiązku wynikającego z </w:t>
      </w:r>
      <w:r w:rsidR="008C1309">
        <w:rPr>
          <w:bCs/>
        </w:rPr>
        <w:t>ust. 6</w:t>
      </w:r>
      <w:r w:rsidRPr="008C1309">
        <w:rPr>
          <w:bCs/>
        </w:rPr>
        <w:t>,</w:t>
      </w:r>
      <w:r w:rsidRPr="0075661C">
        <w:rPr>
          <w:bCs/>
          <w:color w:val="FF0000"/>
        </w:rPr>
        <w:t xml:space="preserve"> </w:t>
      </w:r>
      <w:r w:rsidRPr="0075661C">
        <w:rPr>
          <w:bCs/>
        </w:rPr>
        <w:t xml:space="preserve">pomimo dwukrotnego wezwania do złożenia sprawozdania potwierdzającego zachowanie </w:t>
      </w:r>
      <w:r w:rsidR="006777C5" w:rsidRPr="0075661C">
        <w:rPr>
          <w:bCs/>
        </w:rPr>
        <w:t>trwałości projektu, I</w:t>
      </w:r>
      <w:r w:rsidR="001E60A3" w:rsidRPr="0075661C">
        <w:rPr>
          <w:bCs/>
        </w:rPr>
        <w:t>Z</w:t>
      </w:r>
      <w:r w:rsidR="006777C5" w:rsidRPr="0075661C">
        <w:rPr>
          <w:bCs/>
        </w:rPr>
        <w:t xml:space="preserve"> </w:t>
      </w:r>
      <w:r w:rsidR="0000649A" w:rsidRPr="0075661C">
        <w:rPr>
          <w:bCs/>
        </w:rPr>
        <w:t xml:space="preserve">może </w:t>
      </w:r>
      <w:r w:rsidR="006777C5" w:rsidRPr="0075661C">
        <w:rPr>
          <w:bCs/>
        </w:rPr>
        <w:t>przeprowadz</w:t>
      </w:r>
      <w:r w:rsidR="0000649A" w:rsidRPr="0075661C">
        <w:rPr>
          <w:bCs/>
        </w:rPr>
        <w:t>ić</w:t>
      </w:r>
      <w:r w:rsidR="006777C5" w:rsidRPr="0075661C">
        <w:rPr>
          <w:bCs/>
        </w:rPr>
        <w:t xml:space="preserve"> u Beneficjenta kontrolę w miejscu realizacji projektu na zasadach określonych w niniejszej umowie. </w:t>
      </w:r>
    </w:p>
    <w:p w14:paraId="19818AE0" w14:textId="6832B3A3" w:rsidR="00DC237F" w:rsidRPr="0075661C" w:rsidRDefault="00813A08" w:rsidP="003E7074">
      <w:pPr>
        <w:pStyle w:val="Akapitzlist"/>
        <w:numPr>
          <w:ilvl w:val="0"/>
          <w:numId w:val="34"/>
        </w:numPr>
        <w:tabs>
          <w:tab w:val="left" w:pos="426"/>
        </w:tabs>
        <w:ind w:left="284" w:hanging="284"/>
        <w:jc w:val="both"/>
        <w:rPr>
          <w:bCs/>
        </w:rPr>
      </w:pPr>
      <w:r w:rsidRPr="0075661C">
        <w:rPr>
          <w:bCs/>
        </w:rPr>
        <w:t>Naruszenie trwałości P</w:t>
      </w:r>
      <w:r w:rsidR="00DC237F" w:rsidRPr="0075661C">
        <w:rPr>
          <w:bCs/>
        </w:rPr>
        <w:t>rojektu następuje, gdy zajdzie którakolwiek z poniższych okoliczności:</w:t>
      </w:r>
    </w:p>
    <w:p w14:paraId="19B979BC" w14:textId="77777777" w:rsidR="00DC237F" w:rsidRPr="00DA33ED" w:rsidRDefault="00DC237F" w:rsidP="003E7074">
      <w:pPr>
        <w:pStyle w:val="Akapitzlist"/>
        <w:numPr>
          <w:ilvl w:val="0"/>
          <w:numId w:val="30"/>
        </w:numPr>
        <w:ind w:left="714" w:hanging="357"/>
        <w:jc w:val="both"/>
        <w:rPr>
          <w:bCs/>
        </w:rPr>
      </w:pPr>
      <w:r w:rsidRPr="00DA33ED">
        <w:rPr>
          <w:bCs/>
        </w:rPr>
        <w:t>zaprzestanie działalności produkcyjnej lub przeniesienie jej poza obszar objęty Programem;</w:t>
      </w:r>
    </w:p>
    <w:p w14:paraId="7B7FEA46" w14:textId="77777777" w:rsidR="00DC237F" w:rsidRPr="00DA33ED" w:rsidRDefault="00DC237F" w:rsidP="003E7074">
      <w:pPr>
        <w:pStyle w:val="Akapitzlist"/>
        <w:numPr>
          <w:ilvl w:val="0"/>
          <w:numId w:val="30"/>
        </w:numPr>
        <w:ind w:left="714" w:hanging="357"/>
        <w:jc w:val="both"/>
        <w:rPr>
          <w:bCs/>
        </w:rPr>
      </w:pPr>
      <w:r w:rsidRPr="00DA33ED">
        <w:rPr>
          <w:bCs/>
        </w:rPr>
        <w:t>zmiana własności elementu</w:t>
      </w:r>
      <w:r w:rsidR="0037781C" w:rsidRPr="00DA33ED">
        <w:rPr>
          <w:bCs/>
        </w:rPr>
        <w:t xml:space="preserve"> współfinansowanej</w:t>
      </w:r>
      <w:r w:rsidRPr="00DA33ED">
        <w:rPr>
          <w:bCs/>
        </w:rPr>
        <w:t xml:space="preserve"> infrastruktury, która daje przedsiębiorstwu lub podmiotowi publicznemu nienależne korzyści;</w:t>
      </w:r>
    </w:p>
    <w:p w14:paraId="2AB6C235" w14:textId="77777777" w:rsidR="008C1309" w:rsidRDefault="00DC237F" w:rsidP="003E7074">
      <w:pPr>
        <w:pStyle w:val="Akapitzlist"/>
        <w:numPr>
          <w:ilvl w:val="0"/>
          <w:numId w:val="30"/>
        </w:numPr>
        <w:ind w:left="714" w:hanging="357"/>
        <w:jc w:val="both"/>
        <w:rPr>
          <w:bCs/>
        </w:rPr>
      </w:pPr>
      <w:r w:rsidRPr="00DA33ED">
        <w:rPr>
          <w:bCs/>
        </w:rPr>
        <w:t xml:space="preserve">istotna zmiana wpływająca na charakter </w:t>
      </w:r>
      <w:r w:rsidR="0037781C" w:rsidRPr="00DA33ED">
        <w:rPr>
          <w:bCs/>
        </w:rPr>
        <w:t>Projektu, jego</w:t>
      </w:r>
      <w:r w:rsidRPr="00DA33ED">
        <w:rPr>
          <w:bCs/>
        </w:rPr>
        <w:t xml:space="preserve"> cele lub warunki </w:t>
      </w:r>
      <w:r w:rsidR="0037781C" w:rsidRPr="00DA33ED">
        <w:rPr>
          <w:bCs/>
        </w:rPr>
        <w:t>realizacji,</w:t>
      </w:r>
      <w:r w:rsidRPr="00DA33ED">
        <w:rPr>
          <w:bCs/>
        </w:rPr>
        <w:t xml:space="preserve"> która mogłaby doprowadzić do naruszenia je</w:t>
      </w:r>
      <w:r w:rsidR="0037781C" w:rsidRPr="00DA33ED">
        <w:rPr>
          <w:bCs/>
        </w:rPr>
        <w:t>go</w:t>
      </w:r>
      <w:r w:rsidRPr="00DA33ED">
        <w:rPr>
          <w:bCs/>
        </w:rPr>
        <w:t xml:space="preserve"> pierwotnych celów.</w:t>
      </w:r>
    </w:p>
    <w:p w14:paraId="62FE531C" w14:textId="7B922825" w:rsidR="00FC3709" w:rsidRPr="00DA33ED" w:rsidRDefault="00CF071B" w:rsidP="003E7074">
      <w:pPr>
        <w:pStyle w:val="Akapitzlist"/>
        <w:numPr>
          <w:ilvl w:val="2"/>
          <w:numId w:val="22"/>
        </w:numPr>
        <w:tabs>
          <w:tab w:val="clear" w:pos="2340"/>
          <w:tab w:val="num" w:pos="1985"/>
        </w:tabs>
        <w:ind w:left="426" w:hanging="426"/>
        <w:jc w:val="both"/>
        <w:rPr>
          <w:bCs/>
        </w:rPr>
      </w:pPr>
      <w:r w:rsidRPr="00DA33ED">
        <w:rPr>
          <w:bCs/>
        </w:rPr>
        <w:t xml:space="preserve">W przypadku niezachowania trwałości projektu </w:t>
      </w:r>
      <w:r w:rsidR="00090425">
        <w:rPr>
          <w:bCs/>
        </w:rPr>
        <w:t>B</w:t>
      </w:r>
      <w:r w:rsidRPr="00DA33ED">
        <w:rPr>
          <w:bCs/>
        </w:rPr>
        <w:t xml:space="preserve">eneficjent jest zobowiązany do zwrotu kwoty dofinansowania proporcjonalnie do okresu, w którym trwałość projektu nie została zachowana. Zwrot następuje w trybie określonym w art. 207 </w:t>
      </w:r>
      <w:proofErr w:type="spellStart"/>
      <w:r w:rsidRPr="00DA33ED">
        <w:rPr>
          <w:bCs/>
        </w:rPr>
        <w:t>ufp</w:t>
      </w:r>
      <w:proofErr w:type="spellEnd"/>
      <w:r w:rsidRPr="00DA33ED">
        <w:rPr>
          <w:bCs/>
        </w:rPr>
        <w:t>.</w:t>
      </w:r>
    </w:p>
    <w:p w14:paraId="13C3F480" w14:textId="1E8D0556" w:rsidR="00BC1389" w:rsidRPr="00DA33ED" w:rsidRDefault="00DC237F" w:rsidP="003E7074">
      <w:pPr>
        <w:pStyle w:val="Akapitzlist"/>
        <w:numPr>
          <w:ilvl w:val="2"/>
          <w:numId w:val="22"/>
        </w:numPr>
        <w:tabs>
          <w:tab w:val="clear" w:pos="2340"/>
          <w:tab w:val="num" w:pos="1985"/>
        </w:tabs>
        <w:ind w:left="426" w:hanging="426"/>
        <w:jc w:val="both"/>
        <w:rPr>
          <w:bCs/>
          <w:strike/>
        </w:rPr>
      </w:pPr>
      <w:r w:rsidRPr="00DA33ED">
        <w:rPr>
          <w:bCs/>
        </w:rPr>
        <w:t xml:space="preserve">Zasada trwałości </w:t>
      </w:r>
      <w:r w:rsidR="009830A0" w:rsidRPr="00DA33ED">
        <w:t>nie ma zastosowania do wkładów z programu na rzecz instrumentów finansowych lub dokonywanych przez takie instrumenty ani do żadnej operacji, której dotyczy zaprzestanie działalności produkcyjnej w związku z upadłością niewynikającą z oszustw.</w:t>
      </w:r>
    </w:p>
    <w:p w14:paraId="5F878D3E" w14:textId="61F36684" w:rsidR="003B7930" w:rsidRPr="00DA33ED" w:rsidRDefault="00EA32EB" w:rsidP="002739E1">
      <w:pPr>
        <w:pStyle w:val="Nagwek1"/>
        <w:rPr>
          <w:lang w:val="pl-PL"/>
        </w:rPr>
      </w:pPr>
      <w:r w:rsidRPr="00DA33ED">
        <w:t>§ 1</w:t>
      </w:r>
      <w:r w:rsidR="003E7074">
        <w:rPr>
          <w:lang w:val="pl-PL"/>
        </w:rPr>
        <w:t>9</w:t>
      </w:r>
      <w:r w:rsidRPr="00DA33ED">
        <w:t>.</w:t>
      </w:r>
      <w:r w:rsidRPr="00DA33ED">
        <w:br/>
      </w:r>
      <w:r w:rsidR="00DC237F" w:rsidRPr="00DA33ED">
        <w:t>Obowiązki informacyjn</w:t>
      </w:r>
      <w:r w:rsidR="009479E9" w:rsidRPr="00DA33ED">
        <w:rPr>
          <w:lang w:val="pl-PL"/>
        </w:rPr>
        <w:t>o-</w:t>
      </w:r>
      <w:r w:rsidR="00DC237F" w:rsidRPr="00DA33ED">
        <w:t>promocyjne</w:t>
      </w:r>
      <w:r w:rsidR="009479E9" w:rsidRPr="00DA33ED">
        <w:rPr>
          <w:lang w:val="pl-PL"/>
        </w:rPr>
        <w:t xml:space="preserve"> i prawa autorskie</w:t>
      </w:r>
    </w:p>
    <w:p w14:paraId="4DADE3A9" w14:textId="3B2586E8" w:rsidR="00BE64DA" w:rsidRPr="00DA33ED" w:rsidRDefault="00BE64DA" w:rsidP="003E7074">
      <w:pPr>
        <w:numPr>
          <w:ilvl w:val="0"/>
          <w:numId w:val="55"/>
        </w:numPr>
        <w:ind w:left="284" w:hanging="284"/>
        <w:jc w:val="both"/>
        <w:rPr>
          <w:bCs/>
        </w:rPr>
      </w:pPr>
      <w:r w:rsidRPr="00DA33ED">
        <w:rPr>
          <w:bCs/>
        </w:rPr>
        <w:t xml:space="preserve">Beneficjent jest zobowiązany do wypełniania obowiązków informacyjnych i promocyjnych, w tym informowania społeczeństwa o dofinansowaniu projektu przez Unię Europejską, zgodnie z rozporządzeniem ogólnym (w szczególności z załącznikiem IX – Komunikacja i widoczność) oraz załącznikiem nr </w:t>
      </w:r>
      <w:r w:rsidR="006C2241" w:rsidRPr="006C2241">
        <w:rPr>
          <w:bCs/>
        </w:rPr>
        <w:t>10</w:t>
      </w:r>
      <w:r w:rsidRPr="00DA33ED">
        <w:rPr>
          <w:bCs/>
        </w:rPr>
        <w:t xml:space="preserve"> do niniejszej umowy, a także podejmowania działań </w:t>
      </w:r>
      <w:r w:rsidRPr="00DA33ED">
        <w:rPr>
          <w:bCs/>
        </w:rPr>
        <w:lastRenderedPageBreak/>
        <w:t xml:space="preserve">informacyjnych, o których mowa </w:t>
      </w:r>
      <w:r w:rsidR="008C2FEE" w:rsidRPr="00DA33ED">
        <w:rPr>
          <w:bCs/>
        </w:rPr>
        <w:t>w rozporządzeniu</w:t>
      </w:r>
      <w:r w:rsidRPr="00DA33ED">
        <w:rPr>
          <w:bCs/>
        </w:rPr>
        <w:t xml:space="preserve"> Rady Ministrów z dnia 7 maja 2021 r. w sprawie określenia działań informacyjnych podejmowanych przez podmioty realizujące zadania finansowane lub dofinansowane z budżetu państwa lub z państwowych funduszy celowych (Dz. U. z 2021 r. poz. 953 z późn. zm.)</w:t>
      </w:r>
      <w:r w:rsidRPr="00DA33ED">
        <w:rPr>
          <w:bCs/>
          <w:vertAlign w:val="superscript"/>
        </w:rPr>
        <w:footnoteReference w:id="34"/>
      </w:r>
      <w:r w:rsidRPr="00DA33ED">
        <w:rPr>
          <w:bCs/>
        </w:rPr>
        <w:t>.</w:t>
      </w:r>
    </w:p>
    <w:p w14:paraId="18E04223" w14:textId="10345775" w:rsidR="00BE64DA" w:rsidRPr="00DA33ED" w:rsidRDefault="00BE64DA" w:rsidP="003E7074">
      <w:pPr>
        <w:numPr>
          <w:ilvl w:val="0"/>
          <w:numId w:val="55"/>
        </w:numPr>
        <w:ind w:left="284" w:hanging="284"/>
        <w:jc w:val="both"/>
        <w:rPr>
          <w:bCs/>
        </w:rPr>
      </w:pPr>
      <w:r w:rsidRPr="00DA33ED">
        <w:rPr>
          <w:bCs/>
        </w:rPr>
        <w:t>W okresie realizacji projektu oraz w okresie trwałości projektu</w:t>
      </w:r>
      <w:r w:rsidRPr="00DA33ED">
        <w:rPr>
          <w:bCs/>
          <w:vertAlign w:val="superscript"/>
        </w:rPr>
        <w:footnoteReference w:id="35"/>
      </w:r>
      <w:r w:rsidRPr="00DA33ED">
        <w:rPr>
          <w:bCs/>
        </w:rPr>
        <w:t xml:space="preserve"> Beneficjent jest zobowiązany do:</w:t>
      </w:r>
    </w:p>
    <w:p w14:paraId="6E5602AB" w14:textId="77777777" w:rsidR="00BE64DA" w:rsidRPr="00DA33ED" w:rsidRDefault="00BE64DA" w:rsidP="003E7074">
      <w:pPr>
        <w:numPr>
          <w:ilvl w:val="0"/>
          <w:numId w:val="57"/>
        </w:numPr>
        <w:ind w:left="709"/>
        <w:jc w:val="both"/>
        <w:rPr>
          <w:bCs/>
        </w:rPr>
      </w:pPr>
      <w:r w:rsidRPr="00DA33ED">
        <w:rPr>
          <w:bCs/>
        </w:rPr>
        <w:t>umieszczania w widoczny sposób znaku Funduszy Europejskich, znaku barw Rzeczypospolitej Polskiej (jeśli dotyczy wersja pełnokolorowa) i znaku Unii Europejskiej na:</w:t>
      </w:r>
    </w:p>
    <w:p w14:paraId="74B13EAC" w14:textId="77777777" w:rsidR="00BE64DA" w:rsidRPr="00DA33ED" w:rsidRDefault="00BE64DA" w:rsidP="003E7074">
      <w:pPr>
        <w:numPr>
          <w:ilvl w:val="0"/>
          <w:numId w:val="59"/>
        </w:numPr>
        <w:ind w:left="1134"/>
        <w:jc w:val="both"/>
        <w:rPr>
          <w:bCs/>
        </w:rPr>
      </w:pPr>
      <w:r w:rsidRPr="00DA33ED">
        <w:rPr>
          <w:bCs/>
        </w:rPr>
        <w:t>wszystkich prowadzonych działaniach informacyjnych i promocyjnych dotyczących projektu,</w:t>
      </w:r>
    </w:p>
    <w:p w14:paraId="4EBE43B2" w14:textId="34AACA25" w:rsidR="00BE64DA" w:rsidRPr="00DA33ED" w:rsidRDefault="00BE64DA" w:rsidP="003E7074">
      <w:pPr>
        <w:numPr>
          <w:ilvl w:val="0"/>
          <w:numId w:val="59"/>
        </w:numPr>
        <w:ind w:left="1134"/>
        <w:jc w:val="both"/>
        <w:rPr>
          <w:bCs/>
        </w:rPr>
      </w:pPr>
      <w:r w:rsidRPr="00DA33ED">
        <w:rPr>
          <w:bCs/>
        </w:rPr>
        <w:t xml:space="preserve">wszystkich dokumentach i materiałach (m.in. produkty drukowane lub </w:t>
      </w:r>
      <w:r w:rsidR="008C2FEE" w:rsidRPr="00DA33ED">
        <w:rPr>
          <w:bCs/>
        </w:rPr>
        <w:t>cyfrowe) podawanych</w:t>
      </w:r>
      <w:r w:rsidRPr="00DA33ED">
        <w:rPr>
          <w:bCs/>
        </w:rPr>
        <w:t xml:space="preserve"> do wiadomości publicznej,</w:t>
      </w:r>
    </w:p>
    <w:p w14:paraId="7437DD33" w14:textId="77777777" w:rsidR="00BE64DA" w:rsidRPr="00DA33ED" w:rsidRDefault="00BE64DA" w:rsidP="003E7074">
      <w:pPr>
        <w:numPr>
          <w:ilvl w:val="0"/>
          <w:numId w:val="59"/>
        </w:numPr>
        <w:ind w:left="1134"/>
        <w:jc w:val="both"/>
        <w:rPr>
          <w:bCs/>
        </w:rPr>
      </w:pPr>
      <w:r w:rsidRPr="00DA33ED">
        <w:rPr>
          <w:bCs/>
        </w:rPr>
        <w:t>wszystkich dokumentach i materiałach dla osób i podmiotów uczestniczących w projekcie,</w:t>
      </w:r>
    </w:p>
    <w:p w14:paraId="1E2DF00E" w14:textId="77777777" w:rsidR="00BE64DA" w:rsidRPr="00DA33ED" w:rsidRDefault="00BE64DA" w:rsidP="003E7074">
      <w:pPr>
        <w:numPr>
          <w:ilvl w:val="0"/>
          <w:numId w:val="59"/>
        </w:numPr>
        <w:ind w:left="1134"/>
        <w:jc w:val="both"/>
        <w:rPr>
          <w:bCs/>
        </w:rPr>
      </w:pPr>
      <w:r w:rsidRPr="00DA33ED">
        <w:rPr>
          <w:bCs/>
        </w:rPr>
        <w:t>produktach, sprzęcie, pojazdach, aparaturze itp., powstałych lub zakupionych z projektu, poprzez umieszczenie trwałego oznakowania w postaci naklejek;</w:t>
      </w:r>
    </w:p>
    <w:p w14:paraId="635F0CBF" w14:textId="46AED908" w:rsidR="00BE64DA" w:rsidRPr="00DA33ED" w:rsidRDefault="00BE64DA" w:rsidP="003E7074">
      <w:pPr>
        <w:numPr>
          <w:ilvl w:val="0"/>
          <w:numId w:val="57"/>
        </w:numPr>
        <w:ind w:left="709"/>
        <w:jc w:val="both"/>
        <w:rPr>
          <w:bCs/>
        </w:rPr>
      </w:pPr>
      <w:r w:rsidRPr="00DA33ED">
        <w:rPr>
          <w:bCs/>
        </w:rPr>
        <w:t xml:space="preserve">umieszczenia w miejscu realizacji projektu trwałej tablicy informacyjnej podkreślającej fakt otrzymania dofinansowania z Unii </w:t>
      </w:r>
      <w:r w:rsidR="008C2FEE" w:rsidRPr="00DA33ED">
        <w:rPr>
          <w:bCs/>
        </w:rPr>
        <w:t>Europejskiej</w:t>
      </w:r>
      <w:r w:rsidR="00DC13AB" w:rsidRPr="00DA33ED">
        <w:rPr>
          <w:bCs/>
        </w:rPr>
        <w:t xml:space="preserve"> </w:t>
      </w:r>
      <w:r w:rsidR="008C2FEE" w:rsidRPr="00DA33ED">
        <w:rPr>
          <w:bCs/>
        </w:rPr>
        <w:t>niezwłocznie</w:t>
      </w:r>
      <w:r w:rsidRPr="00DA33ED">
        <w:rPr>
          <w:bCs/>
        </w:rPr>
        <w:t xml:space="preserve"> po rozpoczęciu fizycznej realizacji projektu obejmującego inwestycje rzeczowe lub zainstalowaniu zakupionego sprzętu, przy czym:</w:t>
      </w:r>
    </w:p>
    <w:p w14:paraId="5078D60D" w14:textId="77777777" w:rsidR="00BE64DA" w:rsidRPr="00DA33ED" w:rsidRDefault="00BE64DA" w:rsidP="003E7074">
      <w:pPr>
        <w:numPr>
          <w:ilvl w:val="1"/>
          <w:numId w:val="57"/>
        </w:numPr>
        <w:ind w:left="1134"/>
        <w:jc w:val="both"/>
        <w:rPr>
          <w:bCs/>
        </w:rPr>
      </w:pPr>
      <w:r w:rsidRPr="00DA33ED">
        <w:rPr>
          <w:bCs/>
        </w:rPr>
        <w:t xml:space="preserve">tablica musi być umieszczona niezwłocznie po rozpoczęciu fizycznej realizacji projektu lub zainstalowaniu zakupionego sprzętu aż do końca okresu trwałości, </w:t>
      </w:r>
    </w:p>
    <w:p w14:paraId="46B88252" w14:textId="38740AA8" w:rsidR="00BE64DA" w:rsidRPr="00DA33ED" w:rsidRDefault="00BE64DA" w:rsidP="003E7074">
      <w:pPr>
        <w:numPr>
          <w:ilvl w:val="1"/>
          <w:numId w:val="57"/>
        </w:numPr>
        <w:ind w:left="1134"/>
        <w:jc w:val="both"/>
        <w:rPr>
          <w:bCs/>
        </w:rPr>
      </w:pPr>
      <w:r w:rsidRPr="00DA33ED">
        <w:rPr>
          <w:bCs/>
        </w:rPr>
        <w:t>w przypadku gdy miejsce realizacji projektu nie zapewnia swobodnego dotarcia do ogółu społeczeństwa z informacją o realizacji projektu, umiejscowienie tablicy powinno być uzgodnione z IZ</w:t>
      </w:r>
      <w:r w:rsidRPr="00DA33ED">
        <w:rPr>
          <w:bCs/>
          <w:vertAlign w:val="superscript"/>
        </w:rPr>
        <w:footnoteReference w:id="36"/>
      </w:r>
      <w:r w:rsidRPr="00DA33ED">
        <w:rPr>
          <w:bCs/>
        </w:rPr>
        <w:t>;</w:t>
      </w:r>
    </w:p>
    <w:p w14:paraId="2F6C5636" w14:textId="77777777" w:rsidR="00BE64DA" w:rsidRPr="00DA33ED" w:rsidRDefault="00BE64DA" w:rsidP="003E7074">
      <w:pPr>
        <w:numPr>
          <w:ilvl w:val="0"/>
          <w:numId w:val="57"/>
        </w:numPr>
        <w:ind w:left="709"/>
        <w:jc w:val="both"/>
        <w:rPr>
          <w:bCs/>
        </w:rPr>
      </w:pPr>
      <w:r w:rsidRPr="00DA33ED">
        <w:rPr>
          <w:bCs/>
        </w:rPr>
        <w:t>umieszczenia w widocznym miejscu realizacji projektu przynajmniej jednego trwałego plakatu o minimalnym formacie A3 lub podobnej wielkości elektronicznego wyświetlacza, podkreślającego fakt otrzymania dofinansowania z Unii Europejskiej</w:t>
      </w:r>
      <w:r w:rsidRPr="00DA33ED">
        <w:rPr>
          <w:bCs/>
          <w:vertAlign w:val="superscript"/>
        </w:rPr>
        <w:footnoteReference w:id="37"/>
      </w:r>
      <w:r w:rsidRPr="00DA33ED">
        <w:rPr>
          <w:bCs/>
        </w:rPr>
        <w:t xml:space="preserve">; </w:t>
      </w:r>
    </w:p>
    <w:p w14:paraId="6A3427F6" w14:textId="77777777" w:rsidR="00BE64DA" w:rsidRPr="00DA33ED" w:rsidRDefault="00BE64DA" w:rsidP="003E7074">
      <w:pPr>
        <w:numPr>
          <w:ilvl w:val="0"/>
          <w:numId w:val="57"/>
        </w:numPr>
        <w:ind w:left="709"/>
        <w:jc w:val="both"/>
        <w:rPr>
          <w:bCs/>
        </w:rPr>
      </w:pPr>
      <w:r w:rsidRPr="00DA33ED">
        <w:rPr>
          <w:bCs/>
        </w:rPr>
        <w:t xml:space="preserve">umieszczenia krótkiego opisu projektu na oficjalnej stronie internetowej Beneficjenta, jeśli ją posiada oraz na jego stronach mediów społecznościowych, zawierającego: </w:t>
      </w:r>
    </w:p>
    <w:p w14:paraId="6DEDFA1B" w14:textId="77777777" w:rsidR="00BE64DA" w:rsidRPr="00DA33ED" w:rsidRDefault="00BE64DA" w:rsidP="003E7074">
      <w:pPr>
        <w:numPr>
          <w:ilvl w:val="1"/>
          <w:numId w:val="57"/>
        </w:numPr>
        <w:ind w:left="1134"/>
        <w:jc w:val="both"/>
        <w:rPr>
          <w:bCs/>
        </w:rPr>
      </w:pPr>
      <w:r w:rsidRPr="00DA33ED">
        <w:rPr>
          <w:bCs/>
        </w:rPr>
        <w:t>tytuł projektu lub jego skróconą nazwę,</w:t>
      </w:r>
    </w:p>
    <w:p w14:paraId="5DA0D3AB" w14:textId="77777777" w:rsidR="00BE64DA" w:rsidRPr="00DA33ED" w:rsidRDefault="00BE64DA" w:rsidP="003E7074">
      <w:pPr>
        <w:numPr>
          <w:ilvl w:val="1"/>
          <w:numId w:val="57"/>
        </w:numPr>
        <w:ind w:left="1134"/>
        <w:jc w:val="both"/>
        <w:rPr>
          <w:bCs/>
        </w:rPr>
      </w:pPr>
      <w:r w:rsidRPr="00DA33ED">
        <w:rPr>
          <w:bCs/>
        </w:rPr>
        <w:t>podkreślenie faktu otrzymania wsparcia finansowego z Unii Europejskiej przez zamieszczenie znaku Funduszy Europejskich, znaku barw Rzeczypospolitej Polskiej i znaku Unii Europejskiej,</w:t>
      </w:r>
    </w:p>
    <w:p w14:paraId="7DE53CAE" w14:textId="77777777" w:rsidR="00BE64DA" w:rsidRPr="00DA33ED" w:rsidRDefault="00BE64DA" w:rsidP="003E7074">
      <w:pPr>
        <w:numPr>
          <w:ilvl w:val="1"/>
          <w:numId w:val="57"/>
        </w:numPr>
        <w:ind w:left="1134"/>
        <w:jc w:val="both"/>
        <w:rPr>
          <w:bCs/>
        </w:rPr>
      </w:pPr>
      <w:r w:rsidRPr="00DA33ED">
        <w:rPr>
          <w:bCs/>
        </w:rPr>
        <w:t>zadania lub działania, które będą realizowane w ramach projektu (np. opis tego, co zostanie zrobione, zakupione),</w:t>
      </w:r>
    </w:p>
    <w:p w14:paraId="5E55DF30" w14:textId="77777777" w:rsidR="00BE64DA" w:rsidRPr="00DA33ED" w:rsidRDefault="00BE64DA" w:rsidP="003E7074">
      <w:pPr>
        <w:numPr>
          <w:ilvl w:val="1"/>
          <w:numId w:val="57"/>
        </w:numPr>
        <w:ind w:left="1134"/>
        <w:jc w:val="both"/>
        <w:rPr>
          <w:bCs/>
        </w:rPr>
      </w:pPr>
      <w:r w:rsidRPr="00DA33ED">
        <w:rPr>
          <w:bCs/>
        </w:rPr>
        <w:t>grupy docelowe (do kogo skierowany jest projekt, kto z niego skorzysta),</w:t>
      </w:r>
    </w:p>
    <w:p w14:paraId="1F601792" w14:textId="77777777" w:rsidR="00BE64DA" w:rsidRPr="00DA33ED" w:rsidRDefault="00BE64DA" w:rsidP="003E7074">
      <w:pPr>
        <w:numPr>
          <w:ilvl w:val="1"/>
          <w:numId w:val="57"/>
        </w:numPr>
        <w:ind w:left="1134"/>
        <w:jc w:val="both"/>
        <w:rPr>
          <w:bCs/>
        </w:rPr>
      </w:pPr>
      <w:r w:rsidRPr="00DA33ED">
        <w:rPr>
          <w:bCs/>
        </w:rPr>
        <w:t xml:space="preserve">cel lub cele projektu, </w:t>
      </w:r>
    </w:p>
    <w:p w14:paraId="4474FB6E" w14:textId="470ABBFA" w:rsidR="00BE64DA" w:rsidRPr="00DA33ED" w:rsidRDefault="00BE64DA" w:rsidP="003E7074">
      <w:pPr>
        <w:numPr>
          <w:ilvl w:val="1"/>
          <w:numId w:val="57"/>
        </w:numPr>
        <w:ind w:left="1134"/>
        <w:jc w:val="both"/>
        <w:rPr>
          <w:bCs/>
        </w:rPr>
      </w:pPr>
      <w:r w:rsidRPr="00DA33ED">
        <w:rPr>
          <w:bCs/>
        </w:rPr>
        <w:lastRenderedPageBreak/>
        <w:t xml:space="preserve">efekty lub rezultaty projektu, w </w:t>
      </w:r>
      <w:r w:rsidR="005823AA" w:rsidRPr="00DA33ED">
        <w:rPr>
          <w:bCs/>
        </w:rPr>
        <w:t>przypadku,</w:t>
      </w:r>
      <w:r w:rsidRPr="00DA33ED">
        <w:rPr>
          <w:bCs/>
        </w:rPr>
        <w:t xml:space="preserve"> gdy opis zadań lub działań ich nie zawiera,</w:t>
      </w:r>
    </w:p>
    <w:p w14:paraId="56DE7810" w14:textId="77777777" w:rsidR="00BE64DA" w:rsidRPr="00DA33ED" w:rsidRDefault="00BE64DA" w:rsidP="003E7074">
      <w:pPr>
        <w:numPr>
          <w:ilvl w:val="1"/>
          <w:numId w:val="57"/>
        </w:numPr>
        <w:ind w:left="1134"/>
        <w:jc w:val="both"/>
        <w:rPr>
          <w:bCs/>
        </w:rPr>
      </w:pPr>
      <w:r w:rsidRPr="00DA33ED">
        <w:rPr>
          <w:bCs/>
        </w:rPr>
        <w:t>wartość projektu (całkowity koszt projektu),</w:t>
      </w:r>
    </w:p>
    <w:p w14:paraId="2FB0D422" w14:textId="77777777" w:rsidR="00BE64DA" w:rsidRPr="00DA33ED" w:rsidRDefault="00BE64DA" w:rsidP="003E7074">
      <w:pPr>
        <w:numPr>
          <w:ilvl w:val="1"/>
          <w:numId w:val="57"/>
        </w:numPr>
        <w:ind w:left="1134"/>
        <w:jc w:val="both"/>
        <w:rPr>
          <w:bCs/>
        </w:rPr>
      </w:pPr>
      <w:r w:rsidRPr="00DA33ED">
        <w:rPr>
          <w:bCs/>
        </w:rPr>
        <w:t xml:space="preserve">wysokość wkładu Funduszy Europejskich. </w:t>
      </w:r>
    </w:p>
    <w:p w14:paraId="2DC6D96B" w14:textId="56C9AF17" w:rsidR="00BE64DA" w:rsidRPr="00DA33ED" w:rsidRDefault="00BE64DA" w:rsidP="003E7074">
      <w:pPr>
        <w:numPr>
          <w:ilvl w:val="0"/>
          <w:numId w:val="57"/>
        </w:numPr>
        <w:ind w:left="709"/>
        <w:jc w:val="both"/>
        <w:rPr>
          <w:bCs/>
        </w:rPr>
      </w:pPr>
      <w:r w:rsidRPr="00DA33ED">
        <w:rPr>
          <w:bCs/>
        </w:rPr>
        <w:t>zorganizowania wydarzenia lub działania informacyjno-promocyjnego</w:t>
      </w:r>
      <w:r w:rsidRPr="00DA33ED">
        <w:rPr>
          <w:b/>
          <w:bCs/>
        </w:rPr>
        <w:t xml:space="preserve"> </w:t>
      </w:r>
      <w:r w:rsidRPr="00DA33ED">
        <w:rPr>
          <w:bCs/>
        </w:rPr>
        <w:t>(np. konferencji prasowej, wydarzenia promujące projekt, prezentacji projektu na targach branżowych)</w:t>
      </w:r>
      <w:r w:rsidRPr="00DA33ED">
        <w:rPr>
          <w:b/>
          <w:bCs/>
        </w:rPr>
        <w:t xml:space="preserve"> </w:t>
      </w:r>
      <w:r w:rsidRPr="00DA33ED">
        <w:rPr>
          <w:bCs/>
        </w:rPr>
        <w:t>w ważnym momencie realizacji projektu</w:t>
      </w:r>
      <w:r w:rsidRPr="00DA33ED">
        <w:rPr>
          <w:b/>
          <w:bCs/>
        </w:rPr>
        <w:t>,</w:t>
      </w:r>
      <w:r w:rsidRPr="00DA33ED">
        <w:rPr>
          <w:bCs/>
        </w:rPr>
        <w:t xml:space="preserve"> np. na otwarcie projektu, zakończenie projektu lub jego ważnego etapu np. rozpoczęcie inwestycji, oddanie inwestycji do użytkowania, przy czym do udziału w wydarzeniu informacyjno-promocyjnym należy zaprosić z co najmniej 4-tygodniowym wyprzedzeniem przedstawicieli Komisji Europejskiej i IZ za pośrednictwem poczty elektronicznej </w:t>
      </w:r>
      <w:hyperlink r:id="rId12" w:history="1">
        <w:r w:rsidRPr="00DA33ED">
          <w:rPr>
            <w:rStyle w:val="Hipercze"/>
            <w:bCs/>
          </w:rPr>
          <w:t>EMPL-B5-UNIT@ec.europa.eu</w:t>
        </w:r>
      </w:hyperlink>
      <w:r w:rsidRPr="00DA33ED">
        <w:rPr>
          <w:bCs/>
        </w:rPr>
        <w:t xml:space="preserve"> oraz </w:t>
      </w:r>
      <w:hyperlink r:id="rId13" w:history="1">
        <w:r w:rsidRPr="00DA33ED">
          <w:rPr>
            <w:rStyle w:val="Hipercze"/>
            <w:bCs/>
          </w:rPr>
          <w:t>sekretariat.ir@sejmik.kielce.pl</w:t>
        </w:r>
      </w:hyperlink>
      <w:r w:rsidRPr="00DA33ED">
        <w:rPr>
          <w:bCs/>
          <w:vertAlign w:val="superscript"/>
        </w:rPr>
        <w:footnoteReference w:id="38"/>
      </w:r>
      <w:r w:rsidRPr="00DA33ED">
        <w:rPr>
          <w:bCs/>
        </w:rPr>
        <w:t>;</w:t>
      </w:r>
    </w:p>
    <w:p w14:paraId="408FB922" w14:textId="77777777" w:rsidR="00BE64DA" w:rsidRPr="00DA33ED" w:rsidRDefault="00BE64DA" w:rsidP="003E7074">
      <w:pPr>
        <w:numPr>
          <w:ilvl w:val="0"/>
          <w:numId w:val="57"/>
        </w:numPr>
        <w:ind w:left="709"/>
        <w:jc w:val="both"/>
        <w:rPr>
          <w:bCs/>
        </w:rPr>
      </w:pPr>
      <w:r w:rsidRPr="00DA33ED">
        <w:rPr>
          <w:bCs/>
        </w:rPr>
        <w:t>dokumentowania działań informacyjnych i promocyjnych prowadzonych w ramach Projektu.</w:t>
      </w:r>
    </w:p>
    <w:p w14:paraId="64BE3054" w14:textId="77777777" w:rsidR="00BE64DA" w:rsidRPr="00DA33ED" w:rsidRDefault="00BE64DA" w:rsidP="003E7074">
      <w:pPr>
        <w:numPr>
          <w:ilvl w:val="0"/>
          <w:numId w:val="55"/>
        </w:numPr>
        <w:ind w:left="426"/>
        <w:jc w:val="both"/>
        <w:rPr>
          <w:bCs/>
        </w:rPr>
      </w:pPr>
      <w:r w:rsidRPr="00DA33ED">
        <w:rPr>
          <w:bCs/>
          <w:lang w:bidi="pl-PL"/>
        </w:rPr>
        <w:t>Beneficjent informuje</w:t>
      </w:r>
      <w:r w:rsidRPr="00DA33ED">
        <w:rPr>
          <w:bCs/>
        </w:rPr>
        <w:t xml:space="preserve"> </w:t>
      </w:r>
      <w:r w:rsidRPr="00DA33ED">
        <w:rPr>
          <w:bCs/>
          <w:lang w:bidi="pl-PL"/>
        </w:rPr>
        <w:t>IZ o</w:t>
      </w:r>
      <w:r w:rsidRPr="00DA33ED">
        <w:rPr>
          <w:bCs/>
          <w:vertAlign w:val="superscript"/>
          <w:lang w:bidi="pl-PL"/>
        </w:rPr>
        <w:footnoteReference w:id="39"/>
      </w:r>
      <w:r w:rsidRPr="00DA33ED">
        <w:rPr>
          <w:bCs/>
          <w:lang w:bidi="pl-PL"/>
        </w:rPr>
        <w:t>:</w:t>
      </w:r>
    </w:p>
    <w:p w14:paraId="6F5104B1" w14:textId="77777777" w:rsidR="00BE64DA" w:rsidRPr="00DA33ED" w:rsidRDefault="00BE64DA" w:rsidP="003E7074">
      <w:pPr>
        <w:numPr>
          <w:ilvl w:val="0"/>
          <w:numId w:val="56"/>
        </w:numPr>
        <w:ind w:left="851"/>
        <w:jc w:val="both"/>
        <w:rPr>
          <w:bCs/>
          <w:lang w:bidi="pl-PL"/>
        </w:rPr>
      </w:pPr>
      <w:r w:rsidRPr="00DA33ED">
        <w:rPr>
          <w:bCs/>
          <w:lang w:bidi="pl-PL"/>
        </w:rPr>
        <w:t xml:space="preserve">planowanych wydarzeniach informacyjno-promocyjnych związanych z projektem; </w:t>
      </w:r>
    </w:p>
    <w:p w14:paraId="122DF603" w14:textId="77777777" w:rsidR="00BE64DA" w:rsidRPr="00DA33ED" w:rsidRDefault="00BE64DA" w:rsidP="003E7074">
      <w:pPr>
        <w:numPr>
          <w:ilvl w:val="0"/>
          <w:numId w:val="56"/>
        </w:numPr>
        <w:ind w:left="851"/>
        <w:jc w:val="both"/>
        <w:rPr>
          <w:bCs/>
          <w:lang w:bidi="pl-PL"/>
        </w:rPr>
      </w:pPr>
      <w:r w:rsidRPr="00DA33ED">
        <w:rPr>
          <w:bCs/>
          <w:lang w:bidi="pl-PL"/>
        </w:rPr>
        <w:t xml:space="preserve">innych planowanych wydarzeniach i istotnych okolicznościach związanych z realizacją projektu, które mogą mieć znaczenie dla opinii publicznej i mogą służyć budowaniu marki Funduszy Europejskich. </w:t>
      </w:r>
    </w:p>
    <w:p w14:paraId="08438060" w14:textId="77777777" w:rsidR="00BE64DA" w:rsidRPr="00DA33ED" w:rsidRDefault="00BE64DA" w:rsidP="003E7074">
      <w:pPr>
        <w:numPr>
          <w:ilvl w:val="0"/>
          <w:numId w:val="55"/>
        </w:numPr>
        <w:ind w:left="284" w:hanging="284"/>
        <w:jc w:val="both"/>
        <w:rPr>
          <w:bCs/>
        </w:rPr>
      </w:pPr>
      <w:r w:rsidRPr="00DA33ED">
        <w:rPr>
          <w:bCs/>
          <w:lang w:bidi="pl-PL"/>
        </w:rPr>
        <w:t xml:space="preserve">Beneficjent przekazuje informacje o planowanych wydarzeniach, o których mowa w ust. 3, na co najmniej 14 dni przed wydarzeniem za pośrednictwem poczty elektronicznej na adres IZ </w:t>
      </w:r>
      <w:hyperlink r:id="rId14" w:history="1">
        <w:r w:rsidRPr="00DA33ED">
          <w:rPr>
            <w:rStyle w:val="Hipercze"/>
            <w:bCs/>
          </w:rPr>
          <w:t>sekretariat.ir@sejmik.kielce.pl</w:t>
        </w:r>
      </w:hyperlink>
      <w:r w:rsidRPr="00DA33ED">
        <w:rPr>
          <w:bCs/>
        </w:rPr>
        <w:t xml:space="preserve">. </w:t>
      </w:r>
      <w:r w:rsidRPr="00DA33ED">
        <w:rPr>
          <w:bCs/>
          <w:lang w:bidi="pl-PL"/>
        </w:rPr>
        <w:t>Informacja powinna wskazywać dane kontaktowe osób ze strony Beneficjenta zaangażowanych w wydarzenie</w:t>
      </w:r>
      <w:r w:rsidRPr="00DA33ED">
        <w:rPr>
          <w:bCs/>
          <w:vertAlign w:val="superscript"/>
          <w:lang w:bidi="pl-PL"/>
        </w:rPr>
        <w:footnoteReference w:id="40"/>
      </w:r>
      <w:r w:rsidRPr="00DA33ED">
        <w:rPr>
          <w:bCs/>
          <w:lang w:bidi="pl-PL"/>
        </w:rPr>
        <w:t xml:space="preserve">. </w:t>
      </w:r>
    </w:p>
    <w:p w14:paraId="20A08798" w14:textId="77777777" w:rsidR="00BE64DA" w:rsidRPr="00DA33ED" w:rsidRDefault="00BE64DA" w:rsidP="003E7074">
      <w:pPr>
        <w:numPr>
          <w:ilvl w:val="0"/>
          <w:numId w:val="55"/>
        </w:numPr>
        <w:ind w:left="284" w:hanging="284"/>
        <w:jc w:val="both"/>
        <w:rPr>
          <w:bCs/>
        </w:rPr>
      </w:pPr>
      <w:r w:rsidRPr="00DA33ED">
        <w:rPr>
          <w:bCs/>
        </w:rPr>
        <w:t xml:space="preserve">Każdorazowo na prośbę IZ, Beneficjent jest zobowiązany do zorganizowania wspólnego wydarzenia informacyjno-promocyjnego dla mediów (np. briefingu prasowego, konferencji prasowej) z przedstawicielami IZ. </w:t>
      </w:r>
    </w:p>
    <w:p w14:paraId="497E85D8" w14:textId="19195084" w:rsidR="00BE64DA" w:rsidRPr="00DA33ED" w:rsidRDefault="00BE64DA" w:rsidP="003E7074">
      <w:pPr>
        <w:numPr>
          <w:ilvl w:val="0"/>
          <w:numId w:val="55"/>
        </w:numPr>
        <w:ind w:left="284" w:hanging="284"/>
        <w:jc w:val="both"/>
        <w:rPr>
          <w:bCs/>
        </w:rPr>
      </w:pPr>
      <w:r w:rsidRPr="00DA33ED">
        <w:rPr>
          <w:bCs/>
        </w:rPr>
        <w:t xml:space="preserve">Beneficjent zobowiązany jest do rzetelnego i regularnego wprowadzania aktualnych danych do wyszukiwarki wsparcia dla potencjalnych </w:t>
      </w:r>
      <w:r w:rsidR="00E96197">
        <w:rPr>
          <w:bCs/>
        </w:rPr>
        <w:t>B</w:t>
      </w:r>
      <w:r w:rsidRPr="00DA33ED">
        <w:rPr>
          <w:bCs/>
        </w:rPr>
        <w:t>eneficjentów i uczestników projektów, dostępnej na Portalu Funduszy Europejskich.</w:t>
      </w:r>
    </w:p>
    <w:p w14:paraId="5E3B7BFF" w14:textId="4DAE226E" w:rsidR="00126425" w:rsidRPr="00126425" w:rsidRDefault="00126425" w:rsidP="003E7074">
      <w:pPr>
        <w:numPr>
          <w:ilvl w:val="0"/>
          <w:numId w:val="55"/>
        </w:numPr>
        <w:ind w:left="284" w:hanging="284"/>
        <w:jc w:val="both"/>
        <w:rPr>
          <w:bCs/>
          <w:color w:val="000000" w:themeColor="text1"/>
        </w:rPr>
      </w:pPr>
      <w:r w:rsidRPr="00126425">
        <w:rPr>
          <w:bCs/>
          <w:color w:val="000000" w:themeColor="text1"/>
        </w:rPr>
        <w:t>W przypadku niewywiązania się Beneficjenta z któregokolwiek z obowiązków określonych w ust. 2 pkt 1 lit. a-</w:t>
      </w:r>
      <w:r w:rsidR="006C2C2B">
        <w:rPr>
          <w:bCs/>
          <w:color w:val="000000" w:themeColor="text1"/>
        </w:rPr>
        <w:t>d</w:t>
      </w:r>
      <w:r w:rsidRPr="00126425">
        <w:rPr>
          <w:bCs/>
          <w:color w:val="000000" w:themeColor="text1"/>
        </w:rPr>
        <w:t xml:space="preserve"> oraz pkt 2-5</w:t>
      </w:r>
      <w:r w:rsidRPr="00126425">
        <w:rPr>
          <w:bCs/>
          <w:color w:val="000000" w:themeColor="text1"/>
          <w:vertAlign w:val="superscript"/>
        </w:rPr>
        <w:footnoteReference w:id="41"/>
      </w:r>
      <w:r w:rsidRPr="00126425">
        <w:rPr>
          <w:bCs/>
          <w:color w:val="000000" w:themeColor="text1"/>
        </w:rPr>
        <w:t>, IZ wzywa Beneficjenta do podjęcia działań zaradczych w terminie i na warunkach określonych w wezwaniu. W przypadku braku wykonania przez Beneficjenta działań zaradczych, o których mowa w wezwaniu, IZ pomniejsza maksymalną kwotę dofinansowania o której mowa w § 2 ust. 4 Umowy o wartość nie większą niż 3 % tego dofinansowania, zgodnie z wykazem pomniejszenia wartości dofinansowania projektu w zakresie obowiązków komunikacyjnych, który stanowi załącznik nr 11 do niniejszej umowy. W takim przypadku IZ w drodze jednostronnego oświadczenia woli, które jest wiążące dla Beneficjenta, dokona zmiany maksymalnej wysokości dofinansowania, o czym poinformuje Beneficjenta. Jeżeli w wyniku pomniejszenia dofinasowania okaże się, że Beneficjent otrzymał środki w kwocie wyższej niż maksymalna wysokość dofinansowania, zapisy § 1</w:t>
      </w:r>
      <w:r w:rsidR="00BA67E7">
        <w:rPr>
          <w:bCs/>
          <w:color w:val="000000" w:themeColor="text1"/>
        </w:rPr>
        <w:t>2</w:t>
      </w:r>
      <w:r w:rsidRPr="00126425">
        <w:rPr>
          <w:bCs/>
          <w:color w:val="000000" w:themeColor="text1"/>
        </w:rPr>
        <w:t xml:space="preserve"> Umowy stosuje się odpowiednio.</w:t>
      </w:r>
    </w:p>
    <w:p w14:paraId="263E4A9F" w14:textId="77777777" w:rsidR="00BE64DA" w:rsidRPr="00DA33ED" w:rsidRDefault="00BE64DA" w:rsidP="003E7074">
      <w:pPr>
        <w:numPr>
          <w:ilvl w:val="0"/>
          <w:numId w:val="55"/>
        </w:numPr>
        <w:ind w:left="284" w:hanging="284"/>
        <w:jc w:val="both"/>
        <w:rPr>
          <w:bCs/>
        </w:rPr>
      </w:pPr>
      <w:r w:rsidRPr="00DA33ED">
        <w:rPr>
          <w:bCs/>
        </w:rPr>
        <w:t>W przypadku stworzenia przez osobę trzecią utworów, związanych z komunikacją i widocznością (np. zdjęcia, filmy, broszury, ulotki, prezentacje multimedialne nt. projektu), powstałych w ramach projektu Beneficjent zobowiązuje się do uzyskania od tej osoby majątkowych praw autorskich do tych utworów.</w:t>
      </w:r>
    </w:p>
    <w:p w14:paraId="2401BC44" w14:textId="17684548" w:rsidR="00BE64DA" w:rsidRPr="00DA33ED" w:rsidRDefault="00BE64DA" w:rsidP="003E7074">
      <w:pPr>
        <w:numPr>
          <w:ilvl w:val="0"/>
          <w:numId w:val="55"/>
        </w:numPr>
        <w:ind w:left="284" w:hanging="284"/>
        <w:jc w:val="both"/>
        <w:rPr>
          <w:bCs/>
        </w:rPr>
      </w:pPr>
      <w:r w:rsidRPr="00DA33ED">
        <w:rPr>
          <w:bCs/>
        </w:rPr>
        <w:lastRenderedPageBreak/>
        <w:t xml:space="preserve">Każdorazowo, na wniosek IK UP, IZ i unijnych instytucji lub organów i jednostek organizacyjnych, Beneficjent zobowiązuje się do udostępnienia tym podmiotom utworów związanych </w:t>
      </w:r>
      <w:r w:rsidR="009479E9" w:rsidRPr="00DA33ED">
        <w:rPr>
          <w:bCs/>
        </w:rPr>
        <w:t xml:space="preserve">z </w:t>
      </w:r>
      <w:r w:rsidRPr="00DA33ED">
        <w:rPr>
          <w:bCs/>
        </w:rPr>
        <w:t>komunikacją i widocznością, o których mowa w ust.</w:t>
      </w:r>
      <w:r w:rsidR="009479E9" w:rsidRPr="00DA33ED">
        <w:rPr>
          <w:bCs/>
        </w:rPr>
        <w:t xml:space="preserve"> </w:t>
      </w:r>
      <w:r w:rsidRPr="00DA33ED">
        <w:rPr>
          <w:bCs/>
        </w:rPr>
        <w:t xml:space="preserve">8 powstałych w ramach projektu. </w:t>
      </w:r>
    </w:p>
    <w:p w14:paraId="54EBC1C1" w14:textId="325C8FB4" w:rsidR="00BE64DA" w:rsidRPr="00DA33ED" w:rsidRDefault="00BE64DA" w:rsidP="003E7074">
      <w:pPr>
        <w:numPr>
          <w:ilvl w:val="0"/>
          <w:numId w:val="55"/>
        </w:numPr>
        <w:tabs>
          <w:tab w:val="left" w:pos="426"/>
        </w:tabs>
        <w:ind w:left="284" w:hanging="284"/>
        <w:jc w:val="both"/>
        <w:rPr>
          <w:bCs/>
        </w:rPr>
      </w:pPr>
      <w:r w:rsidRPr="00DA33ED">
        <w:rPr>
          <w:bCs/>
        </w:rPr>
        <w:t>Każdorazowo na wniosek IK UP, IZ i unijnych instytucji lub organów i jednostek organizacyjnych Beneficjent zobowiązuje się do udostępnienia tym podmiotom nieodpłatnej, niewyłącznej i nieodwołalnej licencji do korzystania z utworów związanych z komunikacją i widocznością powstałych w ramach projektu w następujący sposób:</w:t>
      </w:r>
    </w:p>
    <w:p w14:paraId="7374F89B" w14:textId="77777777" w:rsidR="00BE64DA" w:rsidRPr="00DA33ED" w:rsidRDefault="00BE64DA" w:rsidP="003E7074">
      <w:pPr>
        <w:numPr>
          <w:ilvl w:val="0"/>
          <w:numId w:val="58"/>
        </w:numPr>
        <w:ind w:left="709"/>
        <w:jc w:val="both"/>
        <w:rPr>
          <w:bCs/>
        </w:rPr>
      </w:pPr>
      <w:r w:rsidRPr="00DA33ED">
        <w:rPr>
          <w:bCs/>
        </w:rPr>
        <w:t>na terytorium Rzeczypospolitej Polskiej oraz na terytorium innych państw członkowskich Unii Europejskiej;</w:t>
      </w:r>
    </w:p>
    <w:p w14:paraId="697236EF" w14:textId="77777777" w:rsidR="00BE64DA" w:rsidRPr="00DA33ED" w:rsidRDefault="00BE64DA" w:rsidP="003E7074">
      <w:pPr>
        <w:numPr>
          <w:ilvl w:val="0"/>
          <w:numId w:val="58"/>
        </w:numPr>
        <w:ind w:left="709"/>
        <w:jc w:val="both"/>
        <w:rPr>
          <w:bCs/>
        </w:rPr>
      </w:pPr>
      <w:r w:rsidRPr="00DA33ED">
        <w:rPr>
          <w:bCs/>
        </w:rPr>
        <w:t>na okres 10 lat;</w:t>
      </w:r>
    </w:p>
    <w:p w14:paraId="5DB26CED" w14:textId="77777777" w:rsidR="00BE64DA" w:rsidRPr="00DA33ED" w:rsidRDefault="00BE64DA" w:rsidP="003E7074">
      <w:pPr>
        <w:numPr>
          <w:ilvl w:val="0"/>
          <w:numId w:val="58"/>
        </w:numPr>
        <w:ind w:left="709"/>
        <w:jc w:val="both"/>
        <w:rPr>
          <w:bCs/>
        </w:rPr>
      </w:pPr>
      <w:r w:rsidRPr="00DA33ED">
        <w:rPr>
          <w:bCs/>
        </w:rPr>
        <w:t>bez ograniczeń co do liczby egzemplarzy i nośników, w zakresie następujących pól eksploatacji:</w:t>
      </w:r>
    </w:p>
    <w:p w14:paraId="2109B4D7" w14:textId="77777777" w:rsidR="00BE64DA" w:rsidRPr="00DA33ED" w:rsidRDefault="00BE64DA" w:rsidP="003E7074">
      <w:pPr>
        <w:numPr>
          <w:ilvl w:val="0"/>
          <w:numId w:val="60"/>
        </w:numPr>
        <w:tabs>
          <w:tab w:val="clear" w:pos="1636"/>
          <w:tab w:val="num" w:pos="1276"/>
        </w:tabs>
        <w:ind w:left="1134"/>
        <w:jc w:val="both"/>
        <w:rPr>
          <w:bCs/>
        </w:rPr>
      </w:pPr>
      <w:r w:rsidRPr="00DA33ED">
        <w:rPr>
          <w:bCs/>
        </w:rPr>
        <w:t>utrwalanie – w szczególności drukiem, zapisem w pamięci komputera i na nośnikach elektronicznych, oraz zwielokrotnianie, powielanie i kopiowanie tak powstałych egzemplarzy dowolną techniką,</w:t>
      </w:r>
    </w:p>
    <w:p w14:paraId="0C6B4F6F" w14:textId="77777777" w:rsidR="00BE64DA" w:rsidRPr="00DA33ED" w:rsidRDefault="00BE64DA" w:rsidP="003E7074">
      <w:pPr>
        <w:numPr>
          <w:ilvl w:val="0"/>
          <w:numId w:val="60"/>
        </w:numPr>
        <w:tabs>
          <w:tab w:val="clear" w:pos="1636"/>
          <w:tab w:val="num" w:pos="1276"/>
        </w:tabs>
        <w:ind w:left="1134"/>
        <w:jc w:val="both"/>
        <w:rPr>
          <w:bCs/>
        </w:rPr>
      </w:pPr>
      <w:r w:rsidRPr="00DA33ED">
        <w:rPr>
          <w:bCs/>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0BD31910" w14:textId="0E03B247" w:rsidR="00BE64DA" w:rsidRPr="00DA33ED" w:rsidRDefault="00BE64DA" w:rsidP="003E7074">
      <w:pPr>
        <w:numPr>
          <w:ilvl w:val="0"/>
          <w:numId w:val="60"/>
        </w:numPr>
        <w:tabs>
          <w:tab w:val="clear" w:pos="1636"/>
          <w:tab w:val="num" w:pos="1276"/>
        </w:tabs>
        <w:ind w:left="1134"/>
        <w:jc w:val="both"/>
        <w:rPr>
          <w:bCs/>
        </w:rPr>
      </w:pPr>
      <w:r w:rsidRPr="00DA33ED">
        <w:rPr>
          <w:bCs/>
        </w:rPr>
        <w:t xml:space="preserve">publiczna dystrybucja utworów lub ich kopii we wszelkich formach (np. książka, broszura, </w:t>
      </w:r>
      <w:r w:rsidR="008C2FEE" w:rsidRPr="00DA33ED">
        <w:rPr>
          <w:bCs/>
        </w:rPr>
        <w:t>CD, Internet</w:t>
      </w:r>
      <w:r w:rsidRPr="00DA33ED">
        <w:rPr>
          <w:bCs/>
        </w:rPr>
        <w:t>),</w:t>
      </w:r>
    </w:p>
    <w:p w14:paraId="3C753615" w14:textId="77777777" w:rsidR="00BE64DA" w:rsidRPr="00DA33ED" w:rsidRDefault="00BE64DA" w:rsidP="003E7074">
      <w:pPr>
        <w:numPr>
          <w:ilvl w:val="0"/>
          <w:numId w:val="60"/>
        </w:numPr>
        <w:tabs>
          <w:tab w:val="clear" w:pos="1636"/>
          <w:tab w:val="num" w:pos="1276"/>
        </w:tabs>
        <w:ind w:left="1134"/>
        <w:jc w:val="both"/>
        <w:rPr>
          <w:bCs/>
        </w:rPr>
      </w:pPr>
      <w:r w:rsidRPr="00DA33ED">
        <w:rPr>
          <w:bCs/>
        </w:rPr>
        <w:t>udostępnianie, w tym unijnym instytucjom, organom lub jednostkom organizacyjnym Unii, IK UP i IZ oraz ich pracownikom oraz publiczne udostępnianie przy wykorzystaniu wszelkich środków komunikacji (np. Internet),</w:t>
      </w:r>
    </w:p>
    <w:p w14:paraId="77A8911A" w14:textId="77777777" w:rsidR="00BE64DA" w:rsidRPr="00DA33ED" w:rsidRDefault="00BE64DA" w:rsidP="003E7074">
      <w:pPr>
        <w:numPr>
          <w:ilvl w:val="0"/>
          <w:numId w:val="60"/>
        </w:numPr>
        <w:tabs>
          <w:tab w:val="clear" w:pos="1636"/>
          <w:tab w:val="num" w:pos="1276"/>
        </w:tabs>
        <w:ind w:left="1134"/>
        <w:jc w:val="both"/>
        <w:rPr>
          <w:bCs/>
        </w:rPr>
      </w:pPr>
      <w:r w:rsidRPr="00DA33ED">
        <w:rPr>
          <w:bCs/>
        </w:rPr>
        <w:t>przechowywanie i archiwizowanie w postaci papierowej albo elektronicznej;</w:t>
      </w:r>
    </w:p>
    <w:p w14:paraId="069F8836" w14:textId="429C6CEE" w:rsidR="00BE64DA" w:rsidRPr="00DA33ED" w:rsidRDefault="00BE64DA" w:rsidP="003E7074">
      <w:pPr>
        <w:numPr>
          <w:ilvl w:val="0"/>
          <w:numId w:val="58"/>
        </w:numPr>
        <w:ind w:left="709"/>
        <w:jc w:val="both"/>
        <w:rPr>
          <w:bCs/>
        </w:rPr>
      </w:pPr>
      <w:r w:rsidRPr="00DA33ED">
        <w:rPr>
          <w:bCs/>
        </w:rPr>
        <w:t xml:space="preserve">z prawem do udzielania osobom trzecim sublicencji na warunkach i polach eksploatacji, o których mowa w niniejszym ustępie. </w:t>
      </w:r>
    </w:p>
    <w:p w14:paraId="1DB68189" w14:textId="77777777" w:rsidR="000F484C" w:rsidRDefault="00BE64DA" w:rsidP="003E7074">
      <w:pPr>
        <w:numPr>
          <w:ilvl w:val="0"/>
          <w:numId w:val="55"/>
        </w:numPr>
        <w:tabs>
          <w:tab w:val="left" w:pos="426"/>
        </w:tabs>
        <w:ind w:left="284" w:hanging="284"/>
        <w:jc w:val="both"/>
        <w:rPr>
          <w:bCs/>
        </w:rPr>
      </w:pPr>
      <w:r w:rsidRPr="00DA33ED">
        <w:rPr>
          <w:bCs/>
        </w:rPr>
        <w:t xml:space="preserve">Znaki graficzne oraz obowiązkowe wzory tablic, plakatu i naklejek są określone w Księdze Tożsamości Wizualnej dostępne na stronie </w:t>
      </w:r>
      <w:hyperlink r:id="rId15" w:history="1">
        <w:r w:rsidRPr="00DA33ED">
          <w:rPr>
            <w:rStyle w:val="Hipercze"/>
            <w:bCs/>
          </w:rPr>
          <w:t>www.funduszeUE.swietokrzyskie.pro</w:t>
        </w:r>
      </w:hyperlink>
      <w:r w:rsidRPr="00DA33ED">
        <w:rPr>
          <w:b/>
          <w:bCs/>
        </w:rPr>
        <w:t xml:space="preserve"> </w:t>
      </w:r>
      <w:r w:rsidRPr="00DA33ED">
        <w:rPr>
          <w:bCs/>
        </w:rPr>
        <w:t xml:space="preserve">oraz w załączniku nr </w:t>
      </w:r>
      <w:r w:rsidR="00EA05D1">
        <w:rPr>
          <w:bCs/>
        </w:rPr>
        <w:t xml:space="preserve">10 </w:t>
      </w:r>
      <w:r w:rsidRPr="00DA33ED">
        <w:rPr>
          <w:bCs/>
        </w:rPr>
        <w:t xml:space="preserve">do niniejszej umowy. </w:t>
      </w:r>
    </w:p>
    <w:p w14:paraId="7BF3BFAB" w14:textId="0F612AE0" w:rsidR="00BE64DA" w:rsidRPr="000F484C" w:rsidRDefault="00BE64DA" w:rsidP="003E7074">
      <w:pPr>
        <w:numPr>
          <w:ilvl w:val="0"/>
          <w:numId w:val="55"/>
        </w:numPr>
        <w:tabs>
          <w:tab w:val="left" w:pos="426"/>
        </w:tabs>
        <w:ind w:left="284" w:hanging="284"/>
        <w:jc w:val="both"/>
        <w:rPr>
          <w:bCs/>
        </w:rPr>
      </w:pPr>
      <w:r w:rsidRPr="000F484C">
        <w:rPr>
          <w:bCs/>
          <w:lang w:bidi="pl-PL"/>
        </w:rPr>
        <w:t xml:space="preserve">Zmiana adresów poczty elektronicznej, wskazanych w ust. 2 pkt 5 i ust. 4 </w:t>
      </w:r>
      <w:r w:rsidRPr="000F484C">
        <w:rPr>
          <w:bCs/>
        </w:rPr>
        <w:t>nie wymaga zmiany niniejszej umowy</w:t>
      </w:r>
      <w:r w:rsidRPr="000F484C">
        <w:rPr>
          <w:bCs/>
          <w:lang w:bidi="pl-PL"/>
        </w:rPr>
        <w:t>. IZ poinformuje Beneficjenta o tym fakcie w formie pisemnej lub elektronicznej wraz ze wskazaniem daty, od której obowiązuje zmieniony adres</w:t>
      </w:r>
      <w:r w:rsidRPr="00DA33ED">
        <w:rPr>
          <w:bCs/>
          <w:vertAlign w:val="superscript"/>
          <w:lang w:bidi="pl-PL"/>
        </w:rPr>
        <w:footnoteReference w:id="42"/>
      </w:r>
      <w:r w:rsidRPr="000F484C">
        <w:rPr>
          <w:bCs/>
          <w:lang w:bidi="pl-PL"/>
        </w:rPr>
        <w:t xml:space="preserve">. </w:t>
      </w:r>
    </w:p>
    <w:p w14:paraId="510D0DBD" w14:textId="52C622E2" w:rsidR="00BE64DA" w:rsidRPr="00DA33ED" w:rsidRDefault="00BE64DA" w:rsidP="003E7074">
      <w:pPr>
        <w:numPr>
          <w:ilvl w:val="0"/>
          <w:numId w:val="55"/>
        </w:numPr>
        <w:tabs>
          <w:tab w:val="left" w:pos="426"/>
        </w:tabs>
        <w:ind w:left="284" w:hanging="284"/>
        <w:jc w:val="both"/>
        <w:rPr>
          <w:bCs/>
        </w:rPr>
      </w:pPr>
      <w:r w:rsidRPr="00DA33ED">
        <w:rPr>
          <w:bCs/>
        </w:rPr>
        <w:t>Beneficjent przyjmuje do wiadomości, że objęcie dofinansowaniem oznacza umieszczenie danych Beneficjenta w publikowanym przez IZ wykazie projektów</w:t>
      </w:r>
      <w:r w:rsidR="00463ABA">
        <w:rPr>
          <w:bCs/>
        </w:rPr>
        <w:t>.</w:t>
      </w:r>
      <w:r w:rsidRPr="00DA33ED">
        <w:rPr>
          <w:bCs/>
          <w:vertAlign w:val="superscript"/>
        </w:rPr>
        <w:footnoteReference w:id="43"/>
      </w:r>
    </w:p>
    <w:p w14:paraId="7CD4E6FF" w14:textId="77777777" w:rsidR="00BE64DA" w:rsidRPr="00DA33ED" w:rsidRDefault="00BE64DA" w:rsidP="00BE64DA">
      <w:pPr>
        <w:ind w:left="284"/>
        <w:jc w:val="both"/>
        <w:rPr>
          <w:bCs/>
        </w:rPr>
      </w:pPr>
    </w:p>
    <w:p w14:paraId="61F9DED3" w14:textId="3F21E7E0" w:rsidR="009415C8" w:rsidRPr="00DA33ED" w:rsidRDefault="00EA32EB" w:rsidP="002739E1">
      <w:pPr>
        <w:pStyle w:val="Nagwek1"/>
      </w:pPr>
      <w:r w:rsidRPr="00DA33ED">
        <w:lastRenderedPageBreak/>
        <w:t xml:space="preserve">§ </w:t>
      </w:r>
      <w:r w:rsidR="003E7074">
        <w:rPr>
          <w:lang w:val="pl-PL"/>
        </w:rPr>
        <w:t>20</w:t>
      </w:r>
      <w:r w:rsidRPr="00DA33ED">
        <w:t>.</w:t>
      </w:r>
      <w:r w:rsidRPr="00DA33ED">
        <w:br/>
      </w:r>
      <w:r w:rsidR="00DC237F" w:rsidRPr="00DA33ED">
        <w:t>Ochrona danych osobowych</w:t>
      </w:r>
    </w:p>
    <w:p w14:paraId="17B75EC4" w14:textId="77777777" w:rsidR="00CF071B" w:rsidRPr="0034512C" w:rsidRDefault="00CF071B" w:rsidP="003E7074">
      <w:pPr>
        <w:keepNext/>
        <w:numPr>
          <w:ilvl w:val="0"/>
          <w:numId w:val="45"/>
        </w:numPr>
        <w:pBdr>
          <w:top w:val="nil"/>
          <w:left w:val="nil"/>
          <w:bottom w:val="nil"/>
          <w:right w:val="nil"/>
          <w:between w:val="nil"/>
          <w:bar w:val="nil"/>
        </w:pBdr>
        <w:suppressAutoHyphens/>
        <w:spacing w:before="240"/>
        <w:ind w:left="357" w:hanging="357"/>
        <w:jc w:val="both"/>
        <w:rPr>
          <w:bCs/>
          <w:color w:val="000000" w:themeColor="text1"/>
        </w:rPr>
      </w:pPr>
      <w:r w:rsidRPr="0034512C">
        <w:rPr>
          <w:bCs/>
          <w:color w:val="000000" w:themeColor="text1"/>
        </w:rPr>
        <w:t>IZ i Beneficjent są odrębnymi administratorami danych osobowych udostępnionych w ramach realizacji projektu i wykonują niezależnie wszystkie prawa i obowiązki wynikające z RODO, w tym w szczególności z art. 13 i 14 RODO, z zastrzeżeniem ust. 4 i 5.</w:t>
      </w:r>
    </w:p>
    <w:p w14:paraId="70BB3202" w14:textId="77777777" w:rsidR="00CF071B" w:rsidRPr="0034512C" w:rsidRDefault="00CF071B" w:rsidP="003E7074">
      <w:pPr>
        <w:keepNext/>
        <w:numPr>
          <w:ilvl w:val="0"/>
          <w:numId w:val="45"/>
        </w:numPr>
        <w:pBdr>
          <w:top w:val="nil"/>
          <w:left w:val="nil"/>
          <w:bottom w:val="nil"/>
          <w:right w:val="nil"/>
          <w:between w:val="nil"/>
          <w:bar w:val="nil"/>
        </w:pBdr>
        <w:suppressAutoHyphens/>
        <w:jc w:val="both"/>
        <w:rPr>
          <w:bCs/>
          <w:color w:val="000000" w:themeColor="text1"/>
        </w:rPr>
      </w:pPr>
      <w:r w:rsidRPr="0034512C">
        <w:rPr>
          <w:bCs/>
          <w:color w:val="000000" w:themeColor="text1"/>
        </w:rPr>
        <w:t xml:space="preserve">Zakres danych oraz odpowiedzialność IZ i Beneficjenta w związku z udostępnieniem przez te podmioty danych osobowych w ramach realizacji projektu określa ustawa wdrożeniowa oraz niniejsza umowa. </w:t>
      </w:r>
    </w:p>
    <w:p w14:paraId="587A6864" w14:textId="77777777" w:rsidR="00CF071B" w:rsidRPr="0034512C" w:rsidRDefault="00CF071B" w:rsidP="003E7074">
      <w:pPr>
        <w:keepNext/>
        <w:numPr>
          <w:ilvl w:val="0"/>
          <w:numId w:val="45"/>
        </w:numPr>
        <w:pBdr>
          <w:top w:val="nil"/>
          <w:left w:val="nil"/>
          <w:bottom w:val="nil"/>
          <w:right w:val="nil"/>
          <w:between w:val="nil"/>
          <w:bar w:val="nil"/>
        </w:pBdr>
        <w:suppressAutoHyphens/>
        <w:jc w:val="both"/>
        <w:rPr>
          <w:bCs/>
          <w:color w:val="000000" w:themeColor="text1"/>
        </w:rPr>
      </w:pPr>
      <w:r w:rsidRPr="0034512C">
        <w:rPr>
          <w:bCs/>
          <w:color w:val="000000" w:themeColor="text1"/>
        </w:rPr>
        <w:t xml:space="preserve">Beneficjent jest samodzielnym administratorem danych osobowych, który udostępnia dane osobowe w ramach realizacji projektu innym administratorom danych osobowych według właściwości, w szczególności przy pomocy CST2021. Administratorem CST2021 jest minister właściwy ds. rozwoju regionalnego. </w:t>
      </w:r>
    </w:p>
    <w:p w14:paraId="6B03B34B" w14:textId="77777777" w:rsidR="00CF071B" w:rsidRPr="0034512C" w:rsidRDefault="00CF071B" w:rsidP="003E7074">
      <w:pPr>
        <w:keepNext/>
        <w:numPr>
          <w:ilvl w:val="0"/>
          <w:numId w:val="45"/>
        </w:numPr>
        <w:pBdr>
          <w:top w:val="nil"/>
          <w:left w:val="nil"/>
          <w:bottom w:val="nil"/>
          <w:right w:val="nil"/>
          <w:between w:val="nil"/>
          <w:bar w:val="nil"/>
        </w:pBdr>
        <w:suppressAutoHyphens/>
        <w:jc w:val="both"/>
        <w:rPr>
          <w:bCs/>
          <w:color w:val="000000" w:themeColor="text1"/>
        </w:rPr>
      </w:pPr>
      <w:r w:rsidRPr="0034512C">
        <w:rPr>
          <w:bCs/>
          <w:color w:val="000000" w:themeColor="text1"/>
        </w:rPr>
        <w:t>Beneficjent jest zobowiązany do wykonywania i udokumentowania, również w imieniu IZ, obowiązku informacyjnego wobec osób, których dane pozyskuje, mając na uwadze zasadę rozliczalności, o której mowa w art. 5 ust. 2 RODO. Beneficjent zapewnia, że obowiązek, o którym mowa w zdaniu pierwszym jest wykonywany również przez podmioty, którym powierza realizację zadań w ramach projektu.</w:t>
      </w:r>
    </w:p>
    <w:p w14:paraId="080244D4" w14:textId="2629B545" w:rsidR="00CF071B" w:rsidRPr="0034512C" w:rsidRDefault="00CF071B" w:rsidP="003E7074">
      <w:pPr>
        <w:keepNext/>
        <w:numPr>
          <w:ilvl w:val="0"/>
          <w:numId w:val="45"/>
        </w:numPr>
        <w:pBdr>
          <w:top w:val="nil"/>
          <w:left w:val="nil"/>
          <w:bottom w:val="nil"/>
          <w:right w:val="nil"/>
          <w:between w:val="nil"/>
          <w:bar w:val="nil"/>
        </w:pBdr>
        <w:suppressAutoHyphens/>
        <w:jc w:val="both"/>
        <w:rPr>
          <w:bCs/>
          <w:color w:val="000000" w:themeColor="text1"/>
        </w:rPr>
      </w:pPr>
      <w:r w:rsidRPr="0034512C">
        <w:rPr>
          <w:bCs/>
          <w:color w:val="000000" w:themeColor="text1"/>
        </w:rPr>
        <w:t xml:space="preserve">Obowiązek, o którym mowa w ust. 4 względem IZ może zostać wykonany w oparciu o formularz klauzuli informacyjnej stanowiący załącznik nr </w:t>
      </w:r>
      <w:r w:rsidR="00F524DA">
        <w:rPr>
          <w:bCs/>
          <w:color w:val="000000" w:themeColor="text1"/>
        </w:rPr>
        <w:t xml:space="preserve">4 </w:t>
      </w:r>
      <w:r w:rsidRPr="0034512C">
        <w:rPr>
          <w:bCs/>
          <w:color w:val="000000" w:themeColor="text1"/>
        </w:rPr>
        <w:t>do niniejszej</w:t>
      </w:r>
      <w:r w:rsidRPr="0034512C">
        <w:rPr>
          <w:rFonts w:ascii="Arial" w:hAnsi="Arial"/>
          <w:color w:val="000000" w:themeColor="text1"/>
        </w:rPr>
        <w:t xml:space="preserve"> </w:t>
      </w:r>
      <w:r w:rsidRPr="0034512C">
        <w:rPr>
          <w:bCs/>
          <w:color w:val="000000" w:themeColor="text1"/>
        </w:rPr>
        <w:t xml:space="preserve">umowy. Beneficjent może stosować inny niż powyższy wzór klauzuli informacyjnej, o ile będzie on zawierać wszystkie elementy i informacje ujęte odpowiednio w załączniku nr </w:t>
      </w:r>
      <w:r w:rsidR="00F524DA">
        <w:rPr>
          <w:bCs/>
          <w:color w:val="000000" w:themeColor="text1"/>
        </w:rPr>
        <w:t>4</w:t>
      </w:r>
      <w:r w:rsidRPr="0034512C">
        <w:rPr>
          <w:bCs/>
          <w:color w:val="000000" w:themeColor="text1"/>
        </w:rPr>
        <w:t xml:space="preserve"> do niniejszej umowy. Zmiany w załączniku nr </w:t>
      </w:r>
      <w:r w:rsidR="00F524DA" w:rsidRPr="00F524DA">
        <w:rPr>
          <w:bCs/>
        </w:rPr>
        <w:t>4</w:t>
      </w:r>
      <w:r w:rsidRPr="00F524DA">
        <w:rPr>
          <w:bCs/>
        </w:rPr>
        <w:t xml:space="preserve"> </w:t>
      </w:r>
      <w:r w:rsidRPr="0034512C">
        <w:rPr>
          <w:bCs/>
          <w:color w:val="000000" w:themeColor="text1"/>
        </w:rPr>
        <w:t xml:space="preserve">wprowadzane przez IZ nie wymagają zmiany niniejszej umowy, a jedynie poinformowania Beneficjenta. </w:t>
      </w:r>
    </w:p>
    <w:p w14:paraId="5A1720CD" w14:textId="50290E45" w:rsidR="00CF071B" w:rsidRPr="0034512C" w:rsidRDefault="00CF071B" w:rsidP="003E7074">
      <w:pPr>
        <w:keepNext/>
        <w:numPr>
          <w:ilvl w:val="0"/>
          <w:numId w:val="45"/>
        </w:numPr>
        <w:pBdr>
          <w:top w:val="nil"/>
          <w:left w:val="nil"/>
          <w:bottom w:val="nil"/>
          <w:right w:val="nil"/>
          <w:between w:val="nil"/>
          <w:bar w:val="nil"/>
        </w:pBdr>
        <w:suppressAutoHyphens/>
        <w:jc w:val="both"/>
        <w:rPr>
          <w:bCs/>
          <w:color w:val="000000" w:themeColor="text1"/>
        </w:rPr>
      </w:pPr>
      <w:r w:rsidRPr="0034512C">
        <w:rPr>
          <w:bCs/>
          <w:color w:val="000000" w:themeColor="text1"/>
        </w:rPr>
        <w:t xml:space="preserve">Strony oświadczają, że </w:t>
      </w:r>
      <w:r w:rsidR="000943EE" w:rsidRPr="0034512C">
        <w:rPr>
          <w:bCs/>
          <w:color w:val="000000" w:themeColor="text1"/>
        </w:rPr>
        <w:t>wdrożyły</w:t>
      </w:r>
      <w:r w:rsidRPr="0034512C">
        <w:rPr>
          <w:bCs/>
          <w:color w:val="000000" w:themeColor="text1"/>
        </w:rPr>
        <w:t xml:space="preserve"> jako odrębni administratorzy danych osobowych, odpowiednie środki techniczne i organizacyjne, o których mowa m.in. w art. 32 RODO, zapewniające adekwatny stopień bezpieczeństwa, odpowiadający ryzyku związanemu z przetwarzaniem danych osobowych. </w:t>
      </w:r>
    </w:p>
    <w:p w14:paraId="4452439F" w14:textId="77777777" w:rsidR="00CF071B" w:rsidRPr="0034512C" w:rsidRDefault="00CF071B" w:rsidP="003E7074">
      <w:pPr>
        <w:keepNext/>
        <w:numPr>
          <w:ilvl w:val="0"/>
          <w:numId w:val="45"/>
        </w:numPr>
        <w:pBdr>
          <w:top w:val="nil"/>
          <w:left w:val="nil"/>
          <w:bottom w:val="nil"/>
          <w:right w:val="nil"/>
          <w:between w:val="nil"/>
          <w:bar w:val="nil"/>
        </w:pBdr>
        <w:suppressAutoHyphens/>
        <w:jc w:val="both"/>
        <w:rPr>
          <w:bCs/>
          <w:color w:val="000000" w:themeColor="text1"/>
        </w:rPr>
      </w:pPr>
      <w:r w:rsidRPr="0034512C">
        <w:rPr>
          <w:bCs/>
          <w:color w:val="000000" w:themeColor="text1"/>
        </w:rPr>
        <w:t>Beneficjent, jako odrębny administrator danych osobowych, z chwilą udostępnienia mu w ramach realizacji projektu danych osobowych przez innego administratora danych osobowych, w tym przez IZ, ponosi pełną odpowiedzialność za wszelkie stwierdzone naruszenia reguł dotyczących ochrony danych osobowych, które wynikają z jego działania lub zaniechania, w tym za nieprzestrzeganie powszechnie obowiązujących przepisów dotyczących ochrony danych osobowych, w szczególności RODO, ustawy o ochronie danych osobowych, ustawy wdrożeniowej oraz Wytycznych dotyczących warunków gromadzenia i przekazywania danych w postaci elektronicznej na lata 2021-2027.</w:t>
      </w:r>
      <w:bookmarkStart w:id="14" w:name="_Hlk131509644"/>
      <w:bookmarkEnd w:id="14"/>
    </w:p>
    <w:p w14:paraId="5BC66C5E" w14:textId="77777777" w:rsidR="004A66BD" w:rsidRPr="00DA33ED" w:rsidRDefault="004A66BD" w:rsidP="004A66BD">
      <w:pPr>
        <w:keepNext/>
        <w:pBdr>
          <w:top w:val="nil"/>
          <w:left w:val="nil"/>
          <w:bottom w:val="nil"/>
          <w:right w:val="nil"/>
          <w:between w:val="nil"/>
          <w:bar w:val="nil"/>
        </w:pBdr>
        <w:suppressAutoHyphens/>
        <w:spacing w:line="276" w:lineRule="auto"/>
        <w:ind w:left="360"/>
        <w:rPr>
          <w:bCs/>
        </w:rPr>
      </w:pPr>
    </w:p>
    <w:p w14:paraId="49459293" w14:textId="4F81DEB9" w:rsidR="007B56CA" w:rsidRPr="00DA33ED" w:rsidRDefault="002B7866" w:rsidP="00D50D35">
      <w:pPr>
        <w:pStyle w:val="Nagwek1"/>
        <w:rPr>
          <w:rFonts w:eastAsia="Arial Unicode MS"/>
          <w:u w:color="000000"/>
          <w:bdr w:val="nil"/>
        </w:rPr>
      </w:pPr>
      <w:r w:rsidRPr="002B130D">
        <w:rPr>
          <w:rStyle w:val="Nagwek1Znak"/>
          <w:b/>
          <w:bCs/>
        </w:rPr>
        <w:t>§ 2</w:t>
      </w:r>
      <w:r w:rsidR="003E7074">
        <w:rPr>
          <w:rStyle w:val="Nagwek1Znak"/>
          <w:b/>
          <w:bCs/>
          <w:lang w:val="pl-PL"/>
        </w:rPr>
        <w:t>1</w:t>
      </w:r>
      <w:r w:rsidRPr="002B130D">
        <w:rPr>
          <w:rStyle w:val="Nagwek1Znak"/>
          <w:b/>
          <w:bCs/>
        </w:rPr>
        <w:t>.</w:t>
      </w:r>
      <w:r w:rsidRPr="002B130D">
        <w:rPr>
          <w:rStyle w:val="Nagwek1Znak"/>
          <w:b/>
          <w:bCs/>
        </w:rPr>
        <w:br/>
      </w:r>
      <w:r w:rsidR="007B56CA" w:rsidRPr="00DA33ED">
        <w:rPr>
          <w:rFonts w:eastAsia="Arial Unicode MS"/>
          <w:u w:color="000000"/>
          <w:bdr w:val="nil"/>
        </w:rPr>
        <w:t xml:space="preserve">Zasady komunikacji i korzystania z Centralnego Systemu Teleinformatycznego (CST2021) oraz Aplikacji Wnioski o </w:t>
      </w:r>
      <w:r w:rsidR="00C00884" w:rsidRPr="00DA33ED">
        <w:rPr>
          <w:rFonts w:eastAsia="Arial Unicode MS"/>
          <w:u w:color="000000"/>
          <w:bdr w:val="nil"/>
        </w:rPr>
        <w:t>dofinansowanie (</w:t>
      </w:r>
      <w:r w:rsidR="007B56CA" w:rsidRPr="00DA33ED">
        <w:rPr>
          <w:rFonts w:eastAsia="Arial Unicode MS"/>
          <w:u w:color="000000"/>
          <w:bdr w:val="nil"/>
        </w:rPr>
        <w:t>WOD2021)</w:t>
      </w:r>
    </w:p>
    <w:p w14:paraId="22297FD3" w14:textId="77777777" w:rsidR="0020534F" w:rsidRDefault="007B56CA" w:rsidP="003E7074">
      <w:pPr>
        <w:numPr>
          <w:ilvl w:val="0"/>
          <w:numId w:val="61"/>
        </w:numPr>
        <w:suppressAutoHyphens/>
        <w:spacing w:before="240"/>
        <w:ind w:left="284" w:hanging="284"/>
        <w:jc w:val="both"/>
        <w:rPr>
          <w:rFonts w:eastAsia="Arial" w:cstheme="minorHAnsi"/>
          <w:color w:val="000000" w:themeColor="text1"/>
        </w:rPr>
      </w:pPr>
      <w:r w:rsidRPr="00DA33ED">
        <w:rPr>
          <w:rFonts w:eastAsia="Arial" w:cstheme="minorHAnsi"/>
          <w:color w:val="000000" w:themeColor="text1"/>
        </w:rPr>
        <w:t xml:space="preserve">IZ określa system elektronicznej rejestracji i przechowywania danych dotyczących każdej </w:t>
      </w:r>
      <w:r w:rsidRPr="00DA33ED">
        <w:rPr>
          <w:rFonts w:eastAsiaTheme="minorEastAsia" w:cstheme="minorHAnsi"/>
          <w:color w:val="000000" w:themeColor="text1"/>
        </w:rPr>
        <w:t>operacji, w tym danych dotyczących poszczególnych uczestników operacji oraz wykazu danych odnoszących się do wskaźników, które są niezbędne do monitorowania, ewaluacji, zarządzania finansowego, weryfikacji i audytów, a także zapewnia bezpieczeństwo, integralność i poufność danych oraz uwierzytelnianie użytkowników.</w:t>
      </w:r>
    </w:p>
    <w:p w14:paraId="7EF7933B" w14:textId="4B3F1418" w:rsidR="0020534F" w:rsidRDefault="007B56CA" w:rsidP="003E7074">
      <w:pPr>
        <w:numPr>
          <w:ilvl w:val="0"/>
          <w:numId w:val="61"/>
        </w:numPr>
        <w:suppressAutoHyphens/>
        <w:ind w:left="284" w:hanging="284"/>
        <w:jc w:val="both"/>
        <w:rPr>
          <w:rFonts w:eastAsia="Arial" w:cstheme="minorHAnsi"/>
          <w:color w:val="000000" w:themeColor="text1"/>
        </w:rPr>
      </w:pPr>
      <w:r w:rsidRPr="0020534F">
        <w:rPr>
          <w:rFonts w:eastAsiaTheme="minorEastAsia" w:cstheme="minorHAnsi"/>
          <w:color w:val="000000" w:themeColor="text1"/>
        </w:rPr>
        <w:t xml:space="preserve">Jeżeli dokumenty istnieją wyłącznie w formie elektronicznej, systemy komputerowe </w:t>
      </w:r>
      <w:r w:rsidR="00E96197">
        <w:rPr>
          <w:rFonts w:eastAsiaTheme="minorEastAsia" w:cstheme="minorHAnsi"/>
          <w:color w:val="000000" w:themeColor="text1"/>
        </w:rPr>
        <w:t>B</w:t>
      </w:r>
      <w:r w:rsidRPr="0020534F">
        <w:rPr>
          <w:rFonts w:eastAsiaTheme="minorEastAsia" w:cstheme="minorHAnsi"/>
          <w:color w:val="000000" w:themeColor="text1"/>
        </w:rPr>
        <w:t xml:space="preserve">eneficjenta i/lub </w:t>
      </w:r>
      <w:r w:rsidR="00E96197">
        <w:rPr>
          <w:rFonts w:eastAsiaTheme="minorEastAsia" w:cstheme="minorHAnsi"/>
          <w:color w:val="000000" w:themeColor="text1"/>
        </w:rPr>
        <w:t>P</w:t>
      </w:r>
      <w:r w:rsidRPr="0020534F">
        <w:rPr>
          <w:rFonts w:eastAsiaTheme="minorEastAsia" w:cstheme="minorHAnsi"/>
          <w:color w:val="000000" w:themeColor="text1"/>
        </w:rPr>
        <w:t>artnera projektu/</w:t>
      </w:r>
      <w:r w:rsidR="003A682F">
        <w:rPr>
          <w:rFonts w:eastAsiaTheme="minorEastAsia" w:cstheme="minorHAnsi"/>
          <w:color w:val="000000" w:themeColor="text1"/>
        </w:rPr>
        <w:t>P</w:t>
      </w:r>
      <w:r w:rsidRPr="0020534F">
        <w:rPr>
          <w:rFonts w:eastAsiaTheme="minorEastAsia" w:cstheme="minorHAnsi"/>
          <w:color w:val="000000" w:themeColor="text1"/>
        </w:rPr>
        <w:t xml:space="preserve">artnera prywatnego, w których przechowywane są wersje elektroniczne, muszą spełniać normy bezpieczeństwa zapewniające, że dokumenty te </w:t>
      </w:r>
      <w:r w:rsidRPr="0020534F">
        <w:rPr>
          <w:rFonts w:eastAsiaTheme="minorEastAsia" w:cstheme="minorHAnsi"/>
          <w:color w:val="000000" w:themeColor="text1"/>
        </w:rPr>
        <w:lastRenderedPageBreak/>
        <w:t>są zgodne z wymogami prawa krajowego i można się na nich oprzeć do celów kontroli i audytu.</w:t>
      </w:r>
    </w:p>
    <w:p w14:paraId="3F663F51" w14:textId="77777777" w:rsidR="0020534F" w:rsidRDefault="007B56CA" w:rsidP="003E7074">
      <w:pPr>
        <w:numPr>
          <w:ilvl w:val="0"/>
          <w:numId w:val="61"/>
        </w:numPr>
        <w:suppressAutoHyphens/>
        <w:ind w:left="284" w:hanging="284"/>
        <w:jc w:val="both"/>
        <w:rPr>
          <w:rFonts w:eastAsia="Arial" w:cstheme="minorHAnsi"/>
          <w:color w:val="000000" w:themeColor="text1"/>
        </w:rPr>
      </w:pPr>
      <w:r w:rsidRPr="0020534F">
        <w:rPr>
          <w:rFonts w:eastAsiaTheme="minorEastAsia" w:cstheme="minorHAnsi"/>
          <w:color w:val="000000" w:themeColor="text1"/>
        </w:rPr>
        <w:t>Szczegółowe zasady ochrony danych oraz zasad postępowania w przypadku utraty dostępu do konta w WOD21 określa Instrukcja użytkownika Aplikacji WOD2021.</w:t>
      </w:r>
    </w:p>
    <w:p w14:paraId="0A7D21B6" w14:textId="36D58D17" w:rsidR="0020534F" w:rsidRPr="00264CFE" w:rsidRDefault="007B56CA" w:rsidP="003E7074">
      <w:pPr>
        <w:numPr>
          <w:ilvl w:val="0"/>
          <w:numId w:val="61"/>
        </w:numPr>
        <w:suppressAutoHyphens/>
        <w:ind w:left="284" w:hanging="284"/>
        <w:jc w:val="both"/>
        <w:rPr>
          <w:rFonts w:eastAsia="Arial" w:cstheme="minorHAnsi"/>
        </w:rPr>
      </w:pPr>
      <w:r w:rsidRPr="0020534F">
        <w:rPr>
          <w:rFonts w:eastAsia="Arial" w:cstheme="minorHAnsi"/>
          <w:color w:val="000000" w:themeColor="text1"/>
        </w:rPr>
        <w:t>Beneficjent zobowiązany jest do zapoznania się z Instrukcją użytkownika Aplikacji WOD2021, Regulamin</w:t>
      </w:r>
      <w:r w:rsidR="00D85E45">
        <w:rPr>
          <w:rFonts w:eastAsia="Arial" w:cstheme="minorHAnsi"/>
          <w:color w:val="000000" w:themeColor="text1"/>
        </w:rPr>
        <w:t>em</w:t>
      </w:r>
      <w:r w:rsidRPr="0020534F">
        <w:rPr>
          <w:rFonts w:eastAsia="Arial" w:cstheme="minorHAnsi"/>
          <w:color w:val="000000" w:themeColor="text1"/>
        </w:rPr>
        <w:t xml:space="preserve"> bezpieczeństwa informacji przetwarzanych w CST2021, a także instrukcj</w:t>
      </w:r>
      <w:r w:rsidR="00D85E45">
        <w:rPr>
          <w:rFonts w:eastAsia="Arial" w:cstheme="minorHAnsi"/>
          <w:color w:val="000000" w:themeColor="text1"/>
        </w:rPr>
        <w:t>ą</w:t>
      </w:r>
      <w:r w:rsidRPr="0020534F">
        <w:rPr>
          <w:rFonts w:eastAsia="Arial" w:cstheme="minorHAnsi"/>
          <w:color w:val="000000" w:themeColor="text1"/>
        </w:rPr>
        <w:t xml:space="preserve"> dotycząc</w:t>
      </w:r>
      <w:r w:rsidR="00D85E45">
        <w:rPr>
          <w:rFonts w:eastAsia="Arial" w:cstheme="minorHAnsi"/>
          <w:color w:val="000000" w:themeColor="text1"/>
        </w:rPr>
        <w:t>ą</w:t>
      </w:r>
      <w:r w:rsidRPr="0020534F">
        <w:rPr>
          <w:rFonts w:eastAsia="Arial" w:cstheme="minorHAnsi"/>
          <w:color w:val="000000" w:themeColor="text1"/>
        </w:rPr>
        <w:t xml:space="preserve"> systemów, dostępnych na stronie </w:t>
      </w:r>
      <w:r w:rsidRPr="00264CFE">
        <w:rPr>
          <w:rFonts w:eastAsia="Arial" w:cstheme="minorHAnsi"/>
        </w:rPr>
        <w:t xml:space="preserve">internetowej </w:t>
      </w:r>
      <w:r w:rsidR="00264CFE" w:rsidRPr="00264CFE">
        <w:rPr>
          <w:rFonts w:eastAsiaTheme="minorEastAsia" w:cstheme="minorHAnsi"/>
        </w:rPr>
        <w:t>Instytucji Zarządzającej</w:t>
      </w:r>
      <w:r w:rsidRPr="00264CFE">
        <w:rPr>
          <w:rFonts w:eastAsiaTheme="minorEastAsia" w:cstheme="minorHAnsi"/>
        </w:rPr>
        <w:t xml:space="preserve"> </w:t>
      </w:r>
      <w:r w:rsidRPr="00264CFE">
        <w:rPr>
          <w:rFonts w:eastAsia="Arial" w:cstheme="minorHAnsi"/>
        </w:rPr>
        <w:t xml:space="preserve">oraz pod adresem </w:t>
      </w:r>
      <w:hyperlink r:id="rId16">
        <w:r w:rsidRPr="00264CFE">
          <w:rPr>
            <w:rFonts w:eastAsia="Arial" w:cstheme="minorHAnsi"/>
          </w:rPr>
          <w:t xml:space="preserve">instrukcje </w:t>
        </w:r>
        <w:r w:rsidRPr="00264CFE">
          <w:rPr>
            <w:rFonts w:eastAsia="Arial" w:cstheme="minorHAnsi"/>
            <w:u w:val="single"/>
          </w:rPr>
          <w:t>CST2021</w:t>
        </w:r>
      </w:hyperlink>
      <w:r w:rsidRPr="00264CFE">
        <w:rPr>
          <w:rFonts w:eastAsia="Arial" w:cstheme="minorHAnsi"/>
        </w:rPr>
        <w:t>.</w:t>
      </w:r>
    </w:p>
    <w:p w14:paraId="51D20E1F" w14:textId="5A6C5EC9" w:rsidR="007B56CA" w:rsidRPr="0020534F" w:rsidRDefault="007B56CA" w:rsidP="003E7074">
      <w:pPr>
        <w:numPr>
          <w:ilvl w:val="0"/>
          <w:numId w:val="61"/>
        </w:numPr>
        <w:suppressAutoHyphens/>
        <w:ind w:left="284" w:hanging="284"/>
        <w:jc w:val="both"/>
        <w:rPr>
          <w:rFonts w:eastAsia="Arial" w:cstheme="minorHAnsi"/>
          <w:color w:val="000000" w:themeColor="text1"/>
        </w:rPr>
      </w:pPr>
      <w:r w:rsidRPr="0020534F">
        <w:rPr>
          <w:rFonts w:eastAsia="Arial" w:cstheme="minorHAnsi"/>
          <w:color w:val="000000" w:themeColor="text1"/>
        </w:rPr>
        <w:t>Beneficjent jest zobowiązany do składania dokumentów, informacji i wyjaśnień związanych z realizacją projektu, których IZ wymaga, w szczególności:</w:t>
      </w:r>
    </w:p>
    <w:p w14:paraId="0274A1C5" w14:textId="7585C445" w:rsidR="007B56CA" w:rsidRPr="00DA33ED" w:rsidRDefault="003A682F" w:rsidP="003E7074">
      <w:pPr>
        <w:numPr>
          <w:ilvl w:val="0"/>
          <w:numId w:val="62"/>
        </w:numPr>
        <w:suppressAutoHyphens/>
        <w:ind w:left="567" w:hanging="283"/>
        <w:jc w:val="both"/>
        <w:rPr>
          <w:rFonts w:eastAsia="Arial" w:cstheme="minorHAnsi"/>
          <w:color w:val="000000" w:themeColor="text1"/>
        </w:rPr>
      </w:pPr>
      <w:r>
        <w:rPr>
          <w:rFonts w:eastAsia="Arial" w:cstheme="minorHAnsi"/>
          <w:color w:val="000000" w:themeColor="text1"/>
        </w:rPr>
        <w:t>B</w:t>
      </w:r>
      <w:r w:rsidR="007B56CA" w:rsidRPr="00DA33ED">
        <w:rPr>
          <w:rFonts w:eastAsia="Arial" w:cstheme="minorHAnsi"/>
          <w:color w:val="000000" w:themeColor="text1"/>
        </w:rPr>
        <w:t>eneficjent jest zobowiązany do wykorzystania WOD2021 co najmniej w zakresie:</w:t>
      </w:r>
    </w:p>
    <w:p w14:paraId="4F6EA243" w14:textId="77777777" w:rsidR="007B56CA" w:rsidRPr="00DA33ED" w:rsidRDefault="007B56CA" w:rsidP="003E7074">
      <w:pPr>
        <w:numPr>
          <w:ilvl w:val="0"/>
          <w:numId w:val="63"/>
        </w:numPr>
        <w:suppressAutoHyphens/>
        <w:ind w:left="993"/>
        <w:jc w:val="both"/>
        <w:rPr>
          <w:rFonts w:eastAsia="Arial" w:cstheme="minorHAnsi"/>
          <w:color w:val="000000" w:themeColor="text1"/>
        </w:rPr>
      </w:pPr>
      <w:r w:rsidRPr="00DA33ED">
        <w:rPr>
          <w:rFonts w:eastAsia="Arial" w:cstheme="minorHAnsi"/>
          <w:color w:val="000000" w:themeColor="text1"/>
        </w:rPr>
        <w:t>złożenia wniosków o dofinansowanie projektu wraz z załącznikami; </w:t>
      </w:r>
    </w:p>
    <w:p w14:paraId="6253B7CF" w14:textId="77777777" w:rsidR="007B56CA" w:rsidRPr="00DA33ED" w:rsidRDefault="007B56CA" w:rsidP="003E7074">
      <w:pPr>
        <w:numPr>
          <w:ilvl w:val="0"/>
          <w:numId w:val="63"/>
        </w:numPr>
        <w:suppressAutoHyphens/>
        <w:ind w:left="993"/>
        <w:jc w:val="both"/>
        <w:rPr>
          <w:rFonts w:eastAsia="Arial" w:cstheme="minorHAnsi"/>
          <w:color w:val="000000" w:themeColor="text1"/>
        </w:rPr>
      </w:pPr>
      <w:r w:rsidRPr="00DA33ED">
        <w:rPr>
          <w:rFonts w:eastAsia="Arial" w:cstheme="minorHAnsi"/>
          <w:color w:val="000000" w:themeColor="text1"/>
        </w:rPr>
        <w:t>aktualizacji wniosków o dofinansowanie projektu oraz dokumentów stanowiących załączniki do wniosku o dofinansowanie projektu; </w:t>
      </w:r>
    </w:p>
    <w:p w14:paraId="40BF7E61" w14:textId="0B44AC96" w:rsidR="007B56CA" w:rsidRPr="00DA33ED" w:rsidRDefault="007B56CA" w:rsidP="003E7074">
      <w:pPr>
        <w:numPr>
          <w:ilvl w:val="0"/>
          <w:numId w:val="63"/>
        </w:numPr>
        <w:suppressAutoHyphens/>
        <w:ind w:left="993"/>
        <w:jc w:val="both"/>
        <w:rPr>
          <w:rFonts w:eastAsia="Arial" w:cstheme="minorHAnsi"/>
          <w:color w:val="000000" w:themeColor="text1"/>
        </w:rPr>
      </w:pPr>
      <w:r w:rsidRPr="00DA33ED">
        <w:rPr>
          <w:rFonts w:eastAsia="Arial" w:cstheme="minorHAnsi"/>
          <w:color w:val="000000" w:themeColor="text1"/>
        </w:rPr>
        <w:t>złożenia innych dokumentów związanych z realizacją projektu, wymaganych przez IZ.</w:t>
      </w:r>
    </w:p>
    <w:p w14:paraId="0D602496" w14:textId="2CD4EC36" w:rsidR="007B56CA" w:rsidRPr="00DA33ED" w:rsidRDefault="003A682F" w:rsidP="003E7074">
      <w:pPr>
        <w:numPr>
          <w:ilvl w:val="0"/>
          <w:numId w:val="62"/>
        </w:numPr>
        <w:suppressAutoHyphens/>
        <w:ind w:left="567" w:hanging="283"/>
        <w:jc w:val="both"/>
        <w:rPr>
          <w:rFonts w:eastAsia="Arial" w:cstheme="minorHAnsi"/>
          <w:color w:val="000000" w:themeColor="text1"/>
        </w:rPr>
      </w:pPr>
      <w:r>
        <w:rPr>
          <w:rFonts w:eastAsia="Arial" w:cstheme="minorHAnsi"/>
          <w:color w:val="000000" w:themeColor="text1"/>
        </w:rPr>
        <w:t>B</w:t>
      </w:r>
      <w:r w:rsidR="007B56CA" w:rsidRPr="00DA33ED">
        <w:rPr>
          <w:rFonts w:eastAsia="Arial" w:cstheme="minorHAnsi"/>
          <w:color w:val="000000" w:themeColor="text1"/>
        </w:rPr>
        <w:t>eneficjent jest zobowiązany do wykorzystania CST2021 co najmniej w zakresie:</w:t>
      </w:r>
    </w:p>
    <w:p w14:paraId="3C683DB3" w14:textId="77777777" w:rsidR="007B56CA" w:rsidRPr="00DA33ED" w:rsidRDefault="007B56CA" w:rsidP="003E7074">
      <w:pPr>
        <w:numPr>
          <w:ilvl w:val="0"/>
          <w:numId w:val="64"/>
        </w:numPr>
        <w:suppressAutoHyphens/>
        <w:ind w:left="993"/>
        <w:jc w:val="both"/>
        <w:rPr>
          <w:rFonts w:eastAsiaTheme="minorEastAsia" w:cstheme="minorHAnsi"/>
          <w:color w:val="000000" w:themeColor="text1"/>
        </w:rPr>
      </w:pPr>
      <w:r w:rsidRPr="00DA33ED">
        <w:rPr>
          <w:rFonts w:eastAsiaTheme="minorEastAsia" w:cstheme="minorHAnsi"/>
          <w:color w:val="000000" w:themeColor="text1"/>
        </w:rPr>
        <w:t>składania wniosków o płatność wraz z załącznikami potwierdzającymi kwalifikowalność wydatków ponoszonych w ramach projektu i wykazywanych we wnioskach o płatność w terminach i według zasad określonych w aktualnych na moment składania wniosku instrukcjach;</w:t>
      </w:r>
    </w:p>
    <w:p w14:paraId="0613C024" w14:textId="77777777" w:rsidR="007B56CA" w:rsidRPr="00DA33ED" w:rsidRDefault="007B56CA" w:rsidP="003E7074">
      <w:pPr>
        <w:numPr>
          <w:ilvl w:val="0"/>
          <w:numId w:val="64"/>
        </w:numPr>
        <w:suppressAutoHyphens/>
        <w:ind w:left="993"/>
        <w:jc w:val="both"/>
        <w:rPr>
          <w:rFonts w:eastAsiaTheme="minorEastAsia" w:cstheme="minorHAnsi"/>
          <w:color w:val="000000" w:themeColor="text1"/>
        </w:rPr>
      </w:pPr>
      <w:r w:rsidRPr="00DA33ED">
        <w:rPr>
          <w:rFonts w:eastAsiaTheme="minorEastAsia" w:cstheme="minorHAnsi"/>
          <w:color w:val="000000" w:themeColor="text1"/>
        </w:rPr>
        <w:t>wprowadzania danych dotyczy personelu projektu w terminach i według zasad określonych w aktualnych na moment składania wniosku instrukcjach (jeśli dotyczy);</w:t>
      </w:r>
    </w:p>
    <w:p w14:paraId="3EBEDCD3" w14:textId="77777777" w:rsidR="007B56CA" w:rsidRPr="00DA33ED" w:rsidRDefault="007B56CA" w:rsidP="003E7074">
      <w:pPr>
        <w:numPr>
          <w:ilvl w:val="0"/>
          <w:numId w:val="64"/>
        </w:numPr>
        <w:suppressAutoHyphens/>
        <w:ind w:left="993"/>
        <w:jc w:val="both"/>
        <w:rPr>
          <w:rFonts w:eastAsiaTheme="minorEastAsia" w:cstheme="minorHAnsi"/>
          <w:color w:val="000000" w:themeColor="text1"/>
        </w:rPr>
      </w:pPr>
      <w:r w:rsidRPr="00DA33ED">
        <w:rPr>
          <w:rFonts w:eastAsiaTheme="minorEastAsia" w:cstheme="minorHAnsi"/>
          <w:color w:val="000000" w:themeColor="text1"/>
        </w:rPr>
        <w:t>wprowadzania informacji dotyczących zamówień publicznych w terminach i według zasad określonych w aktualnych na moment składania wniosku instrukcjach.</w:t>
      </w:r>
    </w:p>
    <w:p w14:paraId="429DE8AF" w14:textId="77777777" w:rsidR="0020534F" w:rsidRDefault="007B56CA" w:rsidP="003E7074">
      <w:pPr>
        <w:numPr>
          <w:ilvl w:val="0"/>
          <w:numId w:val="61"/>
        </w:numPr>
        <w:suppressAutoHyphens/>
        <w:ind w:left="284" w:hanging="284"/>
        <w:contextualSpacing/>
        <w:jc w:val="both"/>
        <w:rPr>
          <w:rFonts w:eastAsia="Arial" w:cstheme="minorHAnsi"/>
          <w:color w:val="000000" w:themeColor="text1"/>
        </w:rPr>
      </w:pPr>
      <w:r w:rsidRPr="00DA33ED">
        <w:rPr>
          <w:rFonts w:eastAsia="Arial" w:cstheme="minorHAnsi"/>
          <w:color w:val="000000" w:themeColor="text1"/>
        </w:rPr>
        <w:t>Beneficjent zobowiązany jest do przekazywania wyjaśnień i dokumentów na wezwanie IZ w terminach przez nią określonych.</w:t>
      </w:r>
    </w:p>
    <w:p w14:paraId="676B910A" w14:textId="77777777" w:rsidR="0020534F" w:rsidRDefault="007B56CA" w:rsidP="003E7074">
      <w:pPr>
        <w:numPr>
          <w:ilvl w:val="0"/>
          <w:numId w:val="61"/>
        </w:numPr>
        <w:suppressAutoHyphens/>
        <w:ind w:left="284" w:hanging="284"/>
        <w:contextualSpacing/>
        <w:jc w:val="both"/>
        <w:rPr>
          <w:rFonts w:eastAsia="Arial" w:cstheme="minorHAnsi"/>
          <w:color w:val="000000" w:themeColor="text1"/>
        </w:rPr>
      </w:pPr>
      <w:r w:rsidRPr="0020534F">
        <w:rPr>
          <w:rFonts w:eastAsiaTheme="minorEastAsia" w:cstheme="minorHAnsi"/>
          <w:color w:val="000000" w:themeColor="text1"/>
        </w:rPr>
        <w:t xml:space="preserve">Terminy dla doręczeń pism lub informacji przesłanych przy pomocy systemu WOD2021/CST2021 liczone są od dnia następnego po dniu ich wprowadzenia i/lub przesłania do systemu. </w:t>
      </w:r>
    </w:p>
    <w:p w14:paraId="7918E505" w14:textId="05E39EF3" w:rsidR="0020534F" w:rsidRDefault="007B56CA" w:rsidP="003E7074">
      <w:pPr>
        <w:numPr>
          <w:ilvl w:val="0"/>
          <w:numId w:val="61"/>
        </w:numPr>
        <w:suppressAutoHyphens/>
        <w:ind w:left="284" w:hanging="284"/>
        <w:contextualSpacing/>
        <w:jc w:val="both"/>
        <w:rPr>
          <w:rFonts w:eastAsia="Arial" w:cstheme="minorHAnsi"/>
          <w:color w:val="000000" w:themeColor="text1"/>
        </w:rPr>
      </w:pPr>
      <w:r w:rsidRPr="0020534F">
        <w:rPr>
          <w:rFonts w:eastAsiaTheme="minorEastAsia" w:cstheme="minorHAnsi"/>
          <w:color w:val="000000" w:themeColor="text1"/>
        </w:rPr>
        <w:t xml:space="preserve">Komunikacja dotycząca postępowań w zakresie zwrotu środków od </w:t>
      </w:r>
      <w:r w:rsidR="003A682F">
        <w:rPr>
          <w:rFonts w:eastAsiaTheme="minorEastAsia" w:cstheme="minorHAnsi"/>
          <w:color w:val="000000" w:themeColor="text1"/>
        </w:rPr>
        <w:t>B</w:t>
      </w:r>
      <w:r w:rsidRPr="0020534F">
        <w:rPr>
          <w:rFonts w:eastAsiaTheme="minorEastAsia" w:cstheme="minorHAnsi"/>
          <w:color w:val="000000" w:themeColor="text1"/>
        </w:rPr>
        <w:t>eneficjenta nie może odbywać się wyłącznie przy wykorzystaniu CST2021.</w:t>
      </w:r>
    </w:p>
    <w:p w14:paraId="6923A4DD" w14:textId="77777777" w:rsidR="0020534F" w:rsidRDefault="007B56CA" w:rsidP="003E7074">
      <w:pPr>
        <w:numPr>
          <w:ilvl w:val="0"/>
          <w:numId w:val="61"/>
        </w:numPr>
        <w:suppressAutoHyphens/>
        <w:ind w:left="284" w:hanging="284"/>
        <w:contextualSpacing/>
        <w:jc w:val="both"/>
        <w:rPr>
          <w:rFonts w:eastAsia="Arial" w:cstheme="minorHAnsi"/>
          <w:color w:val="000000" w:themeColor="text1"/>
        </w:rPr>
      </w:pPr>
      <w:r w:rsidRPr="0020534F">
        <w:rPr>
          <w:rFonts w:eastAsia="Arial" w:cstheme="minorHAnsi"/>
          <w:color w:val="000000" w:themeColor="text1"/>
        </w:rPr>
        <w:t>Beneficjent oraz IZ zobowiązują się do rzetelnego i bez zbędnej zwłoki wprowadzania do CST2021 i WOD2021 danych zgodnych ze stanem faktycznym.</w:t>
      </w:r>
    </w:p>
    <w:p w14:paraId="16DD7D36" w14:textId="7F874DE7" w:rsidR="0020534F" w:rsidRDefault="007B56CA" w:rsidP="003E7074">
      <w:pPr>
        <w:numPr>
          <w:ilvl w:val="0"/>
          <w:numId w:val="61"/>
        </w:numPr>
        <w:tabs>
          <w:tab w:val="left" w:pos="426"/>
        </w:tabs>
        <w:suppressAutoHyphens/>
        <w:ind w:left="284" w:hanging="284"/>
        <w:contextualSpacing/>
        <w:jc w:val="both"/>
        <w:rPr>
          <w:rFonts w:eastAsia="Arial" w:cstheme="minorHAnsi"/>
          <w:color w:val="000000" w:themeColor="text1"/>
        </w:rPr>
      </w:pPr>
      <w:r w:rsidRPr="0020534F">
        <w:rPr>
          <w:rFonts w:eastAsia="Arial" w:cstheme="minorHAnsi"/>
          <w:color w:val="000000" w:themeColor="text1"/>
        </w:rPr>
        <w:t xml:space="preserve">Wnioski o płatność przedstawione w CST2021, a także inne dokumenty określone w instrukcjach dla </w:t>
      </w:r>
      <w:r w:rsidR="003A682F">
        <w:rPr>
          <w:rFonts w:eastAsia="Arial" w:cstheme="minorHAnsi"/>
          <w:color w:val="000000" w:themeColor="text1"/>
        </w:rPr>
        <w:t>B</w:t>
      </w:r>
      <w:r w:rsidRPr="0020534F">
        <w:rPr>
          <w:rFonts w:eastAsia="Arial" w:cstheme="minorHAnsi"/>
          <w:color w:val="000000" w:themeColor="text1"/>
        </w:rPr>
        <w:t xml:space="preserve">eneficjentów, muszą zostać podpisane elektronicznie przez osoby do tego uprawnione z wykorzystaniem kwalifikowanego podpisu elektronicznego lub certyfikatu niekwalifikowanego generowanego przez CST2021 (jako kod autoryzacyjny przesyłany na adres email danej osoby uprawnionej), jeśli </w:t>
      </w:r>
      <w:r w:rsidR="003A682F">
        <w:rPr>
          <w:rFonts w:eastAsia="Arial" w:cstheme="minorHAnsi"/>
          <w:color w:val="000000" w:themeColor="text1"/>
        </w:rPr>
        <w:t>B</w:t>
      </w:r>
      <w:r w:rsidRPr="0020534F">
        <w:rPr>
          <w:rFonts w:eastAsia="Arial" w:cstheme="minorHAnsi"/>
          <w:color w:val="000000" w:themeColor="text1"/>
        </w:rPr>
        <w:t xml:space="preserve">eneficjent jest podmiotem zarejestrowanym na terytorium Rzeczypospolitej Polskiej. W przypadku stwierdzenia braków we wniosku, IZ może wezwać </w:t>
      </w:r>
      <w:r w:rsidR="003A682F">
        <w:rPr>
          <w:rFonts w:eastAsia="Arial" w:cstheme="minorHAnsi"/>
          <w:color w:val="000000" w:themeColor="text1"/>
        </w:rPr>
        <w:t>B</w:t>
      </w:r>
      <w:r w:rsidRPr="0020534F">
        <w:rPr>
          <w:rFonts w:eastAsia="Arial" w:cstheme="minorHAnsi"/>
          <w:color w:val="000000" w:themeColor="text1"/>
        </w:rPr>
        <w:t>eneficjenta do ich uzupełnienia lub poprawy w terminie wyznaczonym przez IZ.</w:t>
      </w:r>
    </w:p>
    <w:p w14:paraId="00A1BD39" w14:textId="77777777" w:rsidR="0020534F" w:rsidRDefault="007B56CA" w:rsidP="003E7074">
      <w:pPr>
        <w:numPr>
          <w:ilvl w:val="0"/>
          <w:numId w:val="61"/>
        </w:numPr>
        <w:tabs>
          <w:tab w:val="left" w:pos="426"/>
        </w:tabs>
        <w:suppressAutoHyphens/>
        <w:ind w:left="284" w:hanging="284"/>
        <w:contextualSpacing/>
        <w:jc w:val="both"/>
        <w:rPr>
          <w:rFonts w:eastAsia="Arial" w:cstheme="minorHAnsi"/>
          <w:color w:val="000000" w:themeColor="text1"/>
        </w:rPr>
      </w:pPr>
      <w:r w:rsidRPr="0020534F">
        <w:rPr>
          <w:rFonts w:eastAsia="Arial" w:cstheme="minorHAnsi"/>
          <w:color w:val="000000" w:themeColor="text1"/>
        </w:rPr>
        <w:t xml:space="preserve">Dokumenty elektroniczne przedstawiane w CST2021 lub WOD2021 muszą stanowić oryginały dokumentów elektronicznych lub odwzorowanie cyfrowe (skany) oryginałów dokumentów sporządzonych w wersji papierowej. </w:t>
      </w:r>
    </w:p>
    <w:p w14:paraId="30A2D347" w14:textId="77777777" w:rsidR="0020534F" w:rsidRDefault="007B56CA" w:rsidP="003E7074">
      <w:pPr>
        <w:numPr>
          <w:ilvl w:val="0"/>
          <w:numId w:val="61"/>
        </w:numPr>
        <w:tabs>
          <w:tab w:val="left" w:pos="426"/>
        </w:tabs>
        <w:suppressAutoHyphens/>
        <w:ind w:left="284" w:hanging="284"/>
        <w:contextualSpacing/>
        <w:jc w:val="both"/>
        <w:rPr>
          <w:rFonts w:eastAsia="Arial" w:cstheme="minorHAnsi"/>
          <w:color w:val="000000" w:themeColor="text1"/>
        </w:rPr>
      </w:pPr>
      <w:r w:rsidRPr="0020534F">
        <w:rPr>
          <w:rFonts w:eastAsia="Arial" w:cstheme="minorHAnsi"/>
          <w:color w:val="000000" w:themeColor="text1"/>
        </w:rPr>
        <w:t>Jeśli istnieje wersja elektroniczna dokumentu wówczas niedopuszczalne jest jego skanowanie lub modyfikacja oryginalnej wersji elektronicznej.</w:t>
      </w:r>
    </w:p>
    <w:p w14:paraId="70FC354F" w14:textId="06C37C8B" w:rsidR="0020534F" w:rsidRDefault="007B56CA" w:rsidP="003E7074">
      <w:pPr>
        <w:numPr>
          <w:ilvl w:val="0"/>
          <w:numId w:val="61"/>
        </w:numPr>
        <w:tabs>
          <w:tab w:val="left" w:pos="426"/>
        </w:tabs>
        <w:suppressAutoHyphens/>
        <w:ind w:left="284" w:hanging="284"/>
        <w:contextualSpacing/>
        <w:jc w:val="both"/>
        <w:rPr>
          <w:rFonts w:eastAsia="Arial" w:cstheme="minorHAnsi"/>
          <w:color w:val="000000" w:themeColor="text1"/>
        </w:rPr>
      </w:pPr>
      <w:r w:rsidRPr="0020534F">
        <w:rPr>
          <w:rFonts w:eastAsia="Arial" w:cstheme="minorHAnsi"/>
          <w:color w:val="000000" w:themeColor="text1"/>
        </w:rPr>
        <w:t xml:space="preserve">Jeśli weryfikacja autentyczności pochodzenia, integralności treści i czytelności dokumentów dostarczonych drogą elektroniczną nie jest możliwa, wówczas </w:t>
      </w:r>
      <w:r w:rsidR="003A682F">
        <w:rPr>
          <w:rFonts w:eastAsia="Arial" w:cstheme="minorHAnsi"/>
          <w:color w:val="000000" w:themeColor="text1"/>
        </w:rPr>
        <w:t>B</w:t>
      </w:r>
      <w:r w:rsidRPr="0020534F">
        <w:rPr>
          <w:rFonts w:eastAsia="Arial" w:cstheme="minorHAnsi"/>
          <w:color w:val="000000" w:themeColor="text1"/>
        </w:rPr>
        <w:t xml:space="preserve">eneficjent </w:t>
      </w:r>
      <w:r w:rsidRPr="0020534F">
        <w:rPr>
          <w:rFonts w:eastAsia="Arial" w:cstheme="minorHAnsi"/>
          <w:color w:val="000000" w:themeColor="text1"/>
        </w:rPr>
        <w:lastRenderedPageBreak/>
        <w:t>może zostać zobowiązany do ich poprawy lub uzupełnienia w terminie wyznaczonym przez IZ.</w:t>
      </w:r>
    </w:p>
    <w:p w14:paraId="3C1D19FC" w14:textId="1863D2C2" w:rsidR="0020534F" w:rsidRDefault="007B56CA" w:rsidP="003E7074">
      <w:pPr>
        <w:numPr>
          <w:ilvl w:val="0"/>
          <w:numId w:val="61"/>
        </w:numPr>
        <w:tabs>
          <w:tab w:val="left" w:pos="426"/>
        </w:tabs>
        <w:suppressAutoHyphens/>
        <w:ind w:left="284" w:hanging="284"/>
        <w:contextualSpacing/>
        <w:jc w:val="both"/>
        <w:rPr>
          <w:rFonts w:eastAsia="Arial" w:cstheme="minorHAnsi"/>
          <w:color w:val="000000" w:themeColor="text1"/>
        </w:rPr>
      </w:pPr>
      <w:r w:rsidRPr="0020534F">
        <w:rPr>
          <w:rFonts w:eastAsia="Arial" w:cstheme="minorHAnsi"/>
          <w:color w:val="000000" w:themeColor="text1"/>
        </w:rPr>
        <w:t xml:space="preserve">Przekazanie dokumentów drogą elektroniczną z wykorzystaniem CST2021 lub WOD2021 nie zdejmuje z </w:t>
      </w:r>
      <w:r w:rsidR="003A682F">
        <w:rPr>
          <w:rFonts w:eastAsia="Arial" w:cstheme="minorHAnsi"/>
          <w:color w:val="000000" w:themeColor="text1"/>
        </w:rPr>
        <w:t>B</w:t>
      </w:r>
      <w:r w:rsidRPr="0020534F">
        <w:rPr>
          <w:rFonts w:eastAsia="Arial" w:cstheme="minorHAnsi"/>
          <w:color w:val="000000" w:themeColor="text1"/>
        </w:rPr>
        <w:t>eneficjenta obowiązku przechowywania oryginałów dokumentów oraz ich udostępniania podczas kontroli.</w:t>
      </w:r>
    </w:p>
    <w:p w14:paraId="2B0C9B93" w14:textId="77283444" w:rsidR="0020534F" w:rsidRDefault="007B56CA" w:rsidP="003E7074">
      <w:pPr>
        <w:numPr>
          <w:ilvl w:val="0"/>
          <w:numId w:val="61"/>
        </w:numPr>
        <w:tabs>
          <w:tab w:val="left" w:pos="426"/>
        </w:tabs>
        <w:suppressAutoHyphens/>
        <w:ind w:left="284" w:hanging="284"/>
        <w:contextualSpacing/>
        <w:jc w:val="both"/>
        <w:rPr>
          <w:rFonts w:eastAsia="Arial" w:cstheme="minorHAnsi"/>
          <w:color w:val="000000" w:themeColor="text1"/>
        </w:rPr>
      </w:pPr>
      <w:r w:rsidRPr="0020534F">
        <w:rPr>
          <w:rFonts w:eastAsia="Arial" w:cstheme="minorHAnsi"/>
          <w:color w:val="000000" w:themeColor="text1"/>
        </w:rPr>
        <w:t xml:space="preserve">W przypadku niedostępności systemów informatycznych lub w przypadku, gdy z powodów technicznych złożenie wymaganych dokumentów za pośrednictwem CST2021 lub WOD2021 nie jest możliwe, </w:t>
      </w:r>
      <w:r w:rsidR="003A682F">
        <w:rPr>
          <w:rFonts w:eastAsia="Arial" w:cstheme="minorHAnsi"/>
          <w:color w:val="000000" w:themeColor="text1"/>
        </w:rPr>
        <w:t>B</w:t>
      </w:r>
      <w:r w:rsidRPr="0020534F">
        <w:rPr>
          <w:rFonts w:eastAsia="Arial" w:cstheme="minorHAnsi"/>
          <w:color w:val="000000" w:themeColor="text1"/>
        </w:rPr>
        <w:t xml:space="preserve">eneficjent, za zgodą IZ, składa je w inny sposób wskazany przez IZ. O usunięciu awarii/uruchomieniu systemów informatycznych, IZ informuje </w:t>
      </w:r>
      <w:r w:rsidR="003A682F">
        <w:rPr>
          <w:rFonts w:eastAsia="Arial" w:cstheme="minorHAnsi"/>
          <w:color w:val="000000" w:themeColor="text1"/>
        </w:rPr>
        <w:t>B</w:t>
      </w:r>
      <w:r w:rsidRPr="0020534F">
        <w:rPr>
          <w:rFonts w:eastAsia="Arial" w:cstheme="minorHAnsi"/>
          <w:color w:val="000000" w:themeColor="text1"/>
        </w:rPr>
        <w:t xml:space="preserve">eneficjenta na adresy e-mail osób uprawnionych wskazanych w załączniku </w:t>
      </w:r>
      <w:r w:rsidR="00DA67D9" w:rsidRPr="00DA67D9">
        <w:rPr>
          <w:rFonts w:eastAsia="Arial" w:cstheme="minorHAnsi"/>
        </w:rPr>
        <w:t>9</w:t>
      </w:r>
      <w:r w:rsidRPr="0020534F">
        <w:rPr>
          <w:rFonts w:eastAsia="Arial" w:cstheme="minorHAnsi"/>
          <w:color w:val="000000" w:themeColor="text1"/>
        </w:rPr>
        <w:t xml:space="preserve"> do umowy/osób do kontaktu wskazanych w module Kontakty w WOD2021 oraz na stronie internetowej programu. </w:t>
      </w:r>
    </w:p>
    <w:p w14:paraId="323923E6" w14:textId="4D615BD3" w:rsidR="007B56CA" w:rsidRPr="0020534F" w:rsidRDefault="007B56CA" w:rsidP="0034512C">
      <w:pPr>
        <w:tabs>
          <w:tab w:val="left" w:pos="426"/>
        </w:tabs>
        <w:suppressAutoHyphens/>
        <w:ind w:left="284"/>
        <w:contextualSpacing/>
        <w:jc w:val="both"/>
        <w:rPr>
          <w:rFonts w:eastAsia="Arial" w:cstheme="minorHAnsi"/>
          <w:color w:val="000000" w:themeColor="text1"/>
        </w:rPr>
      </w:pPr>
      <w:r w:rsidRPr="0020534F">
        <w:rPr>
          <w:rFonts w:eastAsia="Arial" w:cstheme="minorHAnsi"/>
          <w:color w:val="000000" w:themeColor="text1"/>
        </w:rPr>
        <w:t>Beneficjent zaś zobowiązuje się uzupełnić dane w systemach informatycznych w zakresie dokumentów przekazanych drogą elektroniczną poza systemami w terminie 5 dni roboczych od otrzymania tej informacji.</w:t>
      </w:r>
    </w:p>
    <w:p w14:paraId="2B3D673A" w14:textId="514F0387" w:rsidR="0020534F" w:rsidRDefault="007B56CA" w:rsidP="003E7074">
      <w:pPr>
        <w:numPr>
          <w:ilvl w:val="0"/>
          <w:numId w:val="61"/>
        </w:numPr>
        <w:suppressAutoHyphens/>
        <w:ind w:left="284"/>
        <w:jc w:val="both"/>
        <w:rPr>
          <w:rFonts w:eastAsia="Arial" w:cstheme="minorHAnsi"/>
          <w:color w:val="000000" w:themeColor="text1"/>
        </w:rPr>
      </w:pPr>
      <w:r w:rsidRPr="00DA33ED">
        <w:rPr>
          <w:rFonts w:eastAsia="Arial" w:cstheme="minorHAnsi"/>
          <w:color w:val="000000" w:themeColor="text1"/>
        </w:rPr>
        <w:t xml:space="preserve">W przypadku utraty lub podejrzenia utraty wyłącznej kontroli nad wprowadzanymi do WOD2021 lub CST2021 danymi lub ich kradzieży albo w przypadku ich nieuprawnionego użycia lub podejrzenia nieuprawnionego użycia lub nieautoryzowanego dostępu do danych, </w:t>
      </w:r>
      <w:r w:rsidR="003A682F">
        <w:rPr>
          <w:rFonts w:eastAsia="Arial" w:cstheme="minorHAnsi"/>
          <w:color w:val="000000" w:themeColor="text1"/>
        </w:rPr>
        <w:t>B</w:t>
      </w:r>
      <w:r w:rsidRPr="00DA33ED">
        <w:rPr>
          <w:rFonts w:eastAsia="Arial" w:cstheme="minorHAnsi"/>
          <w:color w:val="000000" w:themeColor="text1"/>
        </w:rPr>
        <w:t>eneficjent jest zobowiązany niezwłocznie skontaktować się z IZ.</w:t>
      </w:r>
    </w:p>
    <w:p w14:paraId="1900F02C" w14:textId="4A179B81" w:rsidR="0020534F" w:rsidRDefault="007B56CA" w:rsidP="003E7074">
      <w:pPr>
        <w:numPr>
          <w:ilvl w:val="0"/>
          <w:numId w:val="61"/>
        </w:numPr>
        <w:suppressAutoHyphens/>
        <w:ind w:left="284"/>
        <w:jc w:val="both"/>
        <w:rPr>
          <w:rFonts w:eastAsia="Arial" w:cstheme="minorHAnsi"/>
          <w:color w:val="000000" w:themeColor="text1"/>
        </w:rPr>
      </w:pPr>
      <w:r w:rsidRPr="0020534F">
        <w:rPr>
          <w:rFonts w:eastAsia="Arial" w:cstheme="minorHAnsi"/>
          <w:color w:val="000000" w:themeColor="text1"/>
        </w:rPr>
        <w:t xml:space="preserve">Beneficjent zobowiązuje się do wyznaczenia osób uprawnionych do wykonywania w jego imieniu czynności związanych z realizacją projektu, w tym – zgłoszenia do pracy w ramach CST2021 osoby upoważnionej do zarządzania uprawnieniami użytkowników CST2021 po stronie </w:t>
      </w:r>
      <w:r w:rsidR="003A682F">
        <w:rPr>
          <w:rFonts w:eastAsia="Arial" w:cstheme="minorHAnsi"/>
          <w:color w:val="000000" w:themeColor="text1"/>
        </w:rPr>
        <w:t>B</w:t>
      </w:r>
      <w:r w:rsidRPr="0020534F">
        <w:rPr>
          <w:rFonts w:eastAsia="Arial" w:cstheme="minorHAnsi"/>
          <w:color w:val="000000" w:themeColor="text1"/>
        </w:rPr>
        <w:t>eneficjenta. Beneficjent zgłasza wyznaczoną osobę do zarządzania uprawnieniami do IZ, w celu umożliwienia korzystania z CST2021, zgodnie z Wytycznymi dotyczącymi warunków gromadzenia i przekazywania danych w postaci elektronicznej na lata 2021-2027. Zmiana wyznaczonej osoby/wycofanie dostępu do zarządzania uprawnieniami jest procedowana zgodnie z tymi Wytycznymi.</w:t>
      </w:r>
    </w:p>
    <w:p w14:paraId="299A8D10" w14:textId="77777777" w:rsidR="0020534F" w:rsidRDefault="007B56CA" w:rsidP="003E7074">
      <w:pPr>
        <w:numPr>
          <w:ilvl w:val="0"/>
          <w:numId w:val="61"/>
        </w:numPr>
        <w:suppressAutoHyphens/>
        <w:ind w:left="284"/>
        <w:jc w:val="both"/>
        <w:rPr>
          <w:rFonts w:eastAsia="Arial" w:cstheme="minorHAnsi"/>
          <w:color w:val="000000" w:themeColor="text1"/>
        </w:rPr>
      </w:pPr>
      <w:r w:rsidRPr="0020534F">
        <w:rPr>
          <w:rFonts w:eastAsia="Arial" w:cstheme="minorHAnsi"/>
          <w:color w:val="000000" w:themeColor="text1"/>
        </w:rPr>
        <w:t>Beneficjent jest zobowiązany do należytego zarządzania prawami dostępu do WOD2021 oraz CST2021, dla osób uprawnionych do wykonywania w jego imieniu czynności związanych z realizacją projektu/projektów.</w:t>
      </w:r>
    </w:p>
    <w:p w14:paraId="47366CB8" w14:textId="7B8A5539" w:rsidR="0020534F" w:rsidRDefault="007B56CA" w:rsidP="003E7074">
      <w:pPr>
        <w:numPr>
          <w:ilvl w:val="0"/>
          <w:numId w:val="61"/>
        </w:numPr>
        <w:suppressAutoHyphens/>
        <w:ind w:left="284"/>
        <w:jc w:val="both"/>
        <w:rPr>
          <w:rFonts w:eastAsia="Arial" w:cstheme="minorHAnsi"/>
          <w:color w:val="000000" w:themeColor="text1"/>
        </w:rPr>
      </w:pPr>
      <w:r w:rsidRPr="0020534F">
        <w:rPr>
          <w:rFonts w:eastAsia="Arial" w:cstheme="minorHAnsi"/>
          <w:color w:val="000000" w:themeColor="text1"/>
        </w:rPr>
        <w:t xml:space="preserve">Wszelkie działania w WOD2021 oraz CST2021 osób uprawnionych są traktowane w sensie prawnym jako działanie </w:t>
      </w:r>
      <w:r w:rsidR="003A682F">
        <w:rPr>
          <w:rFonts w:eastAsia="Arial" w:cstheme="minorHAnsi"/>
          <w:color w:val="000000" w:themeColor="text1"/>
        </w:rPr>
        <w:t>B</w:t>
      </w:r>
      <w:r w:rsidRPr="0020534F">
        <w:rPr>
          <w:rFonts w:eastAsia="Arial" w:cstheme="minorHAnsi"/>
          <w:color w:val="000000" w:themeColor="text1"/>
        </w:rPr>
        <w:t>eneficjenta, dlatego też zobowiązuje się on do zapewnienia, że wprowadzane do systemów dane są zgodne z prawdą, prawidłowo zaklasyfikowane, aktualne i kompletne.</w:t>
      </w:r>
    </w:p>
    <w:p w14:paraId="46A55BEC" w14:textId="77777777" w:rsidR="0020534F" w:rsidRDefault="007B56CA" w:rsidP="003E7074">
      <w:pPr>
        <w:numPr>
          <w:ilvl w:val="0"/>
          <w:numId w:val="61"/>
        </w:numPr>
        <w:suppressAutoHyphens/>
        <w:ind w:left="284"/>
        <w:jc w:val="both"/>
        <w:rPr>
          <w:rFonts w:eastAsia="Arial" w:cstheme="minorHAnsi"/>
          <w:color w:val="000000" w:themeColor="text1"/>
        </w:rPr>
      </w:pPr>
      <w:r w:rsidRPr="0020534F">
        <w:rPr>
          <w:rFonts w:eastAsia="Arial" w:cstheme="minorHAnsi"/>
          <w:color w:val="000000" w:themeColor="text1"/>
        </w:rPr>
        <w:t>Beneficjent nie może przekazywać danych o charakterze bezprawnym oraz zobowiązany jest stosować się do zasad dotyczących bezpieczeństwa podczas korzystania z CST2021/WOD2021. W tym celu powinien z należytą starannością chronić dane wykorzystywane na potrzeby systemu.</w:t>
      </w:r>
    </w:p>
    <w:p w14:paraId="7E3D10C6" w14:textId="77777777" w:rsidR="0020534F" w:rsidRDefault="007B56CA" w:rsidP="003E7074">
      <w:pPr>
        <w:numPr>
          <w:ilvl w:val="0"/>
          <w:numId w:val="61"/>
        </w:numPr>
        <w:suppressAutoHyphens/>
        <w:ind w:left="284"/>
        <w:jc w:val="both"/>
        <w:rPr>
          <w:rFonts w:eastAsia="Arial" w:cstheme="minorHAnsi"/>
          <w:color w:val="000000" w:themeColor="text1"/>
        </w:rPr>
      </w:pPr>
      <w:r w:rsidRPr="0020534F">
        <w:rPr>
          <w:rFonts w:eastAsia="Arial" w:cstheme="minorHAnsi"/>
          <w:color w:val="000000" w:themeColor="text1"/>
        </w:rPr>
        <w:t>Beneficjent i IZ uznają za prawnie wiążące przyjęte w umowie rozwiązania stosowane w zakresie komunikacji i wymiany danych w WOD2021 i CST2021, bez możliwości kwestionowania skutków ich stosowania.</w:t>
      </w:r>
    </w:p>
    <w:p w14:paraId="7351F915" w14:textId="22E31F86" w:rsidR="007B56CA" w:rsidRPr="0020534F" w:rsidRDefault="007B56CA" w:rsidP="003E7074">
      <w:pPr>
        <w:numPr>
          <w:ilvl w:val="0"/>
          <w:numId w:val="61"/>
        </w:numPr>
        <w:suppressAutoHyphens/>
        <w:ind w:left="284"/>
        <w:jc w:val="both"/>
        <w:rPr>
          <w:rFonts w:eastAsia="Arial" w:cstheme="minorHAnsi"/>
          <w:color w:val="000000" w:themeColor="text1"/>
        </w:rPr>
      </w:pPr>
      <w:r w:rsidRPr="0020534F">
        <w:rPr>
          <w:rFonts w:eastAsia="Arial" w:cstheme="minorHAnsi"/>
          <w:color w:val="000000" w:themeColor="text1"/>
        </w:rPr>
        <w:t xml:space="preserve">Wszelkie zmiany we wniosku o dofinansowanie wpływające na treść umowy realizowane są wyłącznie z wykorzystaniem </w:t>
      </w:r>
      <w:r w:rsidR="00C00884" w:rsidRPr="0020534F">
        <w:rPr>
          <w:rFonts w:eastAsia="Arial" w:cstheme="minorHAnsi"/>
          <w:color w:val="000000" w:themeColor="text1"/>
        </w:rPr>
        <w:t>CST2021</w:t>
      </w:r>
      <w:r w:rsidRPr="0020534F">
        <w:rPr>
          <w:rFonts w:eastAsia="Arial" w:cstheme="minorHAnsi"/>
          <w:color w:val="000000" w:themeColor="text1"/>
        </w:rPr>
        <w:t>.</w:t>
      </w:r>
    </w:p>
    <w:p w14:paraId="5F0D2B78" w14:textId="760C1BE3" w:rsidR="003B7930" w:rsidRPr="00DA33ED" w:rsidRDefault="007610C2" w:rsidP="002739E1">
      <w:pPr>
        <w:pStyle w:val="Nagwek1"/>
      </w:pPr>
      <w:r w:rsidRPr="00DA33ED">
        <w:t>§ 2</w:t>
      </w:r>
      <w:r w:rsidR="003E7074">
        <w:rPr>
          <w:lang w:val="pl-PL"/>
        </w:rPr>
        <w:t>2</w:t>
      </w:r>
      <w:r w:rsidRPr="00DA33ED">
        <w:t>.</w:t>
      </w:r>
      <w:r w:rsidR="002B7866">
        <w:br/>
      </w:r>
      <w:r w:rsidR="00DC237F" w:rsidRPr="00DA33ED">
        <w:t>Zmiany w Projekcie i Umowie</w:t>
      </w:r>
    </w:p>
    <w:p w14:paraId="3FAA3C2B" w14:textId="68DEAE5C" w:rsidR="007B6288" w:rsidRDefault="007B6288" w:rsidP="003E7074">
      <w:pPr>
        <w:pStyle w:val="Tekstpodstawowy"/>
        <w:numPr>
          <w:ilvl w:val="0"/>
          <w:numId w:val="24"/>
        </w:numPr>
        <w:tabs>
          <w:tab w:val="num" w:pos="0"/>
        </w:tabs>
        <w:ind w:left="284" w:hanging="284"/>
      </w:pPr>
      <w:r>
        <w:t>IZ dopuszcza możliwość zmian zakresu rzeczowego projektu polegających na jego:</w:t>
      </w:r>
    </w:p>
    <w:p w14:paraId="78C6BF8D" w14:textId="7B4951F4" w:rsidR="007B6288" w:rsidRDefault="007B6288" w:rsidP="007B6288">
      <w:pPr>
        <w:pStyle w:val="Tekstpodstawowy"/>
        <w:numPr>
          <w:ilvl w:val="0"/>
          <w:numId w:val="71"/>
        </w:numPr>
      </w:pPr>
      <w:r>
        <w:t xml:space="preserve">rozszerzeniu, </w:t>
      </w:r>
    </w:p>
    <w:p w14:paraId="35AF64D6" w14:textId="2D822826" w:rsidR="007B6288" w:rsidRDefault="007B6288" w:rsidP="007B6288">
      <w:pPr>
        <w:pStyle w:val="Tekstpodstawowy"/>
        <w:numPr>
          <w:ilvl w:val="0"/>
          <w:numId w:val="71"/>
        </w:numPr>
      </w:pPr>
      <w:r>
        <w:t>ograniczeniu,</w:t>
      </w:r>
    </w:p>
    <w:p w14:paraId="5B51BD37" w14:textId="1F5DC248" w:rsidR="007B6288" w:rsidRPr="007B6288" w:rsidRDefault="007B6288" w:rsidP="007B6288">
      <w:pPr>
        <w:pStyle w:val="Tekstpodstawowy"/>
        <w:numPr>
          <w:ilvl w:val="0"/>
          <w:numId w:val="71"/>
        </w:numPr>
      </w:pPr>
      <w:r>
        <w:t>modyfikacji innej niż rozszerzenie lub ograniczenie.</w:t>
      </w:r>
    </w:p>
    <w:p w14:paraId="05EA9556" w14:textId="5F11DED0" w:rsidR="007B6288" w:rsidRDefault="007B6288" w:rsidP="003E7074">
      <w:pPr>
        <w:pStyle w:val="Tekstpodstawowy"/>
        <w:numPr>
          <w:ilvl w:val="0"/>
          <w:numId w:val="24"/>
        </w:numPr>
        <w:tabs>
          <w:tab w:val="num" w:pos="0"/>
        </w:tabs>
        <w:ind w:left="284" w:hanging="284"/>
      </w:pPr>
      <w:r>
        <w:lastRenderedPageBreak/>
        <w:t>IZ dopuszcza możliwość zmian w zakresie finansowym projektu dotyczących:</w:t>
      </w:r>
    </w:p>
    <w:p w14:paraId="7F688AAD" w14:textId="4B733437" w:rsidR="007B6288" w:rsidRDefault="007B6288" w:rsidP="007B6288">
      <w:pPr>
        <w:pStyle w:val="Tekstpodstawowy"/>
        <w:numPr>
          <w:ilvl w:val="0"/>
          <w:numId w:val="72"/>
        </w:numPr>
      </w:pPr>
      <w:r>
        <w:t>przesunięć kwot między kategoriami/zadaniami określonymi we wniosku,</w:t>
      </w:r>
    </w:p>
    <w:p w14:paraId="27C6F3D9" w14:textId="2876ABB7" w:rsidR="007B6288" w:rsidRDefault="007B6288" w:rsidP="007B6288">
      <w:pPr>
        <w:pStyle w:val="Tekstpodstawowy"/>
        <w:numPr>
          <w:ilvl w:val="0"/>
          <w:numId w:val="72"/>
        </w:numPr>
      </w:pPr>
      <w:r>
        <w:t>zmian wartości kosztów całkowitych, kwalifikowalnych i niekwalifikowalnych, jak również wartości dofinansowania,</w:t>
      </w:r>
    </w:p>
    <w:p w14:paraId="2C6EF4E8" w14:textId="6708C94C" w:rsidR="007B6288" w:rsidRPr="007B6288" w:rsidRDefault="007B6288" w:rsidP="007B6288">
      <w:pPr>
        <w:pStyle w:val="Tekstpodstawowy"/>
        <w:numPr>
          <w:ilvl w:val="0"/>
          <w:numId w:val="72"/>
        </w:numPr>
      </w:pPr>
      <w:r>
        <w:t>zmian źródeł dofinansowania.</w:t>
      </w:r>
    </w:p>
    <w:p w14:paraId="4B0894F6" w14:textId="507C1D62" w:rsidR="00B13B9E" w:rsidRPr="00DA33ED" w:rsidRDefault="007B6288" w:rsidP="003E7074">
      <w:pPr>
        <w:pStyle w:val="Tekstpodstawowy"/>
        <w:numPr>
          <w:ilvl w:val="0"/>
          <w:numId w:val="24"/>
        </w:numPr>
        <w:tabs>
          <w:tab w:val="num" w:pos="0"/>
        </w:tabs>
        <w:ind w:left="284" w:hanging="284"/>
      </w:pPr>
      <w:r>
        <w:rPr>
          <w:lang w:val="pl-PL"/>
        </w:rPr>
        <w:t>IZ dopuszcza możliwość zwiększenia wartości dofinansowania</w:t>
      </w:r>
      <w:r w:rsidR="0076000B">
        <w:rPr>
          <w:lang w:val="pl-PL"/>
        </w:rPr>
        <w:t xml:space="preserve">, o którym mowa w </w:t>
      </w:r>
      <w:r w:rsidR="0076000B" w:rsidRPr="00DA33ED">
        <w:t>§</w:t>
      </w:r>
      <w:r w:rsidR="0076000B">
        <w:t xml:space="preserve"> 2 ust. 4 Umowy na zasadach określonych w odrębnej uchwale Zarządu Województwa Świętokrzyskiego dotyczącej określenia zasad zwiększania dofinansowania projektów w ramach priorytetów 1-6 Fundusze Europejskie dla Świętokrzyskiego</w:t>
      </w:r>
      <w:r w:rsidR="00924F73">
        <w:t xml:space="preserve"> 2021-2027.</w:t>
      </w:r>
    </w:p>
    <w:p w14:paraId="00B20654" w14:textId="59D4105A" w:rsidR="00924F73" w:rsidRPr="00924F73" w:rsidRDefault="00924F73" w:rsidP="003E7074">
      <w:pPr>
        <w:pStyle w:val="Tekstpodstawowy"/>
        <w:numPr>
          <w:ilvl w:val="0"/>
          <w:numId w:val="24"/>
        </w:numPr>
        <w:tabs>
          <w:tab w:val="num" w:pos="0"/>
        </w:tabs>
        <w:ind w:left="284" w:hanging="284"/>
        <w:rPr>
          <w:strike/>
        </w:rPr>
      </w:pPr>
      <w:r>
        <w:t>IZ dopuszcza możliwość innych uzasadnionych zmian w projekcie dotyczących np. wydłużania terminu jego realizacji, zmiany harmonogramu itp.</w:t>
      </w:r>
    </w:p>
    <w:p w14:paraId="7C238888" w14:textId="40F3159F" w:rsidR="00DC237F" w:rsidRPr="00DA33ED" w:rsidRDefault="00DC237F" w:rsidP="003E7074">
      <w:pPr>
        <w:pStyle w:val="Tekstpodstawowy"/>
        <w:numPr>
          <w:ilvl w:val="0"/>
          <w:numId w:val="24"/>
        </w:numPr>
        <w:tabs>
          <w:tab w:val="num" w:pos="0"/>
        </w:tabs>
        <w:ind w:left="284" w:hanging="284"/>
        <w:rPr>
          <w:strike/>
        </w:rPr>
      </w:pPr>
      <w:r w:rsidRPr="00DA33ED">
        <w:t xml:space="preserve">Beneficjent zgłasza </w:t>
      </w:r>
      <w:r w:rsidR="00795ABE" w:rsidRPr="00DA33ED">
        <w:t xml:space="preserve">Instytucji Zarządzającej </w:t>
      </w:r>
      <w:r w:rsidRPr="00DA33ED">
        <w:t xml:space="preserve">w formie pisemnej </w:t>
      </w:r>
      <w:r w:rsidR="00EB224C">
        <w:rPr>
          <w:lang w:val="pl-PL"/>
        </w:rPr>
        <w:t>na</w:t>
      </w:r>
      <w:r w:rsidR="00E73670" w:rsidRPr="00DA33ED">
        <w:t xml:space="preserve"> </w:t>
      </w:r>
      <w:r w:rsidR="0081374C" w:rsidRPr="00DA33ED">
        <w:t>załączniku</w:t>
      </w:r>
      <w:r w:rsidR="00E73670" w:rsidRPr="00DA33ED">
        <w:t xml:space="preserve"> </w:t>
      </w:r>
      <w:r w:rsidR="00DA67D9" w:rsidRPr="00DA67D9">
        <w:rPr>
          <w:lang w:val="pl-PL"/>
        </w:rPr>
        <w:t>nr 2</w:t>
      </w:r>
      <w:r w:rsidR="00CC1A69" w:rsidRPr="00DA67D9">
        <w:rPr>
          <w:lang w:val="pl-PL"/>
        </w:rPr>
        <w:t xml:space="preserve"> </w:t>
      </w:r>
      <w:r w:rsidR="00E73670" w:rsidRPr="00DA33ED">
        <w:t>(</w:t>
      </w:r>
      <w:r w:rsidR="00795ABE" w:rsidRPr="00DA33ED">
        <w:t>dostępnym na stronie internetowej Instytucji Zarządzającej</w:t>
      </w:r>
      <w:r w:rsidRPr="00DA33ED">
        <w:t>) zmiany dotyczące realizacji Projektu przed</w:t>
      </w:r>
      <w:r w:rsidR="007610C2" w:rsidRPr="00DA33ED">
        <w:t> </w:t>
      </w:r>
      <w:r w:rsidRPr="00DA33ED">
        <w:t>ich wprowadzeniem w celu uzyskania pisemnej akceptacji. Strony Umowy uzgadniają zakres zmian w niniejszej Umowie, które są niezbędne dla zapewnienia prawidłowej realizacji Projektu, w efekcie czego Beneficjent przedkłada do Instytucji Zarządzającej uaktualniony wniosek</w:t>
      </w:r>
      <w:r w:rsidR="00795ABE" w:rsidRPr="00DA33ED">
        <w:t xml:space="preserve"> o dofinansowanie</w:t>
      </w:r>
      <w:r w:rsidRPr="00DA33ED">
        <w:t xml:space="preserve">. </w:t>
      </w:r>
      <w:r w:rsidR="00924F73">
        <w:t>Proponowane przez Beneficjenta zmiany w Projekcie mogą być wprowadzone jedynie w przypadku, gdy spełniona jest przynajmniej</w:t>
      </w:r>
      <w:r w:rsidR="007E7073">
        <w:t xml:space="preserve"> jedna z przesłanek, o których mowa w art. 62 ustawy wdrożeniowej. Przed podjęciem decyzji w przedmiocie wyrażenia zgody na wprowadzenie zmian, IZ dokonuje weryfikacji spełnienia tych przesłanek. </w:t>
      </w:r>
    </w:p>
    <w:p w14:paraId="6CE2CD59" w14:textId="77777777" w:rsidR="00DC237F" w:rsidRPr="00DA33ED" w:rsidRDefault="00DC237F" w:rsidP="003E7074">
      <w:pPr>
        <w:pStyle w:val="Tekstpodstawowy"/>
        <w:numPr>
          <w:ilvl w:val="0"/>
          <w:numId w:val="24"/>
        </w:numPr>
        <w:tabs>
          <w:tab w:val="left" w:pos="360"/>
          <w:tab w:val="num" w:pos="540"/>
          <w:tab w:val="left" w:pos="720"/>
        </w:tabs>
        <w:ind w:left="284" w:hanging="284"/>
      </w:pPr>
      <w:r w:rsidRPr="00DA33ED">
        <w:t>Wszystkie wydatki w ramach Projektu, których poniesienie stało się konieczne w celu prawidłowego zrealizowania Projektu, Beneficjent ma obowiązek zgłosić Instytucji Zarządzającej. Instytucja Zarządzająca może podjąć decyzję o wprowadzeniu tych wydatków do zapisów Umowy, jako wydatków niekwalifikowalnych lub</w:t>
      </w:r>
      <w:r w:rsidR="007610C2" w:rsidRPr="00DA33ED">
        <w:t> </w:t>
      </w:r>
      <w:r w:rsidRPr="00DA33ED">
        <w:t>kwalifikowalnych. Instytucja Zarządzająca podejmując decyzję o wprowadzeniu ww.</w:t>
      </w:r>
      <w:r w:rsidR="007610C2" w:rsidRPr="00DA33ED">
        <w:t> </w:t>
      </w:r>
      <w:r w:rsidRPr="00DA33ED">
        <w:t xml:space="preserve">wydatków bierze pod uwagę cel Projektu określony we wniosku. </w:t>
      </w:r>
    </w:p>
    <w:p w14:paraId="2BC82594" w14:textId="77777777" w:rsidR="00BF3C14" w:rsidRPr="00DA33ED" w:rsidRDefault="00DC237F" w:rsidP="003E7074">
      <w:pPr>
        <w:pStyle w:val="Tekstpodstawowy"/>
        <w:numPr>
          <w:ilvl w:val="0"/>
          <w:numId w:val="24"/>
        </w:numPr>
        <w:tabs>
          <w:tab w:val="left" w:pos="360"/>
          <w:tab w:val="num" w:pos="540"/>
          <w:tab w:val="left" w:pos="720"/>
        </w:tabs>
        <w:ind w:left="340" w:hanging="340"/>
      </w:pPr>
      <w:r w:rsidRPr="00DA33ED">
        <w:t xml:space="preserve">W uzasadnionym przypadku, na każdym etapie realizacji Projektu lub po jego zakończeniu Instytucja Zarządzająca może skierować wniosek o dofinansowanie w wersji skorygowanej do </w:t>
      </w:r>
      <w:r w:rsidR="00BF3C14" w:rsidRPr="00DA33ED">
        <w:rPr>
          <w:lang w:val="pl-PL"/>
        </w:rPr>
        <w:t xml:space="preserve">ponownej </w:t>
      </w:r>
      <w:r w:rsidRPr="00DA33ED">
        <w:t>weryfikacji, w szczególności pod kątem sprawdzenia zachowania celów modyfikowanego Projektu.</w:t>
      </w:r>
      <w:r w:rsidRPr="00DA33ED">
        <w:rPr>
          <w:strike/>
        </w:rPr>
        <w:t xml:space="preserve"> </w:t>
      </w:r>
    </w:p>
    <w:p w14:paraId="1E6D491E" w14:textId="09EB4011" w:rsidR="00BF3C14" w:rsidRPr="0014745B" w:rsidRDefault="00DC237F" w:rsidP="003E7074">
      <w:pPr>
        <w:pStyle w:val="Tekstpodstawowy"/>
        <w:numPr>
          <w:ilvl w:val="0"/>
          <w:numId w:val="24"/>
        </w:numPr>
        <w:tabs>
          <w:tab w:val="left" w:pos="360"/>
          <w:tab w:val="num" w:pos="540"/>
          <w:tab w:val="left" w:pos="720"/>
        </w:tabs>
        <w:ind w:left="340" w:hanging="340"/>
      </w:pPr>
      <w:r w:rsidRPr="0014745B">
        <w:t xml:space="preserve">Zmiany w treści Umowy wymagają formy aneksu do Umowy, z zastrzeżeniem ust. </w:t>
      </w:r>
      <w:r w:rsidR="007E7073" w:rsidRPr="0014745B">
        <w:rPr>
          <w:lang w:val="pl-PL"/>
        </w:rPr>
        <w:t>9</w:t>
      </w:r>
      <w:r w:rsidRPr="0014745B">
        <w:t xml:space="preserve"> i </w:t>
      </w:r>
      <w:r w:rsidR="007E7073" w:rsidRPr="0014745B">
        <w:rPr>
          <w:lang w:val="pl-PL"/>
        </w:rPr>
        <w:t>10</w:t>
      </w:r>
      <w:r w:rsidRPr="0014745B">
        <w:t>.</w:t>
      </w:r>
    </w:p>
    <w:p w14:paraId="7412E55F" w14:textId="78F76996" w:rsidR="00BF3C14" w:rsidRPr="0014745B" w:rsidRDefault="00DC237F" w:rsidP="003E7074">
      <w:pPr>
        <w:pStyle w:val="Tekstpodstawowy"/>
        <w:numPr>
          <w:ilvl w:val="0"/>
          <w:numId w:val="24"/>
        </w:numPr>
        <w:tabs>
          <w:tab w:val="left" w:pos="360"/>
          <w:tab w:val="num" w:pos="540"/>
          <w:tab w:val="left" w:pos="720"/>
        </w:tabs>
        <w:ind w:left="340" w:hanging="340"/>
      </w:pPr>
      <w:r w:rsidRPr="0014745B">
        <w:t xml:space="preserve">Zmiany w załącznikach do Umowy wymagają pisemnego poinformowania Instytucji Zarządzającej przez Beneficjenta, za wyjątkiem przypadków określonych w </w:t>
      </w:r>
      <w:r w:rsidR="00BF3C14" w:rsidRPr="0014745B">
        <w:rPr>
          <w:lang w:val="pl-PL"/>
        </w:rPr>
        <w:t>ust. 1</w:t>
      </w:r>
      <w:r w:rsidRPr="0014745B">
        <w:t>, które wymagają formy aneksu.</w:t>
      </w:r>
    </w:p>
    <w:p w14:paraId="1FC9314F" w14:textId="38D66C40" w:rsidR="00326240" w:rsidRPr="00DA33ED" w:rsidRDefault="00DC237F" w:rsidP="003E7074">
      <w:pPr>
        <w:pStyle w:val="Tekstpodstawowy"/>
        <w:numPr>
          <w:ilvl w:val="0"/>
          <w:numId w:val="24"/>
        </w:numPr>
        <w:tabs>
          <w:tab w:val="left" w:pos="360"/>
          <w:tab w:val="num" w:pos="540"/>
          <w:tab w:val="left" w:pos="720"/>
        </w:tabs>
        <w:ind w:left="340" w:hanging="340"/>
      </w:pPr>
      <w:r w:rsidRPr="0014745B">
        <w:t>W przypadku zmian do Umowy</w:t>
      </w:r>
      <w:r w:rsidRPr="00DA33ED">
        <w:t xml:space="preserve"> wymagających zawarcia kolejno w niedługim </w:t>
      </w:r>
      <w:r w:rsidR="00BF3C14" w:rsidRPr="00DA33ED">
        <w:rPr>
          <w:lang w:val="pl-PL"/>
        </w:rPr>
        <w:t xml:space="preserve">czasie </w:t>
      </w:r>
      <w:r w:rsidRPr="00DA33ED">
        <w:t>kilku aneksów, za obopólną zgodą Stron może zostać zawarty jeden aneks uwzględniający te zmiany. W takim przypadku, do czasu zawarcia aneksu Beneficjent jest zobowiązany do informowania Instytucji Zarządzającej na piśmie o kolejnych zmianach, które zostaną ujęte we wspólnym aneksie.</w:t>
      </w:r>
    </w:p>
    <w:p w14:paraId="2154FFC7" w14:textId="58B8AA59" w:rsidR="008B563D" w:rsidRPr="00DA33ED" w:rsidRDefault="007610C2" w:rsidP="002739E1">
      <w:pPr>
        <w:pStyle w:val="Nagwek1"/>
      </w:pPr>
      <w:r w:rsidRPr="00DA33ED">
        <w:t>§ 2</w:t>
      </w:r>
      <w:r w:rsidR="003E7074">
        <w:rPr>
          <w:lang w:val="pl-PL"/>
        </w:rPr>
        <w:t>3</w:t>
      </w:r>
      <w:r w:rsidRPr="00DA33ED">
        <w:t>.</w:t>
      </w:r>
      <w:r w:rsidR="002B7866">
        <w:br/>
      </w:r>
      <w:r w:rsidR="008B563D" w:rsidRPr="00DA33ED">
        <w:t>Siła wyższa</w:t>
      </w:r>
    </w:p>
    <w:p w14:paraId="5FAE4A0D" w14:textId="77777777" w:rsidR="002739E1" w:rsidRDefault="008B563D" w:rsidP="003E7074">
      <w:pPr>
        <w:pStyle w:val="Tekstpodstawowy"/>
        <w:numPr>
          <w:ilvl w:val="0"/>
          <w:numId w:val="65"/>
        </w:numPr>
        <w:ind w:left="426" w:hanging="426"/>
        <w:rPr>
          <w:lang w:val="pl-PL"/>
        </w:rPr>
      </w:pPr>
      <w:r w:rsidRPr="00DA33ED">
        <w:rPr>
          <w:lang w:val="pl-PL"/>
        </w:rPr>
        <w:t>Beneficjent nie jest odpowiedzialny wobec Instytucji Zarządzającej lub uznany za naruszającego postanowienia niniejszej Umowy w związku z niewykonaniem lub nienależytym wykonaniem obowiązków wynikających z Umowy tylko w takim zakresie, w jakim takie niewykonanie lub nienależyte wykonanie jest wynikiem działania siły wyższej.</w:t>
      </w:r>
    </w:p>
    <w:p w14:paraId="0071E9E0" w14:textId="77777777" w:rsidR="002739E1" w:rsidRDefault="008B563D" w:rsidP="003E7074">
      <w:pPr>
        <w:pStyle w:val="Tekstpodstawowy"/>
        <w:numPr>
          <w:ilvl w:val="0"/>
          <w:numId w:val="65"/>
        </w:numPr>
        <w:ind w:left="426" w:hanging="426"/>
        <w:rPr>
          <w:lang w:val="pl-PL"/>
        </w:rPr>
      </w:pPr>
      <w:r w:rsidRPr="002739E1">
        <w:rPr>
          <w:lang w:val="pl-PL"/>
        </w:rPr>
        <w:t xml:space="preserve">Beneficjent jest zobowiązany niezwłocznie poinformować Instytucję Zarządzającą </w:t>
      </w:r>
      <w:r w:rsidRPr="002739E1">
        <w:rPr>
          <w:lang w:val="pl-PL"/>
        </w:rPr>
        <w:br/>
        <w:t xml:space="preserve">o fakcie wystąpienia działania siły wyższej, udowodnić te okoliczności poprzez </w:t>
      </w:r>
      <w:r w:rsidRPr="002739E1">
        <w:rPr>
          <w:lang w:val="pl-PL"/>
        </w:rPr>
        <w:lastRenderedPageBreak/>
        <w:t>przedstawienie dokumentacji potwierdzającej wystąpienie zdarzeń mających cechy siły wyższej oraz wskazać zakres i wpływ, jaki zdarzenie miało na przebieg realizacji Projektu.</w:t>
      </w:r>
    </w:p>
    <w:p w14:paraId="3BB57412" w14:textId="77777777" w:rsidR="002739E1" w:rsidRDefault="008B563D" w:rsidP="003E7074">
      <w:pPr>
        <w:pStyle w:val="Tekstpodstawowy"/>
        <w:numPr>
          <w:ilvl w:val="0"/>
          <w:numId w:val="65"/>
        </w:numPr>
        <w:ind w:left="426" w:hanging="426"/>
        <w:rPr>
          <w:lang w:val="pl-PL"/>
        </w:rPr>
      </w:pPr>
      <w:r w:rsidRPr="002739E1">
        <w:rPr>
          <w:lang w:val="pl-PL"/>
        </w:rPr>
        <w:t xml:space="preserve">Instytucja Zarządzająca i Beneficjent są zobowiązani do niezwłocznego pisemnego zawiadomienia się wzajemnie o zajściu przypadku siły wyższej wraz z uzasadnieniem. O ile Instytucja Zarządzająca lub Beneficjent nie wskaże inaczej na piśmie, Instytucja Zarządzająca lub Beneficjent, który dokonał zawiadomienia będzie kontynuował wykonywanie swoich obowiązków wynikających z Umowy, w takim zakresie, </w:t>
      </w:r>
      <w:r w:rsidRPr="002739E1">
        <w:rPr>
          <w:lang w:val="pl-PL"/>
        </w:rPr>
        <w:br/>
        <w:t xml:space="preserve">w jakim jest to praktycznie uzasadnione i faktycznie możliwe, jak również musi podjąć wszystkie alternatywne działania i czynności zmierzające do wykonania Umowy, których podjęcia nie wstrzymuje zdarzenie siły wyższej. </w:t>
      </w:r>
    </w:p>
    <w:p w14:paraId="3C8E394D" w14:textId="04974EC4" w:rsidR="008B563D" w:rsidRPr="002739E1" w:rsidRDefault="008B563D" w:rsidP="003E7074">
      <w:pPr>
        <w:pStyle w:val="Tekstpodstawowy"/>
        <w:numPr>
          <w:ilvl w:val="0"/>
          <w:numId w:val="65"/>
        </w:numPr>
        <w:ind w:left="426" w:hanging="426"/>
        <w:rPr>
          <w:lang w:val="pl-PL"/>
        </w:rPr>
      </w:pPr>
      <w:r w:rsidRPr="002739E1">
        <w:rPr>
          <w:lang w:val="pl-PL"/>
        </w:rPr>
        <w:t xml:space="preserve">W przypadku gdy dalsza realizacja Projektu nie jest możliwa z powodu działania siły wyższej </w:t>
      </w:r>
      <w:r w:rsidR="002E628B" w:rsidRPr="002739E1">
        <w:rPr>
          <w:lang w:val="pl-PL"/>
        </w:rPr>
        <w:t xml:space="preserve">wartość dofinansowania ulega proporcjonalnemu </w:t>
      </w:r>
      <w:r w:rsidR="00EF4102" w:rsidRPr="002739E1">
        <w:rPr>
          <w:lang w:val="pl-PL"/>
        </w:rPr>
        <w:t>zmniejszeniu</w:t>
      </w:r>
      <w:r w:rsidR="002E628B" w:rsidRPr="002739E1">
        <w:rPr>
          <w:lang w:val="pl-PL"/>
        </w:rPr>
        <w:t xml:space="preserve"> i wymaga sporządzenia stosownego aneksu do Umowy</w:t>
      </w:r>
      <w:r w:rsidRPr="002739E1">
        <w:rPr>
          <w:lang w:val="pl-PL"/>
        </w:rPr>
        <w:t>.</w:t>
      </w:r>
    </w:p>
    <w:p w14:paraId="4921B169" w14:textId="5BAAD65A" w:rsidR="003B7930" w:rsidRPr="00DA33ED" w:rsidRDefault="008B563D" w:rsidP="002739E1">
      <w:pPr>
        <w:pStyle w:val="Nagwek1"/>
      </w:pPr>
      <w:r w:rsidRPr="00DA33ED">
        <w:t>§ 2</w:t>
      </w:r>
      <w:r w:rsidR="003E7074">
        <w:rPr>
          <w:lang w:val="pl-PL"/>
        </w:rPr>
        <w:t>4</w:t>
      </w:r>
      <w:r w:rsidRPr="00DA33ED">
        <w:t>.</w:t>
      </w:r>
      <w:r w:rsidR="002B7866">
        <w:br/>
      </w:r>
      <w:r w:rsidR="00B52537" w:rsidRPr="00DA33ED">
        <w:t>Warunek rozwiązujący</w:t>
      </w:r>
      <w:r w:rsidR="00D97EB3">
        <w:rPr>
          <w:rStyle w:val="Odwoanieprzypisudolnego"/>
        </w:rPr>
        <w:footnoteReference w:id="44"/>
      </w:r>
    </w:p>
    <w:p w14:paraId="0C919232" w14:textId="4B1FD3E1" w:rsidR="00B52537" w:rsidRDefault="00B52537" w:rsidP="003E7074">
      <w:pPr>
        <w:pStyle w:val="Akapitzlist"/>
        <w:widowControl w:val="0"/>
        <w:numPr>
          <w:ilvl w:val="6"/>
          <w:numId w:val="31"/>
        </w:numPr>
        <w:tabs>
          <w:tab w:val="clear" w:pos="4680"/>
          <w:tab w:val="num" w:pos="426"/>
        </w:tabs>
        <w:ind w:left="429" w:hanging="429"/>
        <w:jc w:val="both"/>
      </w:pPr>
      <w:r w:rsidRPr="004C7FC8">
        <w:rPr>
          <w:strike/>
        </w:rPr>
        <w:t>Jeżeli Beneficjent nie przedłoży w terminie do dnia ……….</w:t>
      </w:r>
      <w:r w:rsidRPr="004C7FC8">
        <w:rPr>
          <w:rStyle w:val="Odwoanieprzypisudolnego"/>
          <w:strike/>
        </w:rPr>
        <w:footnoteReference w:id="45"/>
      </w:r>
      <w:r w:rsidRPr="004C7FC8">
        <w:rPr>
          <w:strike/>
        </w:rPr>
        <w:t xml:space="preserve"> dokumentów wskazanych w</w:t>
      </w:r>
      <w:r w:rsidR="007610C2" w:rsidRPr="004C7FC8">
        <w:rPr>
          <w:strike/>
        </w:rPr>
        <w:t> </w:t>
      </w:r>
      <w:r w:rsidRPr="004C7FC8">
        <w:rPr>
          <w:strike/>
        </w:rPr>
        <w:t xml:space="preserve">załączniku nr </w:t>
      </w:r>
      <w:r w:rsidR="00DA67D9" w:rsidRPr="004C7FC8">
        <w:rPr>
          <w:strike/>
        </w:rPr>
        <w:t>3</w:t>
      </w:r>
      <w:r w:rsidRPr="004C7FC8">
        <w:rPr>
          <w:strike/>
        </w:rPr>
        <w:t xml:space="preserve"> do </w:t>
      </w:r>
      <w:r w:rsidR="005C7EB8" w:rsidRPr="004C7FC8">
        <w:rPr>
          <w:strike/>
        </w:rPr>
        <w:t>U</w:t>
      </w:r>
      <w:r w:rsidRPr="004C7FC8">
        <w:rPr>
          <w:strike/>
        </w:rPr>
        <w:t>mowy, to zostanie ona rozwiązana z dniem następnym i tym samym ustaną wszelkie wynikające z niej skutki</w:t>
      </w:r>
      <w:r w:rsidRPr="00DA33ED">
        <w:t>.</w:t>
      </w:r>
      <w:r w:rsidR="00AF4D11">
        <w:rPr>
          <w:rStyle w:val="Odwoanieprzypisudolnego"/>
        </w:rPr>
        <w:footnoteReference w:id="46"/>
      </w:r>
    </w:p>
    <w:p w14:paraId="1B9D88CC" w14:textId="387A775E" w:rsidR="00AF4D11" w:rsidRPr="00DA33ED" w:rsidRDefault="00AF4D11" w:rsidP="003E7074">
      <w:pPr>
        <w:pStyle w:val="Akapitzlist"/>
        <w:widowControl w:val="0"/>
        <w:numPr>
          <w:ilvl w:val="6"/>
          <w:numId w:val="31"/>
        </w:numPr>
        <w:tabs>
          <w:tab w:val="clear" w:pos="4680"/>
          <w:tab w:val="num" w:pos="426"/>
        </w:tabs>
        <w:ind w:left="429" w:hanging="429"/>
        <w:jc w:val="both"/>
      </w:pPr>
      <w:r w:rsidRPr="004C7FC8">
        <w:rPr>
          <w:strike/>
        </w:rPr>
        <w:t>Jeżeli Beneficjent realizujący Projekt w formule „zaprojektuj i wybuduj” w terminie 6 miesięcy od dnia podpisania niniejszej umowy o dofinansowanie, tj. w terminie do …… nie dokona skutecznego wyboru wykonawcy tj. nie zawrze umowy z wykonawcą na realizację Projektu w formule „zaprojektuj i wybuduj” to zostanie ona rozwiązana z dniem następnym i tym samym ustaną wszelkie wynikające z niej skutki</w:t>
      </w:r>
      <w:r>
        <w:t>.</w:t>
      </w:r>
      <w:r>
        <w:rPr>
          <w:rStyle w:val="Odwoanieprzypisudolnego"/>
        </w:rPr>
        <w:footnoteReference w:id="47"/>
      </w:r>
    </w:p>
    <w:p w14:paraId="47A24D3F" w14:textId="060C85C1" w:rsidR="003B6700" w:rsidRDefault="00B52537" w:rsidP="003E7074">
      <w:pPr>
        <w:pStyle w:val="Akapitzlist"/>
        <w:widowControl w:val="0"/>
        <w:numPr>
          <w:ilvl w:val="6"/>
          <w:numId w:val="31"/>
        </w:numPr>
        <w:tabs>
          <w:tab w:val="clear" w:pos="4680"/>
          <w:tab w:val="num" w:pos="426"/>
        </w:tabs>
        <w:ind w:left="429" w:hanging="429"/>
        <w:jc w:val="both"/>
      </w:pPr>
      <w:r w:rsidRPr="004C7FC8">
        <w:rPr>
          <w:strike/>
        </w:rPr>
        <w:t xml:space="preserve">W przypadku rozwiązania </w:t>
      </w:r>
      <w:r w:rsidR="005C7EB8" w:rsidRPr="004C7FC8">
        <w:rPr>
          <w:strike/>
        </w:rPr>
        <w:t>U</w:t>
      </w:r>
      <w:r w:rsidRPr="004C7FC8">
        <w:rPr>
          <w:strike/>
        </w:rPr>
        <w:t>mowy z przyczyn określonych w ust. 1</w:t>
      </w:r>
      <w:r w:rsidR="000E1115" w:rsidRPr="004C7FC8">
        <w:rPr>
          <w:strike/>
        </w:rPr>
        <w:t xml:space="preserve"> lub 2</w:t>
      </w:r>
      <w:r w:rsidRPr="004C7FC8">
        <w:rPr>
          <w:strike/>
        </w:rPr>
        <w:t xml:space="preserve">, Strony nie będą mieć roszczeń wzajemnych z jakichkolwiek tytułów prawnych, wynikających z zawarcia </w:t>
      </w:r>
      <w:r w:rsidR="005C7EB8" w:rsidRPr="004C7FC8">
        <w:rPr>
          <w:strike/>
        </w:rPr>
        <w:t>U</w:t>
      </w:r>
      <w:r w:rsidRPr="004C7FC8">
        <w:rPr>
          <w:strike/>
        </w:rPr>
        <w:t xml:space="preserve">mowy i podjęcia działań zmierzających do przygotowania się Stron do realizacji niniejszej </w:t>
      </w:r>
      <w:r w:rsidR="005C7EB8" w:rsidRPr="004C7FC8">
        <w:rPr>
          <w:strike/>
        </w:rPr>
        <w:t>U</w:t>
      </w:r>
      <w:r w:rsidRPr="004C7FC8">
        <w:rPr>
          <w:strike/>
        </w:rPr>
        <w:t>mowy</w:t>
      </w:r>
      <w:r w:rsidRPr="00DA33ED">
        <w:t>.</w:t>
      </w:r>
    </w:p>
    <w:p w14:paraId="5727A0A5" w14:textId="77777777" w:rsidR="00AF4D11" w:rsidRPr="00DA33ED" w:rsidRDefault="00AF4D11" w:rsidP="00AF4D11">
      <w:pPr>
        <w:pStyle w:val="Akapitzlist"/>
        <w:widowControl w:val="0"/>
        <w:ind w:left="429"/>
        <w:jc w:val="both"/>
      </w:pPr>
    </w:p>
    <w:p w14:paraId="483CA8F2" w14:textId="0B867E26" w:rsidR="005B7941" w:rsidRPr="00DA33ED" w:rsidRDefault="007610C2" w:rsidP="002739E1">
      <w:pPr>
        <w:pStyle w:val="Nagwek1"/>
      </w:pPr>
      <w:r w:rsidRPr="00DA33ED">
        <w:t>§ 2</w:t>
      </w:r>
      <w:r w:rsidR="003E7074">
        <w:rPr>
          <w:lang w:val="pl-PL"/>
        </w:rPr>
        <w:t>5</w:t>
      </w:r>
      <w:r w:rsidRPr="00DA33ED">
        <w:t>.</w:t>
      </w:r>
      <w:r w:rsidRPr="00DA33ED">
        <w:br/>
      </w:r>
      <w:r w:rsidR="005B7941" w:rsidRPr="00DA33ED">
        <w:t>Rozwiązanie Umowy</w:t>
      </w:r>
    </w:p>
    <w:p w14:paraId="1DEBAF4E" w14:textId="77777777" w:rsidR="00DC237F" w:rsidRPr="00DA33ED" w:rsidRDefault="00DC237F" w:rsidP="003E7074">
      <w:pPr>
        <w:pStyle w:val="Pisma"/>
        <w:numPr>
          <w:ilvl w:val="0"/>
          <w:numId w:val="26"/>
        </w:numPr>
        <w:tabs>
          <w:tab w:val="clear" w:pos="720"/>
          <w:tab w:val="num" w:pos="360"/>
        </w:tabs>
        <w:autoSpaceDE/>
        <w:autoSpaceDN/>
        <w:ind w:left="284" w:hanging="284"/>
        <w:rPr>
          <w:sz w:val="24"/>
        </w:rPr>
      </w:pPr>
      <w:r w:rsidRPr="00DA33ED">
        <w:rPr>
          <w:sz w:val="24"/>
        </w:rPr>
        <w:t>Instytucja Zarządzająca może rozwiązać niniejszą Umowę z zachowaniem jednomiesięcznego terminu wypowiedzenia, jeżeli Beneficjent:</w:t>
      </w:r>
    </w:p>
    <w:p w14:paraId="23607F90" w14:textId="77777777" w:rsidR="00DC237F" w:rsidRPr="00DA33ED" w:rsidRDefault="00002E67" w:rsidP="003E7074">
      <w:pPr>
        <w:numPr>
          <w:ilvl w:val="0"/>
          <w:numId w:val="25"/>
        </w:numPr>
        <w:tabs>
          <w:tab w:val="clear" w:pos="2700"/>
          <w:tab w:val="num" w:pos="1134"/>
        </w:tabs>
        <w:ind w:left="714" w:hanging="357"/>
        <w:jc w:val="both"/>
      </w:pPr>
      <w:r w:rsidRPr="00DA33ED">
        <w:t>Z</w:t>
      </w:r>
      <w:r w:rsidR="00DC237F" w:rsidRPr="00DA33ED">
        <w:t>aprzestał realizacji Projektu lub realizuje go w sposób niezgodny z niniejszą Umową, przepisami prawa lub procedurami właściwymi dla Programu</w:t>
      </w:r>
      <w:r w:rsidR="00FB3045" w:rsidRPr="00DA33ED">
        <w:t>;</w:t>
      </w:r>
    </w:p>
    <w:p w14:paraId="2902F312" w14:textId="6C012F8F" w:rsidR="00EB428D" w:rsidRPr="00DA33ED" w:rsidRDefault="00EB428D" w:rsidP="003E7074">
      <w:pPr>
        <w:numPr>
          <w:ilvl w:val="0"/>
          <w:numId w:val="25"/>
        </w:numPr>
        <w:tabs>
          <w:tab w:val="clear" w:pos="2700"/>
          <w:tab w:val="num" w:pos="1134"/>
        </w:tabs>
        <w:ind w:left="714" w:hanging="357"/>
        <w:jc w:val="both"/>
      </w:pPr>
      <w:r w:rsidRPr="00DA33ED">
        <w:t>Nie zrealizował projektu w terminie określonym w niniejszej Umowie;</w:t>
      </w:r>
    </w:p>
    <w:p w14:paraId="480A6ACA" w14:textId="77777777" w:rsidR="00DC237F" w:rsidRPr="00DA33ED" w:rsidRDefault="00002E67" w:rsidP="003E7074">
      <w:pPr>
        <w:numPr>
          <w:ilvl w:val="0"/>
          <w:numId w:val="25"/>
        </w:numPr>
        <w:tabs>
          <w:tab w:val="clear" w:pos="2700"/>
          <w:tab w:val="num" w:pos="1134"/>
        </w:tabs>
        <w:ind w:left="714" w:hanging="357"/>
        <w:jc w:val="both"/>
      </w:pPr>
      <w:r w:rsidRPr="00DA33ED">
        <w:t>R</w:t>
      </w:r>
      <w:r w:rsidR="00DC237F" w:rsidRPr="00DA33ED">
        <w:t>ażąco utrudniał przeprowadzenie kontroli przez Instytucję Zarządzającą bądź inne uprawnione podmioty</w:t>
      </w:r>
      <w:r w:rsidR="00FB3045" w:rsidRPr="00DA33ED">
        <w:t>;</w:t>
      </w:r>
    </w:p>
    <w:p w14:paraId="29A388BF" w14:textId="11F24619" w:rsidR="00752E1B" w:rsidRDefault="00002E67" w:rsidP="003E7074">
      <w:pPr>
        <w:numPr>
          <w:ilvl w:val="0"/>
          <w:numId w:val="25"/>
        </w:numPr>
        <w:tabs>
          <w:tab w:val="clear" w:pos="2700"/>
          <w:tab w:val="num" w:pos="1134"/>
        </w:tabs>
        <w:ind w:left="714" w:hanging="357"/>
        <w:jc w:val="both"/>
      </w:pPr>
      <w:r w:rsidRPr="00DA33ED">
        <w:t>N</w:t>
      </w:r>
      <w:r w:rsidR="00DC237F" w:rsidRPr="00DA33ED">
        <w:t>ie przedłożył, pomimo pisemnego wezwania przez Instytucję Z</w:t>
      </w:r>
      <w:r w:rsidR="00813A08" w:rsidRPr="00DA33ED">
        <w:t>arządzającą</w:t>
      </w:r>
      <w:r w:rsidR="00752E1B">
        <w:t xml:space="preserve"> </w:t>
      </w:r>
      <w:r w:rsidR="00813A08" w:rsidRPr="00DA33ED">
        <w:t>wniosku o płatność</w:t>
      </w:r>
      <w:r w:rsidR="00752E1B">
        <w:t xml:space="preserve">, </w:t>
      </w:r>
    </w:p>
    <w:p w14:paraId="5E4D218B" w14:textId="72C87CCD" w:rsidR="00DC237F" w:rsidRPr="00DA33ED" w:rsidRDefault="00752E1B" w:rsidP="003E7074">
      <w:pPr>
        <w:numPr>
          <w:ilvl w:val="0"/>
          <w:numId w:val="25"/>
        </w:numPr>
        <w:tabs>
          <w:tab w:val="clear" w:pos="2700"/>
          <w:tab w:val="num" w:pos="1134"/>
        </w:tabs>
        <w:ind w:left="714" w:hanging="357"/>
        <w:jc w:val="both"/>
      </w:pPr>
      <w:r w:rsidRPr="00DA33ED">
        <w:t>Nie przedłożył, pomimo pisemnego wezwania przez Instytucję Zarządzającą</w:t>
      </w:r>
      <w:r>
        <w:t xml:space="preserve"> sprawozda</w:t>
      </w:r>
      <w:r w:rsidR="00B53FE1">
        <w:t>ń wymaganych w okresie</w:t>
      </w:r>
      <w:r>
        <w:t xml:space="preserve"> trwałości projektu</w:t>
      </w:r>
      <w:r w:rsidR="00036E76">
        <w:t>;</w:t>
      </w:r>
    </w:p>
    <w:p w14:paraId="14B92A04" w14:textId="38B322E7" w:rsidR="005F7BF5" w:rsidRPr="00DA33ED" w:rsidRDefault="007E7AF7" w:rsidP="003E7074">
      <w:pPr>
        <w:numPr>
          <w:ilvl w:val="0"/>
          <w:numId w:val="25"/>
        </w:numPr>
        <w:tabs>
          <w:tab w:val="clear" w:pos="2700"/>
          <w:tab w:val="num" w:pos="1134"/>
        </w:tabs>
        <w:ind w:left="714" w:hanging="357"/>
        <w:jc w:val="both"/>
      </w:pPr>
      <w:r w:rsidRPr="00DA33ED">
        <w:lastRenderedPageBreak/>
        <w:t>N</w:t>
      </w:r>
      <w:r w:rsidR="005F7BF5" w:rsidRPr="00DA33ED">
        <w:t xml:space="preserve">ie przedłożył pomimo pisemnego wezwania dodatkowych uzupełnień/wyjaśnień lub </w:t>
      </w:r>
      <w:r w:rsidR="00ED1BAF" w:rsidRPr="00DA33ED">
        <w:t>nie usunął stwierdzonych nieprawidłowości;</w:t>
      </w:r>
    </w:p>
    <w:p w14:paraId="501C9364" w14:textId="77777777" w:rsidR="009D4AFC" w:rsidRDefault="00002E67" w:rsidP="003E7074">
      <w:pPr>
        <w:numPr>
          <w:ilvl w:val="0"/>
          <w:numId w:val="25"/>
        </w:numPr>
        <w:tabs>
          <w:tab w:val="clear" w:pos="2700"/>
          <w:tab w:val="num" w:pos="1134"/>
        </w:tabs>
        <w:ind w:left="714" w:hanging="357"/>
        <w:jc w:val="both"/>
      </w:pPr>
      <w:r w:rsidRPr="00DA33ED">
        <w:t>W</w:t>
      </w:r>
      <w:r w:rsidR="00DC237F" w:rsidRPr="00DA33ED">
        <w:t xml:space="preserve"> sposób rażący nie wywiązuje się z obowiązków nałożonych na niego w</w:t>
      </w:r>
      <w:r w:rsidR="007610C2" w:rsidRPr="00DA33ED">
        <w:t> </w:t>
      </w:r>
      <w:r w:rsidR="00DC237F" w:rsidRPr="00DA33ED">
        <w:t>niniejszej Umowie.</w:t>
      </w:r>
    </w:p>
    <w:p w14:paraId="6197E85B" w14:textId="18200641" w:rsidR="009D4AFC" w:rsidRPr="00DA33ED" w:rsidRDefault="009D4AFC" w:rsidP="003E7074">
      <w:pPr>
        <w:numPr>
          <w:ilvl w:val="0"/>
          <w:numId w:val="25"/>
        </w:numPr>
        <w:tabs>
          <w:tab w:val="clear" w:pos="2700"/>
          <w:tab w:val="num" w:pos="1134"/>
        </w:tabs>
        <w:ind w:left="714" w:hanging="357"/>
        <w:jc w:val="both"/>
      </w:pPr>
      <w:r>
        <w:t xml:space="preserve">Jeżeli Beneficjent przetwarza dane osobowe w sposób niezgodny z niniejszą umową. </w:t>
      </w:r>
    </w:p>
    <w:p w14:paraId="38BF45FA" w14:textId="77777777" w:rsidR="00DC237F" w:rsidRPr="00DA33ED" w:rsidRDefault="00DC237F" w:rsidP="003E7074">
      <w:pPr>
        <w:pStyle w:val="Pisma"/>
        <w:numPr>
          <w:ilvl w:val="0"/>
          <w:numId w:val="26"/>
        </w:numPr>
        <w:tabs>
          <w:tab w:val="clear" w:pos="720"/>
          <w:tab w:val="num" w:pos="360"/>
        </w:tabs>
        <w:autoSpaceDE/>
        <w:autoSpaceDN/>
        <w:ind w:left="284" w:hanging="284"/>
        <w:rPr>
          <w:sz w:val="24"/>
        </w:rPr>
      </w:pPr>
      <w:r w:rsidRPr="00DA33ED">
        <w:rPr>
          <w:sz w:val="24"/>
        </w:rPr>
        <w:t>Instytucja Zarządz</w:t>
      </w:r>
      <w:r w:rsidR="00CD067F" w:rsidRPr="00DA33ED">
        <w:rPr>
          <w:sz w:val="24"/>
        </w:rPr>
        <w:t>ająca może rozwiązać niniejszą U</w:t>
      </w:r>
      <w:r w:rsidRPr="00DA33ED">
        <w:rPr>
          <w:sz w:val="24"/>
        </w:rPr>
        <w:t>mowę bez wypowiedzenia, jeżeli:</w:t>
      </w:r>
    </w:p>
    <w:p w14:paraId="1CEC5D77" w14:textId="77777777" w:rsidR="00DC237F" w:rsidRPr="00DA33ED" w:rsidRDefault="00DC237F" w:rsidP="003E7074">
      <w:pPr>
        <w:numPr>
          <w:ilvl w:val="0"/>
          <w:numId w:val="27"/>
        </w:numPr>
        <w:ind w:left="714" w:hanging="357"/>
        <w:jc w:val="both"/>
      </w:pPr>
      <w:r w:rsidRPr="00DA33ED">
        <w:t>Beneficjent wykorzystał przekazane środki finansowe (w całości lub w części) na cel inny niż określony w Projekcie lub niezgodnie z niniejszą Umową oraz przepisami prawa lub proc</w:t>
      </w:r>
      <w:r w:rsidR="00813A08" w:rsidRPr="00DA33ED">
        <w:t>edurami właściwymi dla Programu</w:t>
      </w:r>
      <w:r w:rsidR="00FB3045" w:rsidRPr="00DA33ED">
        <w:t>;</w:t>
      </w:r>
    </w:p>
    <w:p w14:paraId="32CA694F" w14:textId="77777777" w:rsidR="00DC237F" w:rsidRPr="00DA33ED" w:rsidRDefault="00DC237F" w:rsidP="003E7074">
      <w:pPr>
        <w:numPr>
          <w:ilvl w:val="0"/>
          <w:numId w:val="27"/>
        </w:numPr>
        <w:ind w:left="714" w:hanging="357"/>
        <w:jc w:val="both"/>
      </w:pPr>
      <w:r w:rsidRPr="00DA33ED">
        <w:t>Beneficjent odmówił poddania się kontroli Instytucji Zarządzającej bąd</w:t>
      </w:r>
      <w:r w:rsidR="00813A08" w:rsidRPr="00DA33ED">
        <w:t>ź innych uprawnionych podmiotów</w:t>
      </w:r>
      <w:r w:rsidR="00FB3045" w:rsidRPr="00DA33ED">
        <w:t>;</w:t>
      </w:r>
    </w:p>
    <w:p w14:paraId="1A36D5B1" w14:textId="344E42D6" w:rsidR="00DC237F" w:rsidRPr="00DA33ED" w:rsidRDefault="00DC237F" w:rsidP="003E7074">
      <w:pPr>
        <w:numPr>
          <w:ilvl w:val="0"/>
          <w:numId w:val="27"/>
        </w:numPr>
        <w:ind w:left="714" w:hanging="357"/>
        <w:jc w:val="both"/>
      </w:pPr>
      <w:r w:rsidRPr="00DA33ED">
        <w:t>Beneficjent nie przestrzegał procedur udzielania zamówień publicznych oraz</w:t>
      </w:r>
      <w:r w:rsidR="007610C2" w:rsidRPr="00DA33ED">
        <w:t> </w:t>
      </w:r>
      <w:r w:rsidRPr="00DA33ED">
        <w:t>przejrzystości, jawności i uczciwej konkurencji przy wydatkowaniu środków w</w:t>
      </w:r>
      <w:r w:rsidR="007610C2" w:rsidRPr="00DA33ED">
        <w:t> </w:t>
      </w:r>
      <w:r w:rsidRPr="00DA33ED">
        <w:t>ramach realizowanego Projektu</w:t>
      </w:r>
      <w:r w:rsidR="00FB3045" w:rsidRPr="00DA33ED">
        <w:t>,</w:t>
      </w:r>
      <w:r w:rsidRPr="00DA33ED">
        <w:t xml:space="preserve"> o który</w:t>
      </w:r>
      <w:r w:rsidR="00813A08" w:rsidRPr="00DA33ED">
        <w:t xml:space="preserve">ch mowa w § </w:t>
      </w:r>
      <w:r w:rsidR="00EF4102" w:rsidRPr="005766F1">
        <w:rPr>
          <w:color w:val="000000" w:themeColor="text1"/>
        </w:rPr>
        <w:t>1</w:t>
      </w:r>
      <w:r w:rsidR="00662FB2">
        <w:rPr>
          <w:color w:val="000000" w:themeColor="text1"/>
        </w:rPr>
        <w:t>4</w:t>
      </w:r>
      <w:r w:rsidR="00813A08" w:rsidRPr="005766F1">
        <w:rPr>
          <w:color w:val="000000" w:themeColor="text1"/>
        </w:rPr>
        <w:t xml:space="preserve"> Umowy</w:t>
      </w:r>
      <w:r w:rsidR="00FB3045" w:rsidRPr="005766F1">
        <w:rPr>
          <w:color w:val="000000" w:themeColor="text1"/>
        </w:rPr>
        <w:t>;</w:t>
      </w:r>
    </w:p>
    <w:p w14:paraId="44B0A08C" w14:textId="3B237B12" w:rsidR="00DC237F" w:rsidRPr="00DA33ED" w:rsidRDefault="00DC237F" w:rsidP="003E7074">
      <w:pPr>
        <w:numPr>
          <w:ilvl w:val="0"/>
          <w:numId w:val="27"/>
        </w:numPr>
        <w:ind w:left="714" w:hanging="357"/>
        <w:jc w:val="both"/>
      </w:pPr>
      <w:r w:rsidRPr="00DA33ED">
        <w:t>Beneficjent nie wniósł zabezpieczenia prawidłowej realizacji Umowy w formie i terminie okr</w:t>
      </w:r>
      <w:r w:rsidR="00813A08" w:rsidRPr="00DA33ED">
        <w:t xml:space="preserve">eślonym w § </w:t>
      </w:r>
      <w:r w:rsidR="00EF4102" w:rsidRPr="005766F1">
        <w:rPr>
          <w:color w:val="000000" w:themeColor="text1"/>
        </w:rPr>
        <w:t>1</w:t>
      </w:r>
      <w:r w:rsidR="00662FB2">
        <w:rPr>
          <w:color w:val="000000" w:themeColor="text1"/>
        </w:rPr>
        <w:t>3</w:t>
      </w:r>
      <w:r w:rsidR="00813A08" w:rsidRPr="005766F1">
        <w:rPr>
          <w:color w:val="000000" w:themeColor="text1"/>
        </w:rPr>
        <w:t xml:space="preserve"> Umowy</w:t>
      </w:r>
      <w:r w:rsidR="00FB3045" w:rsidRPr="005766F1">
        <w:rPr>
          <w:color w:val="000000" w:themeColor="text1"/>
        </w:rPr>
        <w:t>;</w:t>
      </w:r>
    </w:p>
    <w:p w14:paraId="470BEC02" w14:textId="2B57485F" w:rsidR="00DC237F" w:rsidRPr="00DA33ED" w:rsidRDefault="00DC237F" w:rsidP="003E7074">
      <w:pPr>
        <w:numPr>
          <w:ilvl w:val="0"/>
          <w:numId w:val="27"/>
        </w:numPr>
        <w:ind w:left="714" w:hanging="357"/>
        <w:jc w:val="both"/>
      </w:pPr>
      <w:r w:rsidRPr="00DA33ED">
        <w:t>Beneficjent w trakcie</w:t>
      </w:r>
      <w:r w:rsidR="00ED1BAF" w:rsidRPr="00DA33ED">
        <w:t>:</w:t>
      </w:r>
      <w:r w:rsidRPr="00DA33ED">
        <w:t xml:space="preserve"> ubiegania się o dofinansowanie</w:t>
      </w:r>
      <w:r w:rsidR="00ED1BAF" w:rsidRPr="00DA33ED">
        <w:t>, realizacji lub w okresie trwałości projektu</w:t>
      </w:r>
      <w:r w:rsidRPr="00DA33ED">
        <w:t xml:space="preserve"> - złożył podrobione, przerobione lub stwierdzające nieprawdę dokumenty lub udzielił nieprawdziwych, nierzetelnych informacji</w:t>
      </w:r>
      <w:r w:rsidR="00FB3045" w:rsidRPr="00DA33ED">
        <w:t>;</w:t>
      </w:r>
      <w:r w:rsidRPr="00DA33ED">
        <w:t xml:space="preserve"> </w:t>
      </w:r>
    </w:p>
    <w:p w14:paraId="2F69D7B4" w14:textId="2670E1FA" w:rsidR="00DC237F" w:rsidRPr="00DA33ED" w:rsidRDefault="00EB428D" w:rsidP="003E7074">
      <w:pPr>
        <w:numPr>
          <w:ilvl w:val="0"/>
          <w:numId w:val="27"/>
        </w:numPr>
        <w:ind w:left="714" w:hanging="357"/>
        <w:jc w:val="both"/>
      </w:pPr>
      <w:r w:rsidRPr="00DA33ED">
        <w:t>W</w:t>
      </w:r>
      <w:r w:rsidR="00DC237F" w:rsidRPr="00DA33ED">
        <w:t>obec Beneficjenta został złożony wniosek o ogłoszenie upadłości lub</w:t>
      </w:r>
      <w:r w:rsidR="007610C2" w:rsidRPr="00DA33ED">
        <w:t> </w:t>
      </w:r>
      <w:r w:rsidR="00DC237F" w:rsidRPr="00DA33ED">
        <w:t>gdy</w:t>
      </w:r>
      <w:r w:rsidR="007610C2" w:rsidRPr="00DA33ED">
        <w:t> </w:t>
      </w:r>
      <w:r w:rsidR="00DC237F" w:rsidRPr="00DA33ED">
        <w:t>Beneficjent pozostaje w stanie likwidacji lub gdy podlega zarządowi komisarycznemu lub gdy zawiesił swoją działalność lub jest przedmiotem postępowań o podobnym charakterze</w:t>
      </w:r>
      <w:r w:rsidR="00CC0AA6" w:rsidRPr="00DA33ED">
        <w:t>;</w:t>
      </w:r>
    </w:p>
    <w:p w14:paraId="56B70469" w14:textId="77777777" w:rsidR="00FE40FF" w:rsidRPr="00DA33ED" w:rsidRDefault="00EB428D" w:rsidP="003E7074">
      <w:pPr>
        <w:numPr>
          <w:ilvl w:val="0"/>
          <w:numId w:val="27"/>
        </w:numPr>
        <w:ind w:left="714" w:hanging="357"/>
        <w:jc w:val="both"/>
      </w:pPr>
      <w:r w:rsidRPr="00DA33ED">
        <w:t xml:space="preserve">Beneficjent realizuje działania o charakterze dyskryminacyjnym, sprzeczne z zasadami, o których mowa w art. 9 ust. 3 rozporządzenia ogólnego. </w:t>
      </w:r>
    </w:p>
    <w:p w14:paraId="5298BCCA" w14:textId="6D0BE719" w:rsidR="00EB428D" w:rsidRPr="00DA33ED" w:rsidRDefault="00FE40FF" w:rsidP="003E7074">
      <w:pPr>
        <w:numPr>
          <w:ilvl w:val="0"/>
          <w:numId w:val="27"/>
        </w:numPr>
        <w:ind w:left="714" w:hanging="357"/>
        <w:jc w:val="both"/>
      </w:pPr>
      <w:r w:rsidRPr="00DA33ED">
        <w:t>Postępowanie w zakresie wyboru projektów do dofinansowania, w ramach którego nastąpił wybór projektu, zostało unieważnione.</w:t>
      </w:r>
    </w:p>
    <w:p w14:paraId="0A84D91A" w14:textId="5C3FF2A2" w:rsidR="00DC237F" w:rsidRPr="00DA33ED" w:rsidRDefault="00DC237F" w:rsidP="003E7074">
      <w:pPr>
        <w:numPr>
          <w:ilvl w:val="0"/>
          <w:numId w:val="28"/>
        </w:numPr>
        <w:tabs>
          <w:tab w:val="clear" w:pos="720"/>
          <w:tab w:val="num" w:pos="360"/>
        </w:tabs>
        <w:ind w:left="284" w:hanging="284"/>
        <w:jc w:val="both"/>
      </w:pPr>
      <w:r w:rsidRPr="00DA33ED">
        <w:t>W przypadku rozwiązania Umowy z powodów, o których mowa w ust. 1 i 2, Beneficjent jest zobowiązany do zwrotu otrzymanego dofinansowania wraz z odsetkami w wysokości określonej jak dla z</w:t>
      </w:r>
      <w:r w:rsidR="006B15B8" w:rsidRPr="00DA33ED">
        <w:t>aległości podatkowych liczo</w:t>
      </w:r>
      <w:r w:rsidRPr="00DA33ED">
        <w:t>nymi od dnia przekazania dofinansowania</w:t>
      </w:r>
      <w:r w:rsidR="007C64CD" w:rsidRPr="00DA33ED">
        <w:t xml:space="preserve"> do dnia zwrotu</w:t>
      </w:r>
      <w:r w:rsidRPr="00DA33ED">
        <w:t xml:space="preserve">, w terminie </w:t>
      </w:r>
      <w:r w:rsidR="00BE3EC8" w:rsidRPr="00DA33ED">
        <w:t>14 dni od dnia rozwiązania Umowy</w:t>
      </w:r>
      <w:r w:rsidRPr="00DA33ED">
        <w:t xml:space="preserve"> na rachunki bankowe wskazane przez Instytucję Zarządzającą.</w:t>
      </w:r>
    </w:p>
    <w:p w14:paraId="27898308" w14:textId="77777777" w:rsidR="00DC237F" w:rsidRPr="00DA33ED" w:rsidRDefault="00DC237F" w:rsidP="003E7074">
      <w:pPr>
        <w:numPr>
          <w:ilvl w:val="0"/>
          <w:numId w:val="28"/>
        </w:numPr>
        <w:tabs>
          <w:tab w:val="clear" w:pos="720"/>
          <w:tab w:val="num" w:pos="360"/>
        </w:tabs>
        <w:ind w:left="284" w:hanging="284"/>
        <w:jc w:val="both"/>
      </w:pPr>
      <w:r w:rsidRPr="00DA33ED">
        <w:t>Niniejsza Umowa może zostać rozwiązana w wyniku zgodnej woli Stron Umowy bądź w wyniku wystąpienia okoliczności, które uniemożliwiają dalsze wykonywanie obowiązków w niej zawartych.</w:t>
      </w:r>
    </w:p>
    <w:p w14:paraId="6174A192" w14:textId="77777777" w:rsidR="00DC237F" w:rsidRPr="00DA33ED" w:rsidRDefault="00DC237F" w:rsidP="003E7074">
      <w:pPr>
        <w:numPr>
          <w:ilvl w:val="0"/>
          <w:numId w:val="28"/>
        </w:numPr>
        <w:tabs>
          <w:tab w:val="clear" w:pos="720"/>
          <w:tab w:val="num" w:pos="360"/>
        </w:tabs>
        <w:autoSpaceDE w:val="0"/>
        <w:autoSpaceDN w:val="0"/>
        <w:adjustRightInd w:val="0"/>
        <w:ind w:left="284" w:hanging="284"/>
        <w:jc w:val="both"/>
      </w:pPr>
      <w:r w:rsidRPr="00DA33ED">
        <w:t>Umowa może zostać rozwiązana na wniosek Beneficjenta w terminie 30 dni od dnia złożenia do Instytucji Zarządzającej wniosku o rozwiązanie Umo</w:t>
      </w:r>
      <w:r w:rsidR="00F63E45" w:rsidRPr="00DA33ED">
        <w:t>wy, jeżeli zwróci on</w:t>
      </w:r>
      <w:r w:rsidR="007610C2" w:rsidRPr="00DA33ED">
        <w:t> </w:t>
      </w:r>
      <w:r w:rsidR="00F63E45" w:rsidRPr="00DA33ED">
        <w:t>otrzymane dofinansowanie</w:t>
      </w:r>
      <w:r w:rsidRPr="00DA33ED">
        <w:t>, wraz z odsetkami w wysokości j</w:t>
      </w:r>
      <w:r w:rsidR="00F63E45" w:rsidRPr="00DA33ED">
        <w:t>ak dla zaległości podatkowych liczo</w:t>
      </w:r>
      <w:r w:rsidRPr="00DA33ED">
        <w:t>n</w:t>
      </w:r>
      <w:r w:rsidR="00764B62" w:rsidRPr="00DA33ED">
        <w:t xml:space="preserve">ymi od dnia przekazania środków </w:t>
      </w:r>
      <w:r w:rsidRPr="00DA33ED">
        <w:t>na rachunek Beneficjenta</w:t>
      </w:r>
      <w:r w:rsidR="00F54FE3" w:rsidRPr="00DA33ED">
        <w:t xml:space="preserve"> do dnia zwrotu tych środków</w:t>
      </w:r>
      <w:r w:rsidR="00F63E45" w:rsidRPr="00DA33ED">
        <w:t>.</w:t>
      </w:r>
    </w:p>
    <w:p w14:paraId="5FD42202" w14:textId="77777777" w:rsidR="00DC237F" w:rsidRPr="00DA33ED" w:rsidRDefault="00DC237F" w:rsidP="003E7074">
      <w:pPr>
        <w:numPr>
          <w:ilvl w:val="0"/>
          <w:numId w:val="28"/>
        </w:numPr>
        <w:tabs>
          <w:tab w:val="clear" w:pos="720"/>
          <w:tab w:val="num" w:pos="360"/>
        </w:tabs>
        <w:autoSpaceDE w:val="0"/>
        <w:autoSpaceDN w:val="0"/>
        <w:adjustRightInd w:val="0"/>
        <w:ind w:left="284" w:hanging="284"/>
        <w:jc w:val="both"/>
      </w:pPr>
      <w:r w:rsidRPr="00DA33ED">
        <w:t>W razie rozwiązania Umowy Beneficjentowi nie przysługuje odszkodowanie.</w:t>
      </w:r>
    </w:p>
    <w:p w14:paraId="5E7FAC12" w14:textId="07AAC094" w:rsidR="003B7930" w:rsidRPr="00DA33ED" w:rsidRDefault="006671A2" w:rsidP="002739E1">
      <w:pPr>
        <w:pStyle w:val="Nagwek1"/>
      </w:pPr>
      <w:r w:rsidRPr="00DA33ED">
        <w:t>§ 2</w:t>
      </w:r>
      <w:r w:rsidR="003E7074">
        <w:rPr>
          <w:lang w:val="pl-PL"/>
        </w:rPr>
        <w:t>6</w:t>
      </w:r>
      <w:r w:rsidR="00FE40FF" w:rsidRPr="00DA33ED">
        <w:t>.</w:t>
      </w:r>
      <w:r w:rsidR="007610C2" w:rsidRPr="00DA33ED">
        <w:t xml:space="preserve"> </w:t>
      </w:r>
      <w:r w:rsidR="007610C2" w:rsidRPr="00DA33ED">
        <w:br/>
      </w:r>
      <w:r w:rsidR="00CC12BF">
        <w:t>Postanowienia końcowe</w:t>
      </w:r>
    </w:p>
    <w:p w14:paraId="0AFEF228" w14:textId="2CB698C1" w:rsidR="003B7930" w:rsidRPr="00D8133D" w:rsidRDefault="00DC237F" w:rsidP="003E7074">
      <w:pPr>
        <w:pStyle w:val="Akapitzlist"/>
        <w:numPr>
          <w:ilvl w:val="0"/>
          <w:numId w:val="23"/>
        </w:numPr>
        <w:tabs>
          <w:tab w:val="clear" w:pos="1155"/>
          <w:tab w:val="num" w:pos="360"/>
        </w:tabs>
        <w:ind w:left="426" w:hanging="426"/>
        <w:jc w:val="both"/>
        <w:rPr>
          <w:bCs/>
        </w:rPr>
      </w:pPr>
      <w:r w:rsidRPr="00D8133D">
        <w:rPr>
          <w:bCs/>
        </w:rPr>
        <w:t>W spraw</w:t>
      </w:r>
      <w:r w:rsidR="006E0ABC" w:rsidRPr="00D8133D">
        <w:rPr>
          <w:bCs/>
        </w:rPr>
        <w:t>ach nieuregulowanych niniejszą U</w:t>
      </w:r>
      <w:r w:rsidRPr="00D8133D">
        <w:rPr>
          <w:bCs/>
        </w:rPr>
        <w:t>mową zastosowanie mają w szczególności:</w:t>
      </w:r>
    </w:p>
    <w:p w14:paraId="52022AD8" w14:textId="2DCDA08F" w:rsidR="0032563A" w:rsidRPr="00D10D05" w:rsidRDefault="0032563A" w:rsidP="0032563A">
      <w:pPr>
        <w:numPr>
          <w:ilvl w:val="3"/>
          <w:numId w:val="23"/>
        </w:numPr>
        <w:tabs>
          <w:tab w:val="num" w:pos="720"/>
        </w:tabs>
        <w:spacing w:before="100"/>
        <w:ind w:left="714" w:hanging="357"/>
        <w:jc w:val="both"/>
        <w:rPr>
          <w:bCs/>
        </w:rPr>
      </w:pPr>
      <w:bookmarkStart w:id="15" w:name="_Hlk164072646"/>
      <w:r w:rsidRPr="00D10D05">
        <w:t>właściwe akty prawa krajowego oraz prawa unijnego, w szczególności</w:t>
      </w:r>
      <w:r w:rsidR="001049A1">
        <w:t xml:space="preserve"> </w:t>
      </w:r>
      <w:bookmarkStart w:id="16" w:name="_Hlk164072694"/>
      <w:r w:rsidR="001049A1">
        <w:t>R</w:t>
      </w:r>
      <w:r w:rsidRPr="00D10D05">
        <w:t xml:space="preserve">ozporządzenie Parlamentu Europejskiego i Rady (UE) nr </w:t>
      </w:r>
      <w:r w:rsidR="001049A1">
        <w:t>2021</w:t>
      </w:r>
      <w:r w:rsidRPr="00D10D05">
        <w:t>/</w:t>
      </w:r>
      <w:r w:rsidR="001049A1">
        <w:t>1060</w:t>
      </w:r>
      <w:r w:rsidRPr="00D10D05">
        <w:t xml:space="preserve"> z dnia </w:t>
      </w:r>
      <w:r w:rsidR="001049A1">
        <w:t>24</w:t>
      </w:r>
      <w:r w:rsidRPr="00D10D05">
        <w:t xml:space="preserve"> </w:t>
      </w:r>
      <w:r w:rsidR="001049A1">
        <w:t>czerwca</w:t>
      </w:r>
      <w:r w:rsidRPr="00D10D05">
        <w:t xml:space="preserve"> 20</w:t>
      </w:r>
      <w:r w:rsidR="001049A1">
        <w:t>21</w:t>
      </w:r>
      <w:r w:rsidRPr="00D10D05">
        <w:t>r. ustanawiającego wspólne przepisy dotyczące Europejskiego Funduszu Rozwoju Regionalnego, Europejskiego Funduszu Społecznego</w:t>
      </w:r>
      <w:r w:rsidR="001049A1">
        <w:t xml:space="preserve"> Plus</w:t>
      </w:r>
      <w:r w:rsidRPr="00D10D05">
        <w:t xml:space="preserve">, Funduszu Spójności, Funduszu na rzecz </w:t>
      </w:r>
      <w:r w:rsidR="001049A1">
        <w:t>Sprawiedliwej Transformacji i</w:t>
      </w:r>
      <w:r w:rsidRPr="00D10D05">
        <w:t> Europejskiego Funduszu Morskiego</w:t>
      </w:r>
      <w:r w:rsidR="001049A1">
        <w:t>,</w:t>
      </w:r>
      <w:r w:rsidRPr="00D10D05">
        <w:t xml:space="preserve"> Rybackiego </w:t>
      </w:r>
      <w:r w:rsidR="001049A1">
        <w:t xml:space="preserve">i Akwakultury, a także przepisy finansowe na potrzeby tych funduszy </w:t>
      </w:r>
      <w:r w:rsidRPr="00D10D05">
        <w:t xml:space="preserve">oraz </w:t>
      </w:r>
      <w:r w:rsidR="001049A1">
        <w:lastRenderedPageBreak/>
        <w:t xml:space="preserve">na potrzeby Funduszu Azylu, Migracji i Integracji, Funduszu Bezpieczeństwa Wewnętrznego i Instrumentu Wsparcia Finansowego na rzecz Zarządzania Granicami i Polityki Wizowej </w:t>
      </w:r>
      <w:r w:rsidRPr="00D10D05">
        <w:t>(Dz. U. UE</w:t>
      </w:r>
      <w:r w:rsidR="001049A1">
        <w:t>.</w:t>
      </w:r>
      <w:r w:rsidRPr="00D10D05">
        <w:t xml:space="preserve"> L</w:t>
      </w:r>
      <w:r w:rsidR="001049A1">
        <w:t>.</w:t>
      </w:r>
      <w:r w:rsidRPr="00D10D05">
        <w:t xml:space="preserve"> </w:t>
      </w:r>
      <w:r w:rsidR="001049A1">
        <w:t>2021.231.159</w:t>
      </w:r>
      <w:r w:rsidRPr="00D10D05">
        <w:t>), ustawa z dnia 23 kwietnia 1964 r. – Kodeks cywilny (</w:t>
      </w:r>
      <w:proofErr w:type="spellStart"/>
      <w:r w:rsidRPr="00D10D05">
        <w:t>t.j</w:t>
      </w:r>
      <w:proofErr w:type="spellEnd"/>
      <w:r w:rsidRPr="00D10D05">
        <w:t>. Dz. U. z 2023 r., poz. 1610 z późn. zm.), ustawa z dnia 27 sierpnia 2009 r. o finansach publicznych (</w:t>
      </w:r>
      <w:proofErr w:type="spellStart"/>
      <w:r w:rsidRPr="001049A1">
        <w:t>t</w:t>
      </w:r>
      <w:r w:rsidRPr="00D10D05">
        <w:t>.j</w:t>
      </w:r>
      <w:proofErr w:type="spellEnd"/>
      <w:r w:rsidRPr="00D10D05">
        <w:t>. Dz. U. z 2023 r., poz. 1270</w:t>
      </w:r>
      <w:r w:rsidRPr="001049A1">
        <w:t xml:space="preserve"> </w:t>
      </w:r>
      <w:r w:rsidRPr="00D10D05">
        <w:t xml:space="preserve">z późn. </w:t>
      </w:r>
      <w:proofErr w:type="spellStart"/>
      <w:r w:rsidRPr="00D10D05">
        <w:t>zm</w:t>
      </w:r>
      <w:proofErr w:type="spellEnd"/>
      <w:r w:rsidRPr="00D10D05">
        <w:t>), ustawa z dnia 29 września 1994 r. o rachunkowości (</w:t>
      </w:r>
      <w:proofErr w:type="spellStart"/>
      <w:r w:rsidRPr="00D10D05">
        <w:t>t.j</w:t>
      </w:r>
      <w:proofErr w:type="spellEnd"/>
      <w:r w:rsidRPr="00D10D05">
        <w:t xml:space="preserve">. Dz. U. z 2023 r. poz. 120 z późn. zm.), ustawa z dnia 11 września 2019 r. Prawo zamówień publicznych </w:t>
      </w:r>
      <w:r w:rsidRPr="00D10D05">
        <w:rPr>
          <w:iCs/>
        </w:rPr>
        <w:t>(Dz. U. z 2023 r., poz. 1605 z późn. zm.), ustawa z dnia 30 kwietnia 2004 r. o postępowaniu w sprawach dotyczących pomocy publicznej (</w:t>
      </w:r>
      <w:proofErr w:type="spellStart"/>
      <w:r w:rsidRPr="00D10D05">
        <w:rPr>
          <w:iCs/>
        </w:rPr>
        <w:t>t.j</w:t>
      </w:r>
      <w:proofErr w:type="spellEnd"/>
      <w:r w:rsidRPr="00D10D05">
        <w:rPr>
          <w:iCs/>
        </w:rPr>
        <w:t xml:space="preserve">. Dz. U. z 2023 r., poz. </w:t>
      </w:r>
      <w:r w:rsidR="00DA654D">
        <w:rPr>
          <w:iCs/>
        </w:rPr>
        <w:t>7</w:t>
      </w:r>
      <w:r w:rsidRPr="00D10D05">
        <w:rPr>
          <w:iCs/>
        </w:rPr>
        <w:t>02), ustawa z dnia 27 kwietnia 2001 r. Prawo Ochrony Środowiska (</w:t>
      </w:r>
      <w:proofErr w:type="spellStart"/>
      <w:r w:rsidRPr="00D10D05">
        <w:rPr>
          <w:iCs/>
        </w:rPr>
        <w:t>t.j</w:t>
      </w:r>
      <w:proofErr w:type="spellEnd"/>
      <w:r w:rsidRPr="00D10D05">
        <w:rPr>
          <w:iCs/>
        </w:rPr>
        <w:t>. Dz. U. z 2024 r., poz. 54 z późn. zm.), ustawa z dnia 11 marca 2004 r. o podatku od towarów i usług (</w:t>
      </w:r>
      <w:proofErr w:type="spellStart"/>
      <w:r w:rsidRPr="00D10D05">
        <w:rPr>
          <w:iCs/>
        </w:rPr>
        <w:t>t.j</w:t>
      </w:r>
      <w:proofErr w:type="spellEnd"/>
      <w:r w:rsidRPr="00D10D05">
        <w:rPr>
          <w:iCs/>
        </w:rPr>
        <w:t xml:space="preserve">. </w:t>
      </w:r>
      <w:r w:rsidRPr="00D10D05">
        <w:t xml:space="preserve">Dz. U. z 2024 r., poz. </w:t>
      </w:r>
      <w:r w:rsidR="00DA654D">
        <w:t>361</w:t>
      </w:r>
      <w:r w:rsidRPr="00D10D05">
        <w:t xml:space="preserve"> z późn. zm.</w:t>
      </w:r>
      <w:r w:rsidRPr="00D10D05">
        <w:rPr>
          <w:iCs/>
        </w:rPr>
        <w:t>) oraz rozporządzenia wykonawcze lub wytyczne do nich</w:t>
      </w:r>
      <w:bookmarkEnd w:id="16"/>
      <w:r w:rsidRPr="00D10D05">
        <w:rPr>
          <w:iCs/>
        </w:rPr>
        <w:t xml:space="preserve">; </w:t>
      </w:r>
    </w:p>
    <w:bookmarkEnd w:id="15"/>
    <w:p w14:paraId="22EB49F1" w14:textId="2B14AC5C" w:rsidR="009F4639" w:rsidRPr="00DA33ED" w:rsidRDefault="00F07771" w:rsidP="003E7074">
      <w:pPr>
        <w:numPr>
          <w:ilvl w:val="3"/>
          <w:numId w:val="23"/>
        </w:numPr>
        <w:tabs>
          <w:tab w:val="clear" w:pos="2880"/>
          <w:tab w:val="num" w:pos="720"/>
        </w:tabs>
        <w:ind w:left="714" w:hanging="357"/>
        <w:jc w:val="both"/>
        <w:rPr>
          <w:bCs/>
        </w:rPr>
      </w:pPr>
      <w:r w:rsidRPr="00DA33ED">
        <w:rPr>
          <w:bCs/>
        </w:rPr>
        <w:t xml:space="preserve">odpowiednie reguły, zasady i postanowienia wynikające z </w:t>
      </w:r>
      <w:r w:rsidR="00FE40FF" w:rsidRPr="00DA33ED">
        <w:rPr>
          <w:bCs/>
        </w:rPr>
        <w:t>FEŚ 2021-2027</w:t>
      </w:r>
      <w:r w:rsidRPr="00DA33ED">
        <w:rPr>
          <w:bCs/>
        </w:rPr>
        <w:t xml:space="preserve">, </w:t>
      </w:r>
      <w:proofErr w:type="spellStart"/>
      <w:r w:rsidRPr="00DA33ED">
        <w:rPr>
          <w:bCs/>
        </w:rPr>
        <w:t>SzOP</w:t>
      </w:r>
      <w:proofErr w:type="spellEnd"/>
      <w:r w:rsidRPr="00DA33ED">
        <w:rPr>
          <w:bCs/>
        </w:rPr>
        <w:t>, obowiązuj</w:t>
      </w:r>
      <w:r w:rsidR="004C43CB" w:rsidRPr="00DA33ED">
        <w:rPr>
          <w:bCs/>
        </w:rPr>
        <w:t xml:space="preserve">ących procedur i </w:t>
      </w:r>
      <w:r w:rsidRPr="00DA33ED">
        <w:rPr>
          <w:bCs/>
        </w:rPr>
        <w:t>wytycznych</w:t>
      </w:r>
      <w:r w:rsidRPr="00DA33ED">
        <w:t>.</w:t>
      </w:r>
    </w:p>
    <w:p w14:paraId="5C9E0396" w14:textId="77777777" w:rsidR="00B85005" w:rsidRDefault="00DC237F" w:rsidP="003E7074">
      <w:pPr>
        <w:pStyle w:val="Akapitzlist"/>
        <w:numPr>
          <w:ilvl w:val="0"/>
          <w:numId w:val="23"/>
        </w:numPr>
        <w:tabs>
          <w:tab w:val="clear" w:pos="1155"/>
          <w:tab w:val="num" w:pos="284"/>
        </w:tabs>
        <w:autoSpaceDE w:val="0"/>
        <w:autoSpaceDN w:val="0"/>
        <w:adjustRightInd w:val="0"/>
        <w:ind w:left="284" w:hanging="284"/>
        <w:jc w:val="both"/>
      </w:pPr>
      <w:r w:rsidRPr="00DA33ED">
        <w:t>Wszelkie wątpliwości związane z realizacją niniejszej Umowy wyjaśniane będą przez</w:t>
      </w:r>
      <w:r w:rsidR="00F53654" w:rsidRPr="00DA33ED">
        <w:t> </w:t>
      </w:r>
      <w:r w:rsidRPr="00DA33ED">
        <w:t>Strony Umowy w formie pisemnej.</w:t>
      </w:r>
    </w:p>
    <w:p w14:paraId="34698B50" w14:textId="77777777" w:rsidR="00B85005" w:rsidRDefault="00DC237F" w:rsidP="003E7074">
      <w:pPr>
        <w:pStyle w:val="Akapitzlist"/>
        <w:numPr>
          <w:ilvl w:val="0"/>
          <w:numId w:val="23"/>
        </w:numPr>
        <w:tabs>
          <w:tab w:val="clear" w:pos="1155"/>
          <w:tab w:val="num" w:pos="284"/>
        </w:tabs>
        <w:autoSpaceDE w:val="0"/>
        <w:autoSpaceDN w:val="0"/>
        <w:adjustRightInd w:val="0"/>
        <w:ind w:left="284" w:hanging="284"/>
        <w:jc w:val="both"/>
      </w:pPr>
      <w:r w:rsidRPr="00DA33ED">
        <w:t xml:space="preserve">W przypadku powstania sporów pomiędzy Stronami Umowy, prawem właściwym do ich rozstrzygania jest dla niniejszej umowy prawo obowiązujące na terytorium Rzeczypospolitej Polskiej. </w:t>
      </w:r>
    </w:p>
    <w:p w14:paraId="14BC660C" w14:textId="77777777" w:rsidR="00B85005" w:rsidRDefault="00DC237F" w:rsidP="003E7074">
      <w:pPr>
        <w:pStyle w:val="Akapitzlist"/>
        <w:numPr>
          <w:ilvl w:val="0"/>
          <w:numId w:val="23"/>
        </w:numPr>
        <w:tabs>
          <w:tab w:val="clear" w:pos="1155"/>
          <w:tab w:val="num" w:pos="284"/>
        </w:tabs>
        <w:autoSpaceDE w:val="0"/>
        <w:autoSpaceDN w:val="0"/>
        <w:adjustRightInd w:val="0"/>
        <w:ind w:left="284" w:hanging="284"/>
        <w:jc w:val="both"/>
      </w:pPr>
      <w:r w:rsidRPr="00DA33ED">
        <w:t>Spory dotyczące Stron Umowy i wynikające z postanowień niniejszej Umowy lub</w:t>
      </w:r>
      <w:r w:rsidR="003506F2" w:rsidRPr="00DA33ED">
        <w:t> </w:t>
      </w:r>
      <w:r w:rsidRPr="00DA33ED">
        <w:t>w związku z niniejszą Umową, odnoszące się również do istnienia, ważności albo</w:t>
      </w:r>
      <w:r w:rsidR="003506F2" w:rsidRPr="00DA33ED">
        <w:t> </w:t>
      </w:r>
      <w:r w:rsidRPr="00DA33ED">
        <w:t>wypowiedzenia Umowy, rozpoznawalne w procesie, podlegają jurysdykcji właściwego sądu polskiego właściwego według siedziby Instytucji Zarządzającej, poza sprawami związanymi ze zwrotem dofinansowania na podstawie przepisów o finansach publicznych.</w:t>
      </w:r>
    </w:p>
    <w:p w14:paraId="295E863F" w14:textId="04358859" w:rsidR="00DC237F" w:rsidRPr="00DA33ED" w:rsidRDefault="00DC237F" w:rsidP="003E7074">
      <w:pPr>
        <w:pStyle w:val="Akapitzlist"/>
        <w:numPr>
          <w:ilvl w:val="0"/>
          <w:numId w:val="23"/>
        </w:numPr>
        <w:tabs>
          <w:tab w:val="clear" w:pos="1155"/>
          <w:tab w:val="num" w:pos="284"/>
        </w:tabs>
        <w:autoSpaceDE w:val="0"/>
        <w:autoSpaceDN w:val="0"/>
        <w:adjustRightInd w:val="0"/>
        <w:ind w:left="284" w:hanging="284"/>
        <w:jc w:val="both"/>
      </w:pPr>
      <w:r w:rsidRPr="00DA33ED">
        <w:t>Strony Umowy podają następujące adresy dla wzajemnych doręczeń dokumentów, pism i oświadczeń składanych w toku wykonywania niniejszej Umowy:</w:t>
      </w:r>
    </w:p>
    <w:p w14:paraId="2A50F308" w14:textId="0C7A7918" w:rsidR="00DC237F" w:rsidRPr="00DA33ED" w:rsidRDefault="00DC237F" w:rsidP="003E7074">
      <w:pPr>
        <w:numPr>
          <w:ilvl w:val="0"/>
          <w:numId w:val="29"/>
        </w:numPr>
        <w:autoSpaceDE w:val="0"/>
        <w:autoSpaceDN w:val="0"/>
        <w:adjustRightInd w:val="0"/>
        <w:ind w:left="714" w:hanging="357"/>
        <w:jc w:val="both"/>
      </w:pPr>
      <w:r w:rsidRPr="00DA33ED">
        <w:t xml:space="preserve">Instytucja Zarządzająca: Zarząd Województwa </w:t>
      </w:r>
      <w:r w:rsidRPr="006253E6">
        <w:t xml:space="preserve">Świętokrzyskiego, Urząd Marszałkowski Województwa Świętokrzyskiego, Departament </w:t>
      </w:r>
      <w:r w:rsidR="00970982" w:rsidRPr="006253E6">
        <w:t>Wdrażania Europejskiego Funduszu Rozwoju Regionalnego</w:t>
      </w:r>
      <w:r w:rsidR="007A4778" w:rsidRPr="006253E6">
        <w:t>,</w:t>
      </w:r>
      <w:r w:rsidRPr="006253E6">
        <w:t xml:space="preserve"> </w:t>
      </w:r>
      <w:r w:rsidR="007A4778" w:rsidRPr="006253E6">
        <w:t>ul. Sienkiewicza 63, 25-002 Kielce;</w:t>
      </w:r>
      <w:r w:rsidR="00905EF9" w:rsidRPr="00DA33ED">
        <w:t xml:space="preserve"> </w:t>
      </w:r>
    </w:p>
    <w:p w14:paraId="7E885311" w14:textId="77777777" w:rsidR="00DC237F" w:rsidRPr="00DA33ED" w:rsidRDefault="00DC237F" w:rsidP="003E7074">
      <w:pPr>
        <w:numPr>
          <w:ilvl w:val="0"/>
          <w:numId w:val="29"/>
        </w:numPr>
        <w:autoSpaceDE w:val="0"/>
        <w:autoSpaceDN w:val="0"/>
        <w:adjustRightInd w:val="0"/>
        <w:ind w:left="714" w:hanging="357"/>
        <w:jc w:val="both"/>
      </w:pPr>
      <w:r w:rsidRPr="00DA33ED">
        <w:t>Beneficjent: ……........................……… z siedzibą: ……</w:t>
      </w:r>
      <w:r w:rsidR="006E04CE" w:rsidRPr="00DA33ED">
        <w:t>.</w:t>
      </w:r>
      <w:r w:rsidRPr="00DA33ED">
        <w:t xml:space="preserve">.....................................……. </w:t>
      </w:r>
    </w:p>
    <w:p w14:paraId="4EE7B939" w14:textId="7376AA44" w:rsidR="00A015C1" w:rsidRPr="00DA33ED" w:rsidRDefault="00A015C1" w:rsidP="003E7074">
      <w:pPr>
        <w:numPr>
          <w:ilvl w:val="0"/>
          <w:numId w:val="29"/>
        </w:numPr>
        <w:tabs>
          <w:tab w:val="left" w:pos="851"/>
        </w:tabs>
        <w:autoSpaceDE w:val="0"/>
        <w:autoSpaceDN w:val="0"/>
        <w:adjustRightInd w:val="0"/>
        <w:ind w:left="709"/>
        <w:jc w:val="both"/>
      </w:pPr>
      <w:r w:rsidRPr="00DA33ED">
        <w:t>Beneficjent:</w:t>
      </w:r>
      <w:r w:rsidR="00326240" w:rsidRPr="00DA33ED">
        <w:t xml:space="preserve"> ……</w:t>
      </w:r>
      <w:r w:rsidRPr="00DA33ED">
        <w:t>…..………</w:t>
      </w:r>
      <w:r w:rsidR="00326240" w:rsidRPr="00DA33ED">
        <w:t>….</w:t>
      </w:r>
      <w:r w:rsidRPr="00DA33ED">
        <w:t>………zam.:</w:t>
      </w:r>
      <w:r w:rsidR="00326240" w:rsidRPr="00DA33ED">
        <w:t xml:space="preserve"> </w:t>
      </w:r>
      <w:r w:rsidRPr="00DA33ED">
        <w:t>……</w:t>
      </w:r>
      <w:r w:rsidR="00326240" w:rsidRPr="00DA33ED">
        <w:t>…………</w:t>
      </w:r>
      <w:r w:rsidRPr="00DA33ED">
        <w:t>…………. (w przypadku wszczęcia postępowania dotyczącego zwrotu środków)</w:t>
      </w:r>
      <w:r w:rsidRPr="00DA33ED">
        <w:rPr>
          <w:rStyle w:val="Odwoanieprzypisudolnego"/>
        </w:rPr>
        <w:footnoteReference w:id="48"/>
      </w:r>
    </w:p>
    <w:p w14:paraId="2AB997E6" w14:textId="2B784FB8" w:rsidR="00DC237F" w:rsidRPr="00DA33ED" w:rsidRDefault="00DC237F" w:rsidP="003E7074">
      <w:pPr>
        <w:pStyle w:val="Akapitzlist"/>
        <w:numPr>
          <w:ilvl w:val="0"/>
          <w:numId w:val="23"/>
        </w:numPr>
        <w:tabs>
          <w:tab w:val="clear" w:pos="1155"/>
          <w:tab w:val="num" w:pos="426"/>
        </w:tabs>
        <w:autoSpaceDE w:val="0"/>
        <w:autoSpaceDN w:val="0"/>
        <w:adjustRightInd w:val="0"/>
        <w:ind w:left="284" w:hanging="284"/>
        <w:jc w:val="both"/>
      </w:pPr>
      <w:r w:rsidRPr="00DA33ED">
        <w:t xml:space="preserve">Wszelkie dokumenty, pisma i oświadczenia przesłane na adresy wskazane w ust. </w:t>
      </w:r>
      <w:r w:rsidR="00795A54">
        <w:t xml:space="preserve">5 </w:t>
      </w:r>
      <w:r w:rsidRPr="00DA33ED">
        <w:t>Strony Umowy uznają za skutecznie doręczone, niezależnie od tego, czy dokumenty, pisma i oświadczenia zostały rzeczywiście odebrane przez Strony Umowy.</w:t>
      </w:r>
    </w:p>
    <w:p w14:paraId="2D052461" w14:textId="77777777" w:rsidR="00DC237F" w:rsidRPr="00DA33ED" w:rsidRDefault="00DC237F" w:rsidP="003E7074">
      <w:pPr>
        <w:numPr>
          <w:ilvl w:val="0"/>
          <w:numId w:val="23"/>
        </w:numPr>
        <w:autoSpaceDE w:val="0"/>
        <w:autoSpaceDN w:val="0"/>
        <w:adjustRightInd w:val="0"/>
        <w:ind w:left="284" w:hanging="284"/>
        <w:jc w:val="both"/>
      </w:pPr>
      <w:r w:rsidRPr="00DA33ED">
        <w:t xml:space="preserve">Zmiana adresu przez którąkolwiek ze Stron Umowy wymaga pisemnego poinformowania drugiej Strony. </w:t>
      </w:r>
    </w:p>
    <w:p w14:paraId="4B4E01B0" w14:textId="77777777" w:rsidR="00B85005" w:rsidRDefault="00DC237F" w:rsidP="003E7074">
      <w:pPr>
        <w:numPr>
          <w:ilvl w:val="0"/>
          <w:numId w:val="23"/>
        </w:numPr>
        <w:autoSpaceDE w:val="0"/>
        <w:autoSpaceDN w:val="0"/>
        <w:adjustRightInd w:val="0"/>
        <w:ind w:left="284" w:hanging="284"/>
        <w:jc w:val="both"/>
      </w:pPr>
      <w:r w:rsidRPr="00DA33ED">
        <w:t>W przypadku zmiany adresu przez którąkolwiek ze Stron, bez uprzedniego poinformowania o tym fakcie drugiej Strony, wszelką korespondencję przesłaną na adresy Stron Umowy, wskazane powyżej, uznaje się za skutecznie doręczoną.</w:t>
      </w:r>
    </w:p>
    <w:p w14:paraId="727D8386" w14:textId="77777777" w:rsidR="00B85005" w:rsidRDefault="00DC237F" w:rsidP="003E7074">
      <w:pPr>
        <w:numPr>
          <w:ilvl w:val="0"/>
          <w:numId w:val="23"/>
        </w:numPr>
        <w:autoSpaceDE w:val="0"/>
        <w:autoSpaceDN w:val="0"/>
        <w:adjustRightInd w:val="0"/>
        <w:ind w:left="284" w:hanging="284"/>
        <w:jc w:val="both"/>
      </w:pPr>
      <w:r w:rsidRPr="00DA33ED">
        <w:t>Niniejsza umowa została sporządzona w dwóch jednobrzmiących egzemplarzach, po jednym dla każdej ze Stron Umowy.</w:t>
      </w:r>
    </w:p>
    <w:p w14:paraId="55D3090A" w14:textId="77777777" w:rsidR="00B85005" w:rsidRDefault="00DC237F" w:rsidP="003E7074">
      <w:pPr>
        <w:numPr>
          <w:ilvl w:val="0"/>
          <w:numId w:val="23"/>
        </w:numPr>
        <w:tabs>
          <w:tab w:val="clear" w:pos="1155"/>
          <w:tab w:val="num" w:pos="284"/>
          <w:tab w:val="left" w:pos="426"/>
        </w:tabs>
        <w:autoSpaceDE w:val="0"/>
        <w:autoSpaceDN w:val="0"/>
        <w:adjustRightInd w:val="0"/>
        <w:ind w:left="284" w:hanging="284"/>
        <w:jc w:val="both"/>
      </w:pPr>
      <w:r w:rsidRPr="00DA33ED">
        <w:t>Umowa wchodzi w życie z dniem podpisania przez obie Strony.</w:t>
      </w:r>
    </w:p>
    <w:p w14:paraId="2B50CE5E" w14:textId="0C23D5F0" w:rsidR="003B7930" w:rsidRPr="00DA33ED" w:rsidRDefault="00DC237F" w:rsidP="003E7074">
      <w:pPr>
        <w:numPr>
          <w:ilvl w:val="0"/>
          <w:numId w:val="23"/>
        </w:numPr>
        <w:tabs>
          <w:tab w:val="clear" w:pos="1155"/>
          <w:tab w:val="num" w:pos="284"/>
          <w:tab w:val="left" w:pos="426"/>
        </w:tabs>
        <w:autoSpaceDE w:val="0"/>
        <w:autoSpaceDN w:val="0"/>
        <w:adjustRightInd w:val="0"/>
        <w:ind w:left="284" w:hanging="284"/>
        <w:jc w:val="both"/>
      </w:pPr>
      <w:r w:rsidRPr="00DA33ED">
        <w:t>Integralną część Umowy stanowią załączniki:</w:t>
      </w:r>
    </w:p>
    <w:p w14:paraId="5609B56D" w14:textId="4B3A3FD5" w:rsidR="00AD2E02" w:rsidRPr="00DA33ED" w:rsidRDefault="00DC237F" w:rsidP="000C42D5">
      <w:pPr>
        <w:pStyle w:val="Pisma"/>
        <w:tabs>
          <w:tab w:val="num" w:pos="-2160"/>
        </w:tabs>
        <w:autoSpaceDE/>
        <w:autoSpaceDN/>
        <w:ind w:left="1560" w:hanging="1134"/>
        <w:jc w:val="left"/>
        <w:rPr>
          <w:sz w:val="24"/>
        </w:rPr>
      </w:pPr>
      <w:r w:rsidRPr="00DA33ED">
        <w:rPr>
          <w:sz w:val="24"/>
        </w:rPr>
        <w:t xml:space="preserve">Zał. nr 1 </w:t>
      </w:r>
      <w:r w:rsidR="00FB42DC" w:rsidRPr="00DA33ED">
        <w:rPr>
          <w:sz w:val="24"/>
        </w:rPr>
        <w:t>–</w:t>
      </w:r>
      <w:r w:rsidR="009403A8" w:rsidRPr="00DA33ED">
        <w:rPr>
          <w:sz w:val="24"/>
        </w:rPr>
        <w:t xml:space="preserve"> </w:t>
      </w:r>
      <w:r w:rsidR="000C42D5" w:rsidRPr="000C42D5">
        <w:rPr>
          <w:sz w:val="24"/>
        </w:rPr>
        <w:t xml:space="preserve">Wniosek o dofinansowanie Projektu nr…………………………………..…. pn. „…………” w formie elektronicznej o sumie kontrolnej ………….. wraz </w:t>
      </w:r>
      <w:r w:rsidR="000C42D5" w:rsidRPr="000C42D5">
        <w:rPr>
          <w:sz w:val="24"/>
        </w:rPr>
        <w:lastRenderedPageBreak/>
        <w:t>z późniejszymi zmianami wprowadzanymi do wniosku w module Projekty w systemie CST2021</w:t>
      </w:r>
      <w:r w:rsidR="00CA20FA" w:rsidRPr="00DA33ED">
        <w:rPr>
          <w:sz w:val="24"/>
        </w:rPr>
        <w:t>;</w:t>
      </w:r>
    </w:p>
    <w:p w14:paraId="59B184BB" w14:textId="0C689E67" w:rsidR="0007332A" w:rsidRPr="00FD2151" w:rsidRDefault="00CA20FA" w:rsidP="00FD2151">
      <w:pPr>
        <w:pStyle w:val="Pisma"/>
        <w:tabs>
          <w:tab w:val="num" w:pos="-2160"/>
        </w:tabs>
        <w:autoSpaceDE/>
        <w:autoSpaceDN/>
        <w:ind w:left="1560" w:hanging="1134"/>
        <w:jc w:val="left"/>
        <w:rPr>
          <w:bCs/>
          <w:color w:val="000000"/>
          <w:sz w:val="24"/>
        </w:rPr>
      </w:pPr>
      <w:r w:rsidRPr="00DA33ED">
        <w:rPr>
          <w:sz w:val="24"/>
        </w:rPr>
        <w:t xml:space="preserve">Zał. </w:t>
      </w:r>
      <w:r w:rsidR="00FF1D1A" w:rsidRPr="00DA33ED">
        <w:rPr>
          <w:sz w:val="24"/>
        </w:rPr>
        <w:t>n</w:t>
      </w:r>
      <w:r w:rsidRPr="00DA33ED">
        <w:rPr>
          <w:sz w:val="24"/>
        </w:rPr>
        <w:t>r</w:t>
      </w:r>
      <w:r w:rsidR="00FF1D1A" w:rsidRPr="00DA33ED">
        <w:rPr>
          <w:sz w:val="24"/>
        </w:rPr>
        <w:t xml:space="preserve"> </w:t>
      </w:r>
      <w:r w:rsidR="006E313A">
        <w:rPr>
          <w:sz w:val="24"/>
        </w:rPr>
        <w:t xml:space="preserve">2 </w:t>
      </w:r>
      <w:r w:rsidR="00FB42DC" w:rsidRPr="00DA33ED">
        <w:rPr>
          <w:sz w:val="24"/>
        </w:rPr>
        <w:t>–</w:t>
      </w:r>
      <w:r w:rsidRPr="00DA33ED">
        <w:rPr>
          <w:sz w:val="24"/>
        </w:rPr>
        <w:t xml:space="preserve"> </w:t>
      </w:r>
      <w:r w:rsidR="00240E31" w:rsidRPr="00DA33ED">
        <w:rPr>
          <w:bCs/>
          <w:color w:val="000000"/>
          <w:sz w:val="24"/>
        </w:rPr>
        <w:t>Formularz</w:t>
      </w:r>
      <w:r w:rsidRPr="00DA33ED">
        <w:rPr>
          <w:bCs/>
          <w:color w:val="000000"/>
          <w:sz w:val="24"/>
        </w:rPr>
        <w:t xml:space="preserve"> wprowadzania zmian w projekcie r</w:t>
      </w:r>
      <w:r w:rsidR="00FF1D1A" w:rsidRPr="00DA33ED">
        <w:rPr>
          <w:bCs/>
          <w:color w:val="000000"/>
          <w:sz w:val="24"/>
        </w:rPr>
        <w:t xml:space="preserve">ealizowanym w ramach </w:t>
      </w:r>
      <w:r w:rsidR="00807630" w:rsidRPr="00DA33ED">
        <w:rPr>
          <w:bCs/>
          <w:color w:val="000000"/>
          <w:sz w:val="24"/>
        </w:rPr>
        <w:t>FEŚ 2021</w:t>
      </w:r>
      <w:r w:rsidR="0085030E" w:rsidRPr="00DA33ED">
        <w:rPr>
          <w:bCs/>
          <w:color w:val="000000"/>
          <w:sz w:val="24"/>
        </w:rPr>
        <w:t>-</w:t>
      </w:r>
      <w:r w:rsidR="00807630" w:rsidRPr="00DA33ED">
        <w:rPr>
          <w:bCs/>
          <w:color w:val="000000"/>
          <w:sz w:val="24"/>
        </w:rPr>
        <w:t>2027</w:t>
      </w:r>
      <w:r w:rsidR="0081374C">
        <w:rPr>
          <w:bCs/>
          <w:color w:val="000000"/>
          <w:sz w:val="24"/>
        </w:rPr>
        <w:t>;</w:t>
      </w:r>
    </w:p>
    <w:p w14:paraId="0A3DD0B4" w14:textId="7EFE2DB2" w:rsidR="00497BCC" w:rsidRPr="00DA33ED" w:rsidRDefault="00301E66" w:rsidP="00174EA1">
      <w:pPr>
        <w:pStyle w:val="Pisma"/>
        <w:tabs>
          <w:tab w:val="num" w:pos="-2160"/>
        </w:tabs>
        <w:autoSpaceDE/>
        <w:autoSpaceDN/>
        <w:ind w:left="426"/>
        <w:jc w:val="left"/>
        <w:rPr>
          <w:sz w:val="24"/>
        </w:rPr>
      </w:pPr>
      <w:r w:rsidRPr="00DA33ED">
        <w:rPr>
          <w:sz w:val="24"/>
        </w:rPr>
        <w:t xml:space="preserve">Zał. nr </w:t>
      </w:r>
      <w:r w:rsidR="00FD2151">
        <w:rPr>
          <w:sz w:val="24"/>
        </w:rPr>
        <w:t>3</w:t>
      </w:r>
      <w:r w:rsidRPr="00DA33ED">
        <w:rPr>
          <w:sz w:val="24"/>
        </w:rPr>
        <w:t xml:space="preserve"> –</w:t>
      </w:r>
      <w:r w:rsidR="00FB42DC" w:rsidRPr="00DA33ED">
        <w:rPr>
          <w:sz w:val="24"/>
        </w:rPr>
        <w:t xml:space="preserve"> </w:t>
      </w:r>
      <w:r w:rsidR="004A66BD" w:rsidRPr="00DA33ED">
        <w:rPr>
          <w:sz w:val="24"/>
        </w:rPr>
        <w:t xml:space="preserve">Formularz klauzuli </w:t>
      </w:r>
      <w:r w:rsidR="005C3FC2">
        <w:rPr>
          <w:sz w:val="24"/>
        </w:rPr>
        <w:t>informacyjnej</w:t>
      </w:r>
      <w:r w:rsidR="0081374C">
        <w:rPr>
          <w:sz w:val="24"/>
        </w:rPr>
        <w:t>;</w:t>
      </w:r>
    </w:p>
    <w:p w14:paraId="6D5181D3" w14:textId="4CE84BE9" w:rsidR="00807630" w:rsidRDefault="00807630" w:rsidP="00174EA1">
      <w:pPr>
        <w:pStyle w:val="Pisma"/>
        <w:tabs>
          <w:tab w:val="num" w:pos="-2160"/>
        </w:tabs>
        <w:autoSpaceDE/>
        <w:autoSpaceDN/>
        <w:ind w:left="426"/>
        <w:jc w:val="left"/>
        <w:rPr>
          <w:sz w:val="24"/>
        </w:rPr>
      </w:pPr>
      <w:r w:rsidRPr="00DA33ED">
        <w:rPr>
          <w:sz w:val="24"/>
        </w:rPr>
        <w:t xml:space="preserve">Zał. nr </w:t>
      </w:r>
      <w:r w:rsidR="00FD2151">
        <w:rPr>
          <w:sz w:val="24"/>
        </w:rPr>
        <w:t>4</w:t>
      </w:r>
      <w:r w:rsidRPr="00DA33ED">
        <w:rPr>
          <w:sz w:val="24"/>
        </w:rPr>
        <w:t xml:space="preserve"> </w:t>
      </w:r>
      <w:r w:rsidR="0081374C">
        <w:rPr>
          <w:sz w:val="24"/>
        </w:rPr>
        <w:t>–</w:t>
      </w:r>
      <w:r w:rsidRPr="00DA33ED">
        <w:rPr>
          <w:sz w:val="24"/>
        </w:rPr>
        <w:t xml:space="preserve"> Oświadczenie o kwalifikowalności podatku VAT</w:t>
      </w:r>
      <w:r w:rsidR="0081374C">
        <w:rPr>
          <w:sz w:val="24"/>
        </w:rPr>
        <w:t>;</w:t>
      </w:r>
    </w:p>
    <w:p w14:paraId="393767DD" w14:textId="6CA097B2" w:rsidR="00095020" w:rsidRDefault="00095020" w:rsidP="00174EA1">
      <w:pPr>
        <w:ind w:left="1560" w:hanging="1134"/>
        <w:rPr>
          <w:sz w:val="22"/>
          <w:szCs w:val="22"/>
        </w:rPr>
      </w:pPr>
      <w:r>
        <w:t xml:space="preserve">Zał. nr </w:t>
      </w:r>
      <w:r w:rsidR="00FD2151">
        <w:t>5</w:t>
      </w:r>
      <w:r>
        <w:t xml:space="preserve"> </w:t>
      </w:r>
      <w:r w:rsidR="0081374C">
        <w:t>–</w:t>
      </w:r>
      <w:r>
        <w:t xml:space="preserve"> </w:t>
      </w:r>
      <w:r w:rsidR="00952287" w:rsidRPr="00952287">
        <w:t>Oświadczenia do wniosku o płatność dotyczącego płatności zaliczkowej/</w:t>
      </w:r>
      <w:r w:rsidR="00952287">
        <w:t xml:space="preserve"> </w:t>
      </w:r>
      <w:r w:rsidR="00952287" w:rsidRPr="00952287">
        <w:t>refundacyjnej</w:t>
      </w:r>
      <w:r w:rsidR="0081374C">
        <w:t>;</w:t>
      </w:r>
    </w:p>
    <w:p w14:paraId="1D984EBF" w14:textId="5B4748B5" w:rsidR="00095020" w:rsidRDefault="00095020" w:rsidP="00174EA1">
      <w:pPr>
        <w:ind w:left="1560" w:hanging="1134"/>
      </w:pPr>
      <w:r>
        <w:t xml:space="preserve">Zał. nr </w:t>
      </w:r>
      <w:r w:rsidR="00FD2151">
        <w:t>6</w:t>
      </w:r>
      <w:r>
        <w:t xml:space="preserve"> </w:t>
      </w:r>
      <w:r w:rsidR="0081374C">
        <w:t>–</w:t>
      </w:r>
      <w:r>
        <w:t xml:space="preserve"> Zaangażowanie wydatków budżetowych roku bieżącego oraz lat następnych do zawartej umowy - Budżet Środków Europejskich</w:t>
      </w:r>
      <w:r w:rsidR="0081374C">
        <w:t>;</w:t>
      </w:r>
    </w:p>
    <w:p w14:paraId="7711B778" w14:textId="6F7E7F2F" w:rsidR="00095020" w:rsidRDefault="00095020" w:rsidP="00174EA1">
      <w:pPr>
        <w:ind w:left="1560" w:hanging="1134"/>
      </w:pPr>
      <w:r>
        <w:t xml:space="preserve">Zał. nr </w:t>
      </w:r>
      <w:r w:rsidR="00FD2151">
        <w:t>7</w:t>
      </w:r>
      <w:r>
        <w:t xml:space="preserve"> </w:t>
      </w:r>
      <w:r w:rsidR="0081374C">
        <w:t>–</w:t>
      </w:r>
      <w:r>
        <w:t xml:space="preserve"> Zaangażowanie wydatków budżetowych roku bieżącego oraz lat następnych do zawartej umowy - Budżet Państwa</w:t>
      </w:r>
      <w:r w:rsidR="0081374C">
        <w:t>;</w:t>
      </w:r>
    </w:p>
    <w:p w14:paraId="213A205A" w14:textId="177E2958" w:rsidR="00807630" w:rsidRPr="00DA33ED" w:rsidRDefault="00807630" w:rsidP="00174EA1">
      <w:pPr>
        <w:pStyle w:val="Pisma"/>
        <w:tabs>
          <w:tab w:val="num" w:pos="-2160"/>
        </w:tabs>
        <w:autoSpaceDE/>
        <w:autoSpaceDN/>
        <w:ind w:left="1560" w:hanging="1134"/>
        <w:jc w:val="left"/>
        <w:rPr>
          <w:sz w:val="24"/>
        </w:rPr>
      </w:pPr>
      <w:r w:rsidRPr="00DA33ED">
        <w:rPr>
          <w:sz w:val="24"/>
        </w:rPr>
        <w:t xml:space="preserve">Zał. nr </w:t>
      </w:r>
      <w:r w:rsidR="00FD2151">
        <w:rPr>
          <w:sz w:val="24"/>
        </w:rPr>
        <w:t>8</w:t>
      </w:r>
      <w:r w:rsidRPr="00DA33ED">
        <w:rPr>
          <w:sz w:val="24"/>
        </w:rPr>
        <w:t xml:space="preserve"> </w:t>
      </w:r>
      <w:r w:rsidR="0081374C">
        <w:rPr>
          <w:sz w:val="24"/>
        </w:rPr>
        <w:t>–</w:t>
      </w:r>
      <w:r w:rsidRPr="00DA33ED">
        <w:rPr>
          <w:sz w:val="24"/>
        </w:rPr>
        <w:t xml:space="preserve"> Wniosek o dodanie osoby uprawnionej zarządzającej projektem po stronie </w:t>
      </w:r>
      <w:r w:rsidR="0087793B">
        <w:rPr>
          <w:sz w:val="24"/>
        </w:rPr>
        <w:t>B</w:t>
      </w:r>
      <w:r w:rsidRPr="00DA33ED">
        <w:rPr>
          <w:sz w:val="24"/>
        </w:rPr>
        <w:t>eneficjenta</w:t>
      </w:r>
      <w:r w:rsidR="0081374C">
        <w:rPr>
          <w:sz w:val="24"/>
        </w:rPr>
        <w:t>;</w:t>
      </w:r>
    </w:p>
    <w:p w14:paraId="0015AF9B" w14:textId="77683C25" w:rsidR="00807630" w:rsidRPr="00DA33ED" w:rsidRDefault="00807630" w:rsidP="00174EA1">
      <w:pPr>
        <w:pStyle w:val="Pisma"/>
        <w:tabs>
          <w:tab w:val="num" w:pos="-2160"/>
        </w:tabs>
        <w:autoSpaceDE/>
        <w:autoSpaceDN/>
        <w:ind w:left="1701" w:hanging="1275"/>
        <w:jc w:val="left"/>
        <w:rPr>
          <w:sz w:val="24"/>
        </w:rPr>
      </w:pPr>
      <w:r w:rsidRPr="00DA33ED">
        <w:rPr>
          <w:sz w:val="24"/>
        </w:rPr>
        <w:t xml:space="preserve">Zał. nr </w:t>
      </w:r>
      <w:r w:rsidR="00FD2151">
        <w:rPr>
          <w:sz w:val="24"/>
        </w:rPr>
        <w:t>9</w:t>
      </w:r>
      <w:r w:rsidRPr="00DA33ED">
        <w:rPr>
          <w:sz w:val="24"/>
        </w:rPr>
        <w:t xml:space="preserve"> </w:t>
      </w:r>
      <w:r w:rsidR="0081374C">
        <w:rPr>
          <w:sz w:val="24"/>
        </w:rPr>
        <w:t>–</w:t>
      </w:r>
      <w:r w:rsidRPr="00DA33ED">
        <w:rPr>
          <w:sz w:val="24"/>
        </w:rPr>
        <w:t xml:space="preserve"> </w:t>
      </w:r>
      <w:bookmarkStart w:id="17" w:name="_Hlk131498842"/>
      <w:r w:rsidR="0081374C">
        <w:rPr>
          <w:sz w:val="24"/>
        </w:rPr>
        <w:t>W</w:t>
      </w:r>
      <w:r w:rsidR="00315614" w:rsidRPr="00DA33ED">
        <w:rPr>
          <w:sz w:val="24"/>
        </w:rPr>
        <w:t>yciąg z zapisów „Podręcznika wnioskodawcy i beneficjenta Funduszy Europejskich na lata 2021-2027 w zakresie informacji i promocji”</w:t>
      </w:r>
      <w:bookmarkEnd w:id="17"/>
      <w:r w:rsidR="0081374C">
        <w:rPr>
          <w:sz w:val="24"/>
        </w:rPr>
        <w:t>;</w:t>
      </w:r>
    </w:p>
    <w:p w14:paraId="0C1075CD" w14:textId="29B89159" w:rsidR="00315614" w:rsidRPr="00DA33ED" w:rsidRDefault="00315614" w:rsidP="00174EA1">
      <w:pPr>
        <w:ind w:left="1701" w:hanging="1275"/>
      </w:pPr>
      <w:r w:rsidRPr="00DA33ED">
        <w:t xml:space="preserve">Zał. nr </w:t>
      </w:r>
      <w:r w:rsidR="006E313A">
        <w:t>1</w:t>
      </w:r>
      <w:r w:rsidR="00FD2151">
        <w:t>0</w:t>
      </w:r>
      <w:r w:rsidRPr="00DA33ED">
        <w:t xml:space="preserve"> </w:t>
      </w:r>
      <w:r w:rsidR="0081374C">
        <w:t>–</w:t>
      </w:r>
      <w:r w:rsidRPr="00DA33ED">
        <w:t xml:space="preserve"> Wykaz pomniejszenia wartości dofinansowania projektu w zakresie obowiązków komunikacyjnych beneficjentów FE</w:t>
      </w:r>
      <w:r w:rsidR="009E72F8">
        <w:t>Ś</w:t>
      </w:r>
      <w:r w:rsidR="0081374C">
        <w:t>.</w:t>
      </w:r>
    </w:p>
    <w:p w14:paraId="78A2EB2A" w14:textId="6E83FCAE" w:rsidR="00315614" w:rsidRPr="00DA33ED" w:rsidRDefault="00315614" w:rsidP="00653E2B">
      <w:pPr>
        <w:pStyle w:val="Pisma"/>
        <w:tabs>
          <w:tab w:val="num" w:pos="-2160"/>
        </w:tabs>
        <w:autoSpaceDE/>
        <w:autoSpaceDN/>
        <w:rPr>
          <w:sz w:val="24"/>
        </w:rPr>
      </w:pPr>
    </w:p>
    <w:p w14:paraId="007C49E8" w14:textId="2C07A62F" w:rsidR="009318ED" w:rsidRPr="00DA33ED" w:rsidRDefault="009318ED" w:rsidP="00653E2B">
      <w:pPr>
        <w:pStyle w:val="Pisma"/>
        <w:tabs>
          <w:tab w:val="num" w:pos="-2160"/>
        </w:tabs>
        <w:autoSpaceDE/>
        <w:autoSpaceDN/>
        <w:rPr>
          <w:sz w:val="24"/>
        </w:rPr>
      </w:pPr>
    </w:p>
    <w:p w14:paraId="3C7F2B32" w14:textId="77777777" w:rsidR="00326240" w:rsidRPr="00DA33ED" w:rsidRDefault="00326240" w:rsidP="00653E2B">
      <w:pPr>
        <w:pStyle w:val="Pisma"/>
        <w:tabs>
          <w:tab w:val="num" w:pos="-2160"/>
        </w:tabs>
        <w:autoSpaceDE/>
        <w:autoSpaceDN/>
        <w:rPr>
          <w:sz w:val="24"/>
        </w:rPr>
      </w:pPr>
    </w:p>
    <w:p w14:paraId="3B2C0BD1" w14:textId="72FB7BA0" w:rsidR="00F53654" w:rsidRPr="00DA33ED" w:rsidRDefault="00F53654" w:rsidP="00653E2B">
      <w:pPr>
        <w:pStyle w:val="Pisma"/>
        <w:tabs>
          <w:tab w:val="num" w:pos="-2160"/>
        </w:tabs>
        <w:autoSpaceDE/>
        <w:autoSpaceDN/>
        <w:rPr>
          <w:sz w:val="24"/>
        </w:rPr>
      </w:pPr>
      <w:r w:rsidRPr="00DA33ED">
        <w:rPr>
          <w:sz w:val="24"/>
        </w:rPr>
        <w:t>Podpisy:</w:t>
      </w:r>
    </w:p>
    <w:p w14:paraId="34C2B072" w14:textId="77777777" w:rsidR="00DB5DE4" w:rsidRPr="00DA33ED" w:rsidRDefault="00DB5DE4" w:rsidP="00653E2B">
      <w:pPr>
        <w:pStyle w:val="Pisma"/>
        <w:tabs>
          <w:tab w:val="num" w:pos="-2160"/>
        </w:tabs>
        <w:autoSpaceDE/>
        <w:autoSpaceDN/>
        <w:rPr>
          <w:sz w:val="24"/>
        </w:rPr>
      </w:pPr>
    </w:p>
    <w:p w14:paraId="41E72D74" w14:textId="77777777" w:rsidR="009F3835" w:rsidRPr="00DA33ED" w:rsidRDefault="009F3835" w:rsidP="00111844">
      <w:pPr>
        <w:pStyle w:val="Pisma"/>
        <w:tabs>
          <w:tab w:val="num" w:pos="4224"/>
          <w:tab w:val="left" w:pos="4604"/>
        </w:tabs>
        <w:autoSpaceDE/>
        <w:autoSpaceDN/>
        <w:ind w:left="108"/>
        <w:jc w:val="left"/>
        <w:rPr>
          <w:sz w:val="24"/>
        </w:rPr>
      </w:pPr>
      <w:r w:rsidRPr="00DA33ED">
        <w:rPr>
          <w:sz w:val="24"/>
        </w:rPr>
        <w:tab/>
      </w:r>
      <w:r w:rsidRPr="00DA33ED">
        <w:rPr>
          <w:sz w:val="24"/>
        </w:rPr>
        <w:tab/>
      </w:r>
    </w:p>
    <w:p w14:paraId="5CC79F8B" w14:textId="77777777" w:rsidR="009F3835" w:rsidRPr="00DA33ED" w:rsidRDefault="009F3835" w:rsidP="00111844">
      <w:pPr>
        <w:pStyle w:val="Pisma"/>
        <w:tabs>
          <w:tab w:val="num" w:pos="4224"/>
          <w:tab w:val="left" w:pos="4604"/>
        </w:tabs>
        <w:autoSpaceDE/>
        <w:autoSpaceDN/>
        <w:ind w:left="108"/>
        <w:jc w:val="left"/>
        <w:rPr>
          <w:sz w:val="24"/>
        </w:rPr>
      </w:pPr>
      <w:r w:rsidRPr="00DA33ED">
        <w:rPr>
          <w:sz w:val="24"/>
        </w:rPr>
        <w:t>………………………………………….</w:t>
      </w:r>
      <w:r w:rsidRPr="00DA33ED">
        <w:rPr>
          <w:sz w:val="24"/>
        </w:rPr>
        <w:tab/>
      </w:r>
      <w:r w:rsidRPr="00DA33ED">
        <w:rPr>
          <w:sz w:val="24"/>
        </w:rPr>
        <w:tab/>
        <w:t>………………………………………….</w:t>
      </w:r>
    </w:p>
    <w:p w14:paraId="7140809E" w14:textId="77777777" w:rsidR="009F3835" w:rsidRPr="00DA33ED" w:rsidRDefault="009F3835" w:rsidP="00111844">
      <w:pPr>
        <w:pStyle w:val="Pisma"/>
        <w:tabs>
          <w:tab w:val="num" w:pos="-2160"/>
        </w:tabs>
        <w:autoSpaceDE/>
        <w:autoSpaceDN/>
        <w:rPr>
          <w:sz w:val="24"/>
        </w:rPr>
      </w:pPr>
    </w:p>
    <w:p w14:paraId="77B24B62" w14:textId="77777777" w:rsidR="009F3835" w:rsidRPr="00DA33ED" w:rsidRDefault="009F3835" w:rsidP="00111844">
      <w:pPr>
        <w:pStyle w:val="Pisma"/>
        <w:tabs>
          <w:tab w:val="num" w:pos="-2160"/>
        </w:tabs>
        <w:autoSpaceDE/>
        <w:autoSpaceDN/>
        <w:rPr>
          <w:sz w:val="24"/>
        </w:rPr>
      </w:pPr>
    </w:p>
    <w:p w14:paraId="0E02E31E" w14:textId="77777777" w:rsidR="009F3835" w:rsidRPr="00DA33ED" w:rsidRDefault="009F3835" w:rsidP="00111844">
      <w:pPr>
        <w:pStyle w:val="Pisma"/>
        <w:tabs>
          <w:tab w:val="num" w:pos="-2160"/>
        </w:tabs>
        <w:autoSpaceDE/>
        <w:autoSpaceDN/>
        <w:rPr>
          <w:sz w:val="24"/>
        </w:rPr>
      </w:pPr>
    </w:p>
    <w:p w14:paraId="1FCFBAC3" w14:textId="77777777" w:rsidR="009F3835" w:rsidRPr="00DA33ED" w:rsidRDefault="009F3835" w:rsidP="00111844">
      <w:pPr>
        <w:pStyle w:val="Pisma"/>
        <w:tabs>
          <w:tab w:val="num" w:pos="4224"/>
          <w:tab w:val="left" w:pos="4604"/>
        </w:tabs>
        <w:autoSpaceDE/>
        <w:autoSpaceDN/>
        <w:ind w:left="108"/>
        <w:jc w:val="left"/>
        <w:rPr>
          <w:sz w:val="24"/>
        </w:rPr>
      </w:pPr>
      <w:r w:rsidRPr="00DA33ED">
        <w:rPr>
          <w:sz w:val="24"/>
        </w:rPr>
        <w:tab/>
      </w:r>
      <w:r w:rsidRPr="00DA33ED">
        <w:rPr>
          <w:sz w:val="24"/>
        </w:rPr>
        <w:tab/>
      </w:r>
    </w:p>
    <w:p w14:paraId="7F3C7B8A" w14:textId="77777777" w:rsidR="009F3835" w:rsidRPr="00DA33ED" w:rsidRDefault="009F3835" w:rsidP="00111844">
      <w:pPr>
        <w:pStyle w:val="Pisma"/>
        <w:tabs>
          <w:tab w:val="num" w:pos="4224"/>
          <w:tab w:val="left" w:pos="4604"/>
        </w:tabs>
        <w:autoSpaceDE/>
        <w:autoSpaceDN/>
        <w:ind w:left="108"/>
        <w:jc w:val="left"/>
        <w:rPr>
          <w:sz w:val="24"/>
        </w:rPr>
      </w:pPr>
      <w:r w:rsidRPr="00DA33ED">
        <w:rPr>
          <w:sz w:val="24"/>
        </w:rPr>
        <w:t>………………………………………….</w:t>
      </w:r>
      <w:r w:rsidRPr="00DA33ED">
        <w:rPr>
          <w:sz w:val="24"/>
        </w:rPr>
        <w:tab/>
      </w:r>
      <w:r w:rsidRPr="00DA33ED">
        <w:rPr>
          <w:sz w:val="24"/>
        </w:rPr>
        <w:tab/>
        <w:t>………………………………………….</w:t>
      </w:r>
    </w:p>
    <w:p w14:paraId="4E5C5FE2" w14:textId="138EA2D7" w:rsidR="009F3835" w:rsidRPr="00A901BD" w:rsidRDefault="009F3835" w:rsidP="009F3835">
      <w:pPr>
        <w:pStyle w:val="Pisma"/>
        <w:tabs>
          <w:tab w:val="num" w:pos="-2160"/>
        </w:tabs>
        <w:autoSpaceDE/>
        <w:autoSpaceDN/>
        <w:spacing w:before="120"/>
        <w:rPr>
          <w:b/>
          <w:sz w:val="24"/>
        </w:rPr>
      </w:pPr>
      <w:r w:rsidRPr="00A901BD">
        <w:rPr>
          <w:b/>
          <w:sz w:val="24"/>
        </w:rPr>
        <w:tab/>
        <w:t xml:space="preserve">Instytucja Zarządzająca </w:t>
      </w:r>
      <w:r w:rsidRPr="00A901BD">
        <w:rPr>
          <w:b/>
          <w:sz w:val="24"/>
        </w:rPr>
        <w:tab/>
      </w:r>
      <w:r w:rsidRPr="00A901BD">
        <w:rPr>
          <w:b/>
          <w:sz w:val="24"/>
        </w:rPr>
        <w:tab/>
      </w:r>
      <w:r w:rsidRPr="00A901BD">
        <w:rPr>
          <w:b/>
          <w:sz w:val="24"/>
        </w:rPr>
        <w:tab/>
      </w:r>
      <w:r w:rsidRPr="00A901BD">
        <w:rPr>
          <w:b/>
          <w:sz w:val="24"/>
        </w:rPr>
        <w:tab/>
        <w:t>Beneficjent</w:t>
      </w:r>
    </w:p>
    <w:p w14:paraId="06DBE3E3" w14:textId="72C0B91E" w:rsidR="00D2752D" w:rsidRPr="00DA33ED" w:rsidRDefault="00186D93" w:rsidP="009C219D">
      <w:pPr>
        <w:pStyle w:val="Pisma"/>
        <w:tabs>
          <w:tab w:val="num" w:pos="4224"/>
          <w:tab w:val="left" w:pos="4604"/>
        </w:tabs>
        <w:autoSpaceDE/>
        <w:autoSpaceDN/>
        <w:ind w:left="1134"/>
        <w:jc w:val="left"/>
        <w:rPr>
          <w:sz w:val="24"/>
        </w:rPr>
      </w:pPr>
      <w:r>
        <w:rPr>
          <w:b/>
          <w:sz w:val="24"/>
        </w:rPr>
        <w:t>FE</w:t>
      </w:r>
      <w:r w:rsidR="009F3835" w:rsidRPr="00A901BD">
        <w:rPr>
          <w:b/>
          <w:sz w:val="24"/>
        </w:rPr>
        <w:t>Ś 20</w:t>
      </w:r>
      <w:r>
        <w:rPr>
          <w:b/>
          <w:sz w:val="24"/>
        </w:rPr>
        <w:t>21</w:t>
      </w:r>
      <w:r w:rsidR="009F3835" w:rsidRPr="00A901BD">
        <w:rPr>
          <w:b/>
          <w:sz w:val="24"/>
        </w:rPr>
        <w:t>-202</w:t>
      </w:r>
      <w:r>
        <w:rPr>
          <w:b/>
          <w:sz w:val="24"/>
        </w:rPr>
        <w:t>7</w:t>
      </w:r>
    </w:p>
    <w:sectPr w:rsidR="00D2752D" w:rsidRPr="00DA33ED" w:rsidSect="00CD64CE">
      <w:footerReference w:type="default" r:id="rId17"/>
      <w:headerReference w:type="first" r:id="rId18"/>
      <w:footerReference w:type="firs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326A0" w14:textId="77777777" w:rsidR="00974A2B" w:rsidRDefault="00974A2B" w:rsidP="00030637">
      <w:r>
        <w:separator/>
      </w:r>
    </w:p>
  </w:endnote>
  <w:endnote w:type="continuationSeparator" w:id="0">
    <w:p w14:paraId="37626C53" w14:textId="77777777" w:rsidR="00974A2B" w:rsidRDefault="00974A2B" w:rsidP="0003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Helvetica Neue">
    <w:altName w:val="Arial"/>
    <w:charset w:val="00"/>
    <w:family w:val="roman"/>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332A4" w14:textId="77777777" w:rsidR="00F21FAD" w:rsidRPr="009A454F" w:rsidRDefault="00F21FAD" w:rsidP="009A454F">
    <w:pPr>
      <w:jc w:val="center"/>
      <w:rPr>
        <w:b/>
      </w:rPr>
    </w:pPr>
    <w:r w:rsidRPr="009A454F">
      <w:rPr>
        <w:b/>
        <w:sz w:val="20"/>
        <w:szCs w:val="20"/>
      </w:rPr>
      <w:fldChar w:fldCharType="begin"/>
    </w:r>
    <w:r w:rsidRPr="009A454F">
      <w:rPr>
        <w:b/>
        <w:sz w:val="20"/>
        <w:szCs w:val="20"/>
      </w:rPr>
      <w:instrText xml:space="preserve"> PAGE   \* MERGEFORMAT </w:instrText>
    </w:r>
    <w:r w:rsidRPr="009A454F">
      <w:rPr>
        <w:b/>
        <w:sz w:val="20"/>
        <w:szCs w:val="20"/>
      </w:rPr>
      <w:fldChar w:fldCharType="separate"/>
    </w:r>
    <w:r w:rsidR="001326F1">
      <w:rPr>
        <w:b/>
        <w:noProof/>
        <w:sz w:val="20"/>
        <w:szCs w:val="20"/>
      </w:rPr>
      <w:t>37</w:t>
    </w:r>
    <w:r w:rsidRPr="009A454F">
      <w:rPr>
        <w:b/>
        <w:sz w:val="20"/>
        <w:szCs w:val="20"/>
      </w:rPr>
      <w:fldChar w:fldCharType="end"/>
    </w:r>
    <w:r w:rsidRPr="009A454F">
      <w:rPr>
        <w:b/>
        <w:sz w:val="20"/>
        <w:szCs w:val="20"/>
      </w:rPr>
      <w:t>/</w:t>
    </w:r>
    <w:r w:rsidRPr="009A454F">
      <w:rPr>
        <w:b/>
        <w:sz w:val="20"/>
        <w:szCs w:val="20"/>
      </w:rPr>
      <w:fldChar w:fldCharType="begin"/>
    </w:r>
    <w:r w:rsidRPr="009A454F">
      <w:rPr>
        <w:b/>
        <w:sz w:val="20"/>
        <w:szCs w:val="20"/>
      </w:rPr>
      <w:instrText xml:space="preserve"> NUMPAGES   \* MERGEFORMAT </w:instrText>
    </w:r>
    <w:r w:rsidRPr="009A454F">
      <w:rPr>
        <w:b/>
        <w:sz w:val="20"/>
        <w:szCs w:val="20"/>
      </w:rPr>
      <w:fldChar w:fldCharType="separate"/>
    </w:r>
    <w:r w:rsidR="001326F1">
      <w:rPr>
        <w:b/>
        <w:noProof/>
        <w:sz w:val="20"/>
        <w:szCs w:val="20"/>
      </w:rPr>
      <w:t>39</w:t>
    </w:r>
    <w:r w:rsidRPr="009A454F">
      <w:rPr>
        <w:b/>
        <w:sz w:val="20"/>
        <w:szCs w:val="20"/>
      </w:rPr>
      <w:fldChar w:fldCharType="end"/>
    </w:r>
  </w:p>
  <w:p w14:paraId="743AB742" w14:textId="77777777" w:rsidR="00F21FAD" w:rsidRDefault="00F21FA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1EFEB" w14:textId="77777777" w:rsidR="00F21FAD" w:rsidRPr="009A454F" w:rsidRDefault="00F21FAD" w:rsidP="009A454F">
    <w:pPr>
      <w:jc w:val="center"/>
      <w:rPr>
        <w:b/>
      </w:rPr>
    </w:pPr>
    <w:r w:rsidRPr="009A454F">
      <w:rPr>
        <w:b/>
        <w:sz w:val="20"/>
        <w:szCs w:val="20"/>
      </w:rPr>
      <w:fldChar w:fldCharType="begin"/>
    </w:r>
    <w:r w:rsidRPr="009A454F">
      <w:rPr>
        <w:b/>
        <w:sz w:val="20"/>
        <w:szCs w:val="20"/>
      </w:rPr>
      <w:instrText xml:space="preserve"> PAGE   \* MERGEFORMAT </w:instrText>
    </w:r>
    <w:r w:rsidRPr="009A454F">
      <w:rPr>
        <w:b/>
        <w:sz w:val="20"/>
        <w:szCs w:val="20"/>
      </w:rPr>
      <w:fldChar w:fldCharType="separate"/>
    </w:r>
    <w:r w:rsidR="001326F1">
      <w:rPr>
        <w:b/>
        <w:noProof/>
        <w:sz w:val="20"/>
        <w:szCs w:val="20"/>
      </w:rPr>
      <w:t>1</w:t>
    </w:r>
    <w:r w:rsidRPr="009A454F">
      <w:rPr>
        <w:b/>
        <w:noProof/>
        <w:sz w:val="20"/>
        <w:szCs w:val="20"/>
      </w:rPr>
      <w:fldChar w:fldCharType="end"/>
    </w:r>
    <w:r w:rsidRPr="009A454F">
      <w:rPr>
        <w:b/>
        <w:sz w:val="20"/>
        <w:szCs w:val="20"/>
      </w:rPr>
      <w:t>/</w:t>
    </w:r>
    <w:r w:rsidRPr="009A454F">
      <w:rPr>
        <w:b/>
        <w:sz w:val="20"/>
        <w:szCs w:val="20"/>
      </w:rPr>
      <w:fldChar w:fldCharType="begin"/>
    </w:r>
    <w:r w:rsidRPr="009A454F">
      <w:rPr>
        <w:b/>
        <w:sz w:val="20"/>
        <w:szCs w:val="20"/>
      </w:rPr>
      <w:instrText xml:space="preserve"> NUMPAGES   \* MERGEFORMAT </w:instrText>
    </w:r>
    <w:r w:rsidRPr="009A454F">
      <w:rPr>
        <w:b/>
        <w:sz w:val="20"/>
        <w:szCs w:val="20"/>
      </w:rPr>
      <w:fldChar w:fldCharType="separate"/>
    </w:r>
    <w:r w:rsidR="001326F1">
      <w:rPr>
        <w:b/>
        <w:noProof/>
        <w:sz w:val="20"/>
        <w:szCs w:val="20"/>
      </w:rPr>
      <w:t>1</w:t>
    </w:r>
    <w:r w:rsidRPr="009A454F">
      <w:rP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7B145" w14:textId="77777777" w:rsidR="00974A2B" w:rsidRDefault="00974A2B" w:rsidP="00030637">
      <w:r>
        <w:separator/>
      </w:r>
    </w:p>
  </w:footnote>
  <w:footnote w:type="continuationSeparator" w:id="0">
    <w:p w14:paraId="7C175A1C" w14:textId="77777777" w:rsidR="00974A2B" w:rsidRDefault="00974A2B" w:rsidP="00030637">
      <w:r>
        <w:continuationSeparator/>
      </w:r>
    </w:p>
  </w:footnote>
  <w:footnote w:id="1">
    <w:p w14:paraId="013D74B6" w14:textId="77777777" w:rsidR="00F21FAD" w:rsidRPr="00F8087D" w:rsidRDefault="00F21FAD" w:rsidP="003F72CF">
      <w:pPr>
        <w:pStyle w:val="Tekstprzypisudolnego"/>
        <w:jc w:val="both"/>
        <w:rPr>
          <w:sz w:val="18"/>
          <w:szCs w:val="18"/>
        </w:rPr>
      </w:pPr>
      <w:r w:rsidRPr="00F8087D">
        <w:rPr>
          <w:rStyle w:val="Odwoanieprzypisudolnego"/>
          <w:sz w:val="18"/>
          <w:szCs w:val="18"/>
        </w:rPr>
        <w:footnoteRef/>
      </w:r>
      <w:r>
        <w:rPr>
          <w:sz w:val="18"/>
          <w:szCs w:val="18"/>
        </w:rPr>
        <w:t xml:space="preserve"> Należy wpisać numer U</w:t>
      </w:r>
      <w:r w:rsidRPr="00F8087D">
        <w:rPr>
          <w:sz w:val="18"/>
          <w:szCs w:val="18"/>
        </w:rPr>
        <w:t>mowy</w:t>
      </w:r>
      <w:r>
        <w:rPr>
          <w:sz w:val="18"/>
          <w:szCs w:val="18"/>
        </w:rPr>
        <w:t>.</w:t>
      </w:r>
    </w:p>
  </w:footnote>
  <w:footnote w:id="2">
    <w:p w14:paraId="2DB32071" w14:textId="77777777" w:rsidR="00F21FAD" w:rsidRPr="00F8087D" w:rsidRDefault="00F21FAD" w:rsidP="003F72CF">
      <w:pPr>
        <w:pStyle w:val="Tekstprzypisudolnego"/>
        <w:jc w:val="both"/>
        <w:rPr>
          <w:sz w:val="18"/>
          <w:szCs w:val="18"/>
        </w:rPr>
      </w:pPr>
      <w:r w:rsidRPr="00F8087D">
        <w:rPr>
          <w:rStyle w:val="Odwoanieprzypisudolnego"/>
          <w:sz w:val="18"/>
          <w:szCs w:val="18"/>
        </w:rPr>
        <w:footnoteRef/>
      </w:r>
      <w:r w:rsidRPr="00F8087D">
        <w:rPr>
          <w:sz w:val="18"/>
          <w:szCs w:val="18"/>
        </w:rPr>
        <w:t xml:space="preserve"> Należy</w:t>
      </w:r>
      <w:r>
        <w:rPr>
          <w:sz w:val="18"/>
          <w:szCs w:val="18"/>
        </w:rPr>
        <w:t xml:space="preserve"> wpisać numer oraz pełny tytuł P</w:t>
      </w:r>
      <w:r w:rsidRPr="00F8087D">
        <w:rPr>
          <w:sz w:val="18"/>
          <w:szCs w:val="18"/>
        </w:rPr>
        <w:t>rojektu, zgodnie z aktualnym wnioski</w:t>
      </w:r>
      <w:r>
        <w:rPr>
          <w:sz w:val="18"/>
          <w:szCs w:val="18"/>
        </w:rPr>
        <w:t>em o dofinansowanie realizacji P</w:t>
      </w:r>
      <w:r w:rsidRPr="00F8087D">
        <w:rPr>
          <w:sz w:val="18"/>
          <w:szCs w:val="18"/>
        </w:rPr>
        <w:t>rojektu.</w:t>
      </w:r>
    </w:p>
  </w:footnote>
  <w:footnote w:id="3">
    <w:p w14:paraId="4BF05CFA" w14:textId="77777777" w:rsidR="00F21FAD" w:rsidRPr="00F8087D" w:rsidRDefault="00F21FAD" w:rsidP="003F72CF">
      <w:pPr>
        <w:pStyle w:val="Tekstprzypisudolnego"/>
        <w:jc w:val="both"/>
        <w:rPr>
          <w:sz w:val="18"/>
          <w:szCs w:val="18"/>
        </w:rPr>
      </w:pPr>
      <w:r w:rsidRPr="00F8087D">
        <w:rPr>
          <w:rStyle w:val="Odwoanieprzypisudolnego"/>
          <w:sz w:val="18"/>
          <w:szCs w:val="18"/>
        </w:rPr>
        <w:footnoteRef/>
      </w:r>
      <w:r w:rsidRPr="00F8087D">
        <w:rPr>
          <w:sz w:val="18"/>
          <w:szCs w:val="18"/>
        </w:rPr>
        <w:t xml:space="preserve"> Należy wpisać właściwy numer i </w:t>
      </w:r>
      <w:r>
        <w:rPr>
          <w:sz w:val="18"/>
          <w:szCs w:val="18"/>
        </w:rPr>
        <w:t xml:space="preserve">pełną </w:t>
      </w:r>
      <w:r w:rsidRPr="00F8087D">
        <w:rPr>
          <w:sz w:val="18"/>
          <w:szCs w:val="18"/>
        </w:rPr>
        <w:t>nazwę Działania.</w:t>
      </w:r>
    </w:p>
  </w:footnote>
  <w:footnote w:id="4">
    <w:p w14:paraId="2D20B376" w14:textId="77777777" w:rsidR="00F21FAD" w:rsidRPr="00F8087D" w:rsidRDefault="00F21FAD" w:rsidP="003F72CF">
      <w:pPr>
        <w:pStyle w:val="Tekstprzypisudolnego"/>
        <w:contextualSpacing/>
        <w:jc w:val="both"/>
        <w:rPr>
          <w:sz w:val="18"/>
          <w:szCs w:val="18"/>
        </w:rPr>
      </w:pPr>
      <w:r w:rsidRPr="00F8087D">
        <w:rPr>
          <w:rStyle w:val="Odwoanieprzypisudolnego"/>
          <w:sz w:val="18"/>
          <w:szCs w:val="18"/>
        </w:rPr>
        <w:footnoteRef/>
      </w:r>
      <w:r>
        <w:rPr>
          <w:sz w:val="18"/>
          <w:szCs w:val="18"/>
        </w:rPr>
        <w:t xml:space="preserve"> </w:t>
      </w:r>
      <w:r w:rsidRPr="00F8087D">
        <w:rPr>
          <w:sz w:val="18"/>
          <w:szCs w:val="18"/>
        </w:rPr>
        <w:t xml:space="preserve">Należy wpisać pełną nazwę i adres siedziby Beneficjenta, a gdy posiada, to również </w:t>
      </w:r>
      <w:r>
        <w:rPr>
          <w:sz w:val="18"/>
          <w:szCs w:val="18"/>
          <w:lang w:val="pl-PL"/>
        </w:rPr>
        <w:t>PESEL,</w:t>
      </w:r>
      <w:r w:rsidRPr="00F8087D">
        <w:rPr>
          <w:sz w:val="18"/>
          <w:szCs w:val="18"/>
        </w:rPr>
        <w:t xml:space="preserve"> NIP, REGON, numer KRS lub wpis do centralnej ewidencji i informacji o działalności gospodarczej (w </w:t>
      </w:r>
      <w:r>
        <w:rPr>
          <w:sz w:val="18"/>
          <w:szCs w:val="18"/>
        </w:rPr>
        <w:t>zależności od statusu prawnego B</w:t>
      </w:r>
      <w:r w:rsidRPr="00F8087D">
        <w:rPr>
          <w:sz w:val="18"/>
          <w:szCs w:val="18"/>
        </w:rPr>
        <w:t>eneficjenta).</w:t>
      </w:r>
    </w:p>
  </w:footnote>
  <w:footnote w:id="5">
    <w:p w14:paraId="5A9185F7" w14:textId="77777777" w:rsidR="00F21FAD" w:rsidRPr="00F8087D" w:rsidRDefault="00F21FAD" w:rsidP="003F72CF">
      <w:pPr>
        <w:pStyle w:val="Tekstprzypisudolnego"/>
        <w:jc w:val="both"/>
        <w:rPr>
          <w:sz w:val="18"/>
          <w:szCs w:val="18"/>
        </w:rPr>
      </w:pPr>
      <w:r w:rsidRPr="00F8087D">
        <w:rPr>
          <w:rStyle w:val="Odwoanieprzypisudolnego"/>
          <w:sz w:val="18"/>
          <w:szCs w:val="18"/>
        </w:rPr>
        <w:footnoteRef/>
      </w:r>
      <w:r w:rsidRPr="00F8087D">
        <w:rPr>
          <w:sz w:val="18"/>
          <w:szCs w:val="18"/>
        </w:rPr>
        <w:t xml:space="preserve"> Należy wpisać imię, nazwisko oraz pełnioną funkcję.</w:t>
      </w:r>
    </w:p>
  </w:footnote>
  <w:footnote w:id="6">
    <w:p w14:paraId="1BCD353E" w14:textId="77777777" w:rsidR="00F21FAD" w:rsidRPr="00F8087D" w:rsidRDefault="00F21FAD" w:rsidP="003F72CF">
      <w:pPr>
        <w:pStyle w:val="Tekstprzypisudolnego"/>
        <w:contextualSpacing/>
        <w:jc w:val="both"/>
        <w:rPr>
          <w:color w:val="FF0000"/>
          <w:sz w:val="18"/>
          <w:szCs w:val="18"/>
        </w:rPr>
      </w:pPr>
      <w:r w:rsidRPr="00F8087D">
        <w:rPr>
          <w:rStyle w:val="Odwoanieprzypisudolnego"/>
          <w:sz w:val="18"/>
          <w:szCs w:val="18"/>
        </w:rPr>
        <w:footnoteRef/>
      </w:r>
      <w:r>
        <w:rPr>
          <w:sz w:val="18"/>
          <w:szCs w:val="18"/>
        </w:rPr>
        <w:t xml:space="preserve"> </w:t>
      </w:r>
      <w:r w:rsidRPr="00F8087D">
        <w:rPr>
          <w:sz w:val="18"/>
          <w:szCs w:val="18"/>
        </w:rPr>
        <w:t>Niepotrzebne skreślić.</w:t>
      </w:r>
    </w:p>
  </w:footnote>
  <w:footnote w:id="7">
    <w:p w14:paraId="0D6F1680" w14:textId="77777777" w:rsidR="00F21FAD" w:rsidRPr="005B6F0B" w:rsidRDefault="00F21FAD" w:rsidP="00213717">
      <w:pPr>
        <w:pStyle w:val="Tekstprzypisudolnego"/>
        <w:jc w:val="both"/>
        <w:rPr>
          <w:sz w:val="18"/>
          <w:szCs w:val="18"/>
        </w:rPr>
      </w:pPr>
      <w:r w:rsidRPr="005B6F0B">
        <w:rPr>
          <w:rStyle w:val="Odwoanieprzypisudolnego"/>
          <w:sz w:val="18"/>
          <w:szCs w:val="18"/>
        </w:rPr>
        <w:footnoteRef/>
      </w:r>
      <w:r w:rsidRPr="005B6F0B">
        <w:rPr>
          <w:sz w:val="18"/>
          <w:szCs w:val="18"/>
        </w:rPr>
        <w:t xml:space="preserve"> Należy wpisać tytuł Projektu zgodnie z wnioskiem o dofinansowanie.</w:t>
      </w:r>
    </w:p>
  </w:footnote>
  <w:footnote w:id="8">
    <w:p w14:paraId="79BEF1BB" w14:textId="77777777" w:rsidR="00F21FAD" w:rsidRPr="005B6F0B" w:rsidRDefault="00F21FAD" w:rsidP="00213717">
      <w:pPr>
        <w:pStyle w:val="Tekstprzypisudolnego"/>
        <w:jc w:val="both"/>
        <w:rPr>
          <w:sz w:val="18"/>
          <w:szCs w:val="18"/>
        </w:rPr>
      </w:pPr>
      <w:r w:rsidRPr="005B6F0B">
        <w:rPr>
          <w:rStyle w:val="Odwoanieprzypisudolnego"/>
          <w:sz w:val="18"/>
          <w:szCs w:val="18"/>
        </w:rPr>
        <w:footnoteRef/>
      </w:r>
      <w:r w:rsidRPr="005B6F0B">
        <w:rPr>
          <w:sz w:val="18"/>
          <w:szCs w:val="18"/>
        </w:rPr>
        <w:t xml:space="preserve"> Należy wpisać numer Projektu</w:t>
      </w:r>
      <w:r>
        <w:rPr>
          <w:sz w:val="18"/>
          <w:szCs w:val="18"/>
        </w:rPr>
        <w:t>.</w:t>
      </w:r>
    </w:p>
  </w:footnote>
  <w:footnote w:id="9">
    <w:p w14:paraId="2D4C8CD8" w14:textId="77777777" w:rsidR="00F21FAD" w:rsidRPr="0019330C" w:rsidRDefault="00F21FAD" w:rsidP="00213717">
      <w:pPr>
        <w:pStyle w:val="Tekstprzypisudolnego"/>
        <w:jc w:val="both"/>
        <w:rPr>
          <w:sz w:val="18"/>
          <w:szCs w:val="18"/>
        </w:rPr>
      </w:pPr>
      <w:r w:rsidRPr="005B6F0B">
        <w:rPr>
          <w:rStyle w:val="Odwoanieprzypisudolnego"/>
          <w:sz w:val="18"/>
          <w:szCs w:val="18"/>
        </w:rPr>
        <w:footnoteRef/>
      </w:r>
      <w:r w:rsidRPr="005B6F0B">
        <w:rPr>
          <w:sz w:val="18"/>
          <w:szCs w:val="18"/>
        </w:rPr>
        <w:t xml:space="preserve"> Należy wpisać </w:t>
      </w:r>
      <w:r w:rsidRPr="0019330C">
        <w:rPr>
          <w:sz w:val="18"/>
          <w:szCs w:val="18"/>
        </w:rPr>
        <w:t>właściwy numer i pełną nazwę Działania.</w:t>
      </w:r>
    </w:p>
  </w:footnote>
  <w:footnote w:id="10">
    <w:p w14:paraId="6CC40253" w14:textId="34F0D1AA" w:rsidR="00F21FAD" w:rsidRPr="0019330C" w:rsidRDefault="00F21FAD" w:rsidP="00213717">
      <w:pPr>
        <w:pStyle w:val="Tekstprzypisudolnego"/>
        <w:jc w:val="both"/>
        <w:rPr>
          <w:sz w:val="18"/>
          <w:szCs w:val="18"/>
        </w:rPr>
      </w:pPr>
      <w:r w:rsidRPr="0019330C">
        <w:rPr>
          <w:rStyle w:val="Odwoanieprzypisudolnego"/>
          <w:sz w:val="18"/>
          <w:szCs w:val="18"/>
        </w:rPr>
        <w:footnoteRef/>
      </w:r>
      <w:r w:rsidRPr="0019330C">
        <w:rPr>
          <w:sz w:val="18"/>
          <w:szCs w:val="18"/>
        </w:rPr>
        <w:t xml:space="preserve"> Należy wpisać numer oraz pełną nazwę </w:t>
      </w:r>
      <w:r w:rsidR="00725DDC">
        <w:rPr>
          <w:sz w:val="18"/>
          <w:szCs w:val="18"/>
          <w:lang w:val="pl-PL"/>
        </w:rPr>
        <w:t>P</w:t>
      </w:r>
      <w:proofErr w:type="spellStart"/>
      <w:r w:rsidRPr="0019330C">
        <w:rPr>
          <w:sz w:val="18"/>
          <w:szCs w:val="18"/>
        </w:rPr>
        <w:t>riorytet</w:t>
      </w:r>
      <w:r w:rsidR="00725DDC">
        <w:rPr>
          <w:sz w:val="18"/>
          <w:szCs w:val="18"/>
          <w:lang w:val="pl-PL"/>
        </w:rPr>
        <w:t>u</w:t>
      </w:r>
      <w:proofErr w:type="spellEnd"/>
      <w:r w:rsidRPr="0019330C">
        <w:rPr>
          <w:sz w:val="18"/>
          <w:szCs w:val="18"/>
        </w:rPr>
        <w:t xml:space="preserve"> </w:t>
      </w:r>
      <w:r w:rsidR="00725DDC">
        <w:rPr>
          <w:sz w:val="18"/>
          <w:szCs w:val="18"/>
          <w:lang w:val="pl-PL"/>
        </w:rPr>
        <w:t>Programu FEŚ 2021-2027</w:t>
      </w:r>
      <w:r w:rsidRPr="0019330C">
        <w:rPr>
          <w:sz w:val="18"/>
          <w:szCs w:val="18"/>
        </w:rPr>
        <w:t>.</w:t>
      </w:r>
    </w:p>
  </w:footnote>
  <w:footnote w:id="11">
    <w:p w14:paraId="369A0B69" w14:textId="77777777" w:rsidR="00F21FAD" w:rsidRPr="0019330C" w:rsidRDefault="00F21FAD" w:rsidP="00213717">
      <w:pPr>
        <w:pStyle w:val="Tekstprzypisudolnego"/>
        <w:jc w:val="both"/>
        <w:rPr>
          <w:sz w:val="18"/>
          <w:szCs w:val="18"/>
        </w:rPr>
      </w:pPr>
      <w:r w:rsidRPr="0019330C">
        <w:rPr>
          <w:rStyle w:val="Odwoanieprzypisudolnego"/>
          <w:sz w:val="18"/>
          <w:szCs w:val="18"/>
        </w:rPr>
        <w:footnoteRef/>
      </w:r>
      <w:r w:rsidRPr="0019330C">
        <w:rPr>
          <w:sz w:val="18"/>
          <w:szCs w:val="18"/>
        </w:rPr>
        <w:t xml:space="preserve"> Stopa dofinansowania nie jest wpisywana w przypadku różnej intensywności pomocy w ramach Projektu.</w:t>
      </w:r>
    </w:p>
  </w:footnote>
  <w:footnote w:id="12">
    <w:p w14:paraId="4EB48C4B" w14:textId="77777777" w:rsidR="00F21FAD" w:rsidRPr="00B00303" w:rsidRDefault="00F21FAD" w:rsidP="00213717">
      <w:pPr>
        <w:pStyle w:val="Tekstprzypisudolnego"/>
        <w:jc w:val="both"/>
        <w:rPr>
          <w:color w:val="FF0000"/>
        </w:rPr>
      </w:pPr>
      <w:r w:rsidRPr="0019330C">
        <w:rPr>
          <w:rStyle w:val="Odwoanieprzypisudolnego"/>
          <w:sz w:val="18"/>
          <w:szCs w:val="18"/>
        </w:rPr>
        <w:footnoteRef/>
      </w:r>
      <w:r w:rsidRPr="0019330C">
        <w:rPr>
          <w:sz w:val="18"/>
          <w:szCs w:val="18"/>
        </w:rPr>
        <w:t xml:space="preserve"> Wypełnić te podpunkty, które dotyczą. W przypadku objęcia Projektu pomocą publiczną/pomocą de minimis wskazaną </w:t>
      </w:r>
      <w:r w:rsidRPr="0019330C">
        <w:rPr>
          <w:sz w:val="18"/>
          <w:szCs w:val="18"/>
        </w:rPr>
        <w:br/>
        <w:t>w podpunktach należy wpisać podstawę prawną oraz numer referencyjny jeśli dotyczy. Niepotrzebne podpunkty skreślić.</w:t>
      </w:r>
    </w:p>
  </w:footnote>
  <w:footnote w:id="13">
    <w:p w14:paraId="7F76E838" w14:textId="77777777" w:rsidR="00F21FAD" w:rsidRDefault="00F21FAD">
      <w:pPr>
        <w:pStyle w:val="Tekstprzypisudolnego"/>
      </w:pPr>
      <w:r w:rsidRPr="003954F2">
        <w:rPr>
          <w:rStyle w:val="Odwoanieprzypisudolnego"/>
          <w:sz w:val="18"/>
          <w:szCs w:val="18"/>
        </w:rPr>
        <w:footnoteRef/>
      </w:r>
      <w:r w:rsidRPr="003954F2">
        <w:rPr>
          <w:sz w:val="18"/>
          <w:szCs w:val="18"/>
        </w:rPr>
        <w:t xml:space="preserve"> Niepotrzebne skreślić</w:t>
      </w:r>
      <w:r>
        <w:rPr>
          <w:sz w:val="18"/>
          <w:szCs w:val="18"/>
        </w:rPr>
        <w:t>.</w:t>
      </w:r>
    </w:p>
  </w:footnote>
  <w:footnote w:id="14">
    <w:p w14:paraId="492569BD" w14:textId="52661C7D" w:rsidR="00E20CA1" w:rsidRPr="00213717" w:rsidRDefault="00E20CA1" w:rsidP="00213717">
      <w:pPr>
        <w:pStyle w:val="Tekstprzypisudolnego"/>
        <w:jc w:val="both"/>
        <w:rPr>
          <w:iCs/>
          <w:sz w:val="18"/>
          <w:szCs w:val="18"/>
        </w:rPr>
      </w:pPr>
      <w:r w:rsidRPr="00213717">
        <w:rPr>
          <w:rStyle w:val="Odwoanieprzypisudolnego"/>
          <w:sz w:val="18"/>
          <w:szCs w:val="18"/>
        </w:rPr>
        <w:footnoteRef/>
      </w:r>
      <w:r w:rsidRPr="00213717">
        <w:rPr>
          <w:sz w:val="18"/>
          <w:szCs w:val="18"/>
        </w:rPr>
        <w:t xml:space="preserve"> </w:t>
      </w:r>
      <w:r w:rsidRPr="00213717">
        <w:rPr>
          <w:iCs/>
          <w:sz w:val="18"/>
          <w:szCs w:val="18"/>
        </w:rPr>
        <w:t xml:space="preserve">Do przeliczenia łącznego kosztu projektu stosuje się miesięczny obrachunkowy kurs wymiany walut stosowany przez KE, aktualny w dniu zawarcia umowy o dofinansowanie projektu, a w przypadku zmiany łącznego kosztu projektu w dniu zawarcia aneksu do umowy. </w:t>
      </w:r>
    </w:p>
  </w:footnote>
  <w:footnote w:id="15">
    <w:p w14:paraId="0FB7976B" w14:textId="63F1E2E0" w:rsidR="00F21FAD" w:rsidRPr="00213717" w:rsidRDefault="00F21FAD" w:rsidP="00213717">
      <w:pPr>
        <w:pStyle w:val="Tekstprzypisudolnego"/>
        <w:jc w:val="both"/>
        <w:rPr>
          <w:sz w:val="18"/>
          <w:szCs w:val="18"/>
        </w:rPr>
      </w:pPr>
      <w:r w:rsidRPr="00213717">
        <w:rPr>
          <w:rStyle w:val="Odwoanieprzypisudolnego"/>
          <w:sz w:val="18"/>
          <w:szCs w:val="18"/>
        </w:rPr>
        <w:footnoteRef/>
      </w:r>
      <w:r w:rsidRPr="00213717">
        <w:rPr>
          <w:sz w:val="18"/>
          <w:szCs w:val="18"/>
        </w:rPr>
        <w:t xml:space="preserve"> Jeżeli dotyczy, należy wpisać numer naboru. Jeżeli nie dotyczy, </w:t>
      </w:r>
      <w:r w:rsidR="0032204F" w:rsidRPr="00213717">
        <w:rPr>
          <w:sz w:val="18"/>
          <w:szCs w:val="18"/>
        </w:rPr>
        <w:t>należy wykreślić cały ust. 5</w:t>
      </w:r>
      <w:r w:rsidRPr="00213717">
        <w:rPr>
          <w:sz w:val="18"/>
          <w:szCs w:val="18"/>
        </w:rPr>
        <w:t>.</w:t>
      </w:r>
    </w:p>
  </w:footnote>
  <w:footnote w:id="16">
    <w:p w14:paraId="0B7CB453" w14:textId="0FD58755" w:rsidR="00A209D4" w:rsidRPr="00A209D4" w:rsidRDefault="00A209D4" w:rsidP="00213717">
      <w:pPr>
        <w:pStyle w:val="Tekstprzypisudolnego"/>
        <w:jc w:val="both"/>
      </w:pPr>
      <w:r w:rsidRPr="00213717">
        <w:rPr>
          <w:rStyle w:val="Odwoanieprzypisudolnego"/>
          <w:sz w:val="18"/>
          <w:szCs w:val="18"/>
        </w:rPr>
        <w:footnoteRef/>
      </w:r>
      <w:r w:rsidRPr="00213717">
        <w:rPr>
          <w:sz w:val="18"/>
          <w:szCs w:val="18"/>
        </w:rPr>
        <w:t xml:space="preserve"> W przypadku, gdy Regulamin wyboru projektów nie przewiduje realizacji Projektu w partnerstwie, ustępy 1–6 należy wykreślić.</w:t>
      </w:r>
    </w:p>
  </w:footnote>
  <w:footnote w:id="17">
    <w:p w14:paraId="372B0B0C" w14:textId="77777777" w:rsidR="00F21FAD" w:rsidRPr="00213717" w:rsidRDefault="00F21FAD" w:rsidP="00B86106">
      <w:pPr>
        <w:pStyle w:val="Tekstprzypisudolnego"/>
        <w:jc w:val="both"/>
        <w:rPr>
          <w:sz w:val="18"/>
          <w:szCs w:val="18"/>
        </w:rPr>
      </w:pPr>
      <w:r w:rsidRPr="00213717">
        <w:rPr>
          <w:rStyle w:val="Odwoanieprzypisudolnego"/>
          <w:sz w:val="18"/>
          <w:szCs w:val="18"/>
        </w:rPr>
        <w:footnoteRef/>
      </w:r>
      <w:r w:rsidRPr="00213717">
        <w:rPr>
          <w:sz w:val="18"/>
          <w:szCs w:val="18"/>
        </w:rPr>
        <w:t xml:space="preserve"> W przypadku realizacji przez jednostkę organizacyjną Beneficjenta lub/i Partnera projektu należy wpisać nazwy jednostek realizujących, adresy, numery Regon lub/i NIP (w zależności od statusu prawnego jednostki realizującej). Jeżeli projekt będzie realizowany wyłącznie przez podmiot wskazany jako Beneficjent, ust. 3 należy wykreślić.</w:t>
      </w:r>
    </w:p>
  </w:footnote>
  <w:footnote w:id="18">
    <w:p w14:paraId="09539325" w14:textId="77777777" w:rsidR="00F21FAD" w:rsidRPr="00213717" w:rsidRDefault="00F21FAD" w:rsidP="00B86106">
      <w:pPr>
        <w:pStyle w:val="Tekstprzypisudolnego"/>
        <w:jc w:val="both"/>
        <w:rPr>
          <w:sz w:val="18"/>
          <w:szCs w:val="18"/>
        </w:rPr>
      </w:pPr>
      <w:r w:rsidRPr="00213717">
        <w:rPr>
          <w:rStyle w:val="Odwoanieprzypisudolnego"/>
          <w:sz w:val="18"/>
          <w:szCs w:val="18"/>
        </w:rPr>
        <w:footnoteRef/>
      </w:r>
      <w:r w:rsidRPr="00213717">
        <w:rPr>
          <w:rStyle w:val="Odwoanieprzypisudolnego"/>
          <w:sz w:val="18"/>
          <w:szCs w:val="18"/>
        </w:rPr>
        <w:t xml:space="preserve"> </w:t>
      </w:r>
      <w:r w:rsidRPr="00213717">
        <w:rPr>
          <w:sz w:val="18"/>
          <w:szCs w:val="18"/>
        </w:rPr>
        <w:t xml:space="preserve">W przypadku, gdy Beneficjent nie jest odbiorcą środków należy wpisać nazwę, adres i NIP odbiorcy dofinansowania. </w:t>
      </w:r>
      <w:r w:rsidRPr="00213717">
        <w:rPr>
          <w:sz w:val="18"/>
          <w:szCs w:val="18"/>
        </w:rPr>
        <w:br/>
        <w:t>W przypadku gdy nie dotyczy należy wykreślić.</w:t>
      </w:r>
    </w:p>
  </w:footnote>
  <w:footnote w:id="19">
    <w:p w14:paraId="5AEC7F68" w14:textId="43CF2E47" w:rsidR="002304C3" w:rsidRPr="002304C3" w:rsidRDefault="002304C3" w:rsidP="00B86106">
      <w:pPr>
        <w:pStyle w:val="Tekstprzypisudolnego"/>
        <w:jc w:val="both"/>
        <w:rPr>
          <w:lang w:val="pl-PL"/>
        </w:rPr>
      </w:pPr>
      <w:r w:rsidRPr="00213717">
        <w:rPr>
          <w:rStyle w:val="Odwoanieprzypisudolnego"/>
          <w:sz w:val="18"/>
          <w:szCs w:val="18"/>
        </w:rPr>
        <w:footnoteRef/>
      </w:r>
      <w:r w:rsidRPr="00213717">
        <w:rPr>
          <w:sz w:val="18"/>
          <w:szCs w:val="18"/>
        </w:rPr>
        <w:t xml:space="preserve"> </w:t>
      </w:r>
      <w:r w:rsidRPr="00213717">
        <w:rPr>
          <w:sz w:val="18"/>
          <w:szCs w:val="18"/>
          <w:lang w:val="pl-PL"/>
        </w:rPr>
        <w:t>W przypadku, gdy dofinansowanie przekazywane jest w formie zaliczki rachunek musi być wyodrębniony dla projektu. Jest to rachunek bankowy, na który trafia kwota dofinansowania otrzymanego w formie zaliczki i z którego mają być ponoszone wydatki w celu rozliczenia otrzymanego dofinansowania w tej formie.</w:t>
      </w:r>
    </w:p>
  </w:footnote>
  <w:footnote w:id="20">
    <w:p w14:paraId="6640A65D" w14:textId="77777777" w:rsidR="00F21FAD" w:rsidRPr="00213717" w:rsidRDefault="00F21FAD" w:rsidP="00B86106">
      <w:pPr>
        <w:pStyle w:val="Tekstprzypisudolnego"/>
        <w:jc w:val="both"/>
        <w:rPr>
          <w:sz w:val="18"/>
          <w:szCs w:val="18"/>
        </w:rPr>
      </w:pPr>
      <w:r w:rsidRPr="00213717">
        <w:rPr>
          <w:rStyle w:val="Odwoanieprzypisudolnego"/>
          <w:sz w:val="18"/>
          <w:szCs w:val="18"/>
        </w:rPr>
        <w:footnoteRef/>
      </w:r>
      <w:r w:rsidRPr="00213717">
        <w:rPr>
          <w:sz w:val="18"/>
          <w:szCs w:val="18"/>
        </w:rPr>
        <w:t xml:space="preserve"> Należy wpisać nazwę, adres i NIP Beneficjenta.</w:t>
      </w:r>
    </w:p>
  </w:footnote>
  <w:footnote w:id="21">
    <w:p w14:paraId="1A408AA9" w14:textId="6D4069FD" w:rsidR="00FD10C5" w:rsidRPr="00213717" w:rsidRDefault="00FD10C5" w:rsidP="00B86106">
      <w:pPr>
        <w:pStyle w:val="Tekstprzypisudolnego"/>
        <w:jc w:val="both"/>
        <w:rPr>
          <w:sz w:val="18"/>
          <w:szCs w:val="18"/>
          <w:lang w:val="pl-PL"/>
        </w:rPr>
      </w:pPr>
      <w:r w:rsidRPr="00213717">
        <w:rPr>
          <w:rStyle w:val="Odwoanieprzypisudolnego"/>
          <w:sz w:val="18"/>
          <w:szCs w:val="18"/>
        </w:rPr>
        <w:footnoteRef/>
      </w:r>
      <w:r w:rsidRPr="00213717">
        <w:rPr>
          <w:sz w:val="18"/>
          <w:szCs w:val="18"/>
        </w:rPr>
        <w:t xml:space="preserve"> </w:t>
      </w:r>
      <w:r w:rsidRPr="00213717">
        <w:rPr>
          <w:sz w:val="18"/>
          <w:szCs w:val="18"/>
          <w:lang w:val="pl-PL"/>
        </w:rPr>
        <w:t>W przypadku, gdy dofinansowanie przekazywane jest w formie zaliczki rachunek musi być wyodrębniony dla projektu. Jest to rachunek bankowy, na który trafia kwota dofinansowania otrzymanego w formie zaliczki i z którego mają być ponoszone wydatki w celu rozliczenia otrzymanego dofinansowania w tej formie.</w:t>
      </w:r>
    </w:p>
  </w:footnote>
  <w:footnote w:id="22">
    <w:p w14:paraId="5010CCBB" w14:textId="18B24A72" w:rsidR="00F21FAD" w:rsidRPr="00213717" w:rsidRDefault="00F21FAD" w:rsidP="00B86106">
      <w:pPr>
        <w:pStyle w:val="Tekstprzypisudolnego"/>
        <w:jc w:val="both"/>
        <w:rPr>
          <w:sz w:val="18"/>
          <w:szCs w:val="18"/>
          <w:lang w:val="pl-PL"/>
        </w:rPr>
      </w:pPr>
      <w:r w:rsidRPr="00213717">
        <w:rPr>
          <w:rStyle w:val="Odwoanieprzypisudolnego"/>
          <w:sz w:val="18"/>
          <w:szCs w:val="18"/>
        </w:rPr>
        <w:footnoteRef/>
      </w:r>
      <w:r w:rsidRPr="00213717">
        <w:rPr>
          <w:sz w:val="18"/>
          <w:szCs w:val="18"/>
        </w:rPr>
        <w:t xml:space="preserve"> </w:t>
      </w:r>
      <w:r w:rsidR="00FD10C5" w:rsidRPr="00213717">
        <w:rPr>
          <w:sz w:val="18"/>
          <w:szCs w:val="18"/>
          <w:lang w:val="pl-PL"/>
        </w:rPr>
        <w:t>Niepotrzebne skreślić.</w:t>
      </w:r>
    </w:p>
  </w:footnote>
  <w:footnote w:id="23">
    <w:p w14:paraId="2F8AF268" w14:textId="77777777" w:rsidR="00F21FAD" w:rsidRPr="00213717" w:rsidRDefault="00F21FAD" w:rsidP="00B86106">
      <w:pPr>
        <w:pStyle w:val="Tekstprzypisudolnego"/>
        <w:jc w:val="both"/>
        <w:rPr>
          <w:sz w:val="18"/>
          <w:szCs w:val="18"/>
        </w:rPr>
      </w:pPr>
      <w:r w:rsidRPr="00213717">
        <w:rPr>
          <w:rStyle w:val="Odwoanieprzypisudolnego"/>
          <w:sz w:val="18"/>
          <w:szCs w:val="18"/>
        </w:rPr>
        <w:footnoteRef/>
      </w:r>
      <w:r w:rsidRPr="00213717">
        <w:rPr>
          <w:sz w:val="18"/>
          <w:szCs w:val="18"/>
        </w:rPr>
        <w:t xml:space="preserve"> Należy wpisać nazwę, adres i NIP Partnera.</w:t>
      </w:r>
    </w:p>
  </w:footnote>
  <w:footnote w:id="24">
    <w:p w14:paraId="376C3CF8" w14:textId="6030B64F" w:rsidR="00FD10C5" w:rsidRPr="00FD10C5" w:rsidRDefault="00FD10C5" w:rsidP="00B86106">
      <w:pPr>
        <w:pStyle w:val="Tekstprzypisudolnego"/>
        <w:jc w:val="both"/>
        <w:rPr>
          <w:lang w:val="pl-PL"/>
        </w:rPr>
      </w:pPr>
      <w:r w:rsidRPr="00213717">
        <w:rPr>
          <w:rStyle w:val="Odwoanieprzypisudolnego"/>
          <w:sz w:val="18"/>
          <w:szCs w:val="18"/>
        </w:rPr>
        <w:footnoteRef/>
      </w:r>
      <w:r w:rsidRPr="00213717">
        <w:rPr>
          <w:sz w:val="18"/>
          <w:szCs w:val="18"/>
        </w:rPr>
        <w:t xml:space="preserve"> </w:t>
      </w:r>
      <w:r w:rsidRPr="00213717">
        <w:rPr>
          <w:sz w:val="18"/>
          <w:szCs w:val="18"/>
          <w:lang w:val="pl-PL"/>
        </w:rPr>
        <w:t>W przypadku, gdy dofinansowanie przekazywane jest w formie zaliczki rachunek musi być wyodrębniony dla projektu. Jest to rachunek bankowy, na który trafia kwota dofinansowania otrzymanego w formie zaliczki i z którego mają być ponoszone wydatki w celu rozliczenia otrzymanego dofinansowania w tej formie.</w:t>
      </w:r>
    </w:p>
  </w:footnote>
  <w:footnote w:id="25">
    <w:p w14:paraId="5C2BE7E8" w14:textId="77777777" w:rsidR="0008380B" w:rsidRPr="00213717" w:rsidRDefault="0008380B" w:rsidP="00213717">
      <w:pPr>
        <w:pStyle w:val="Tekstprzypisudolnego"/>
        <w:jc w:val="both"/>
        <w:rPr>
          <w:sz w:val="18"/>
          <w:szCs w:val="18"/>
        </w:rPr>
      </w:pPr>
      <w:r w:rsidRPr="00213717">
        <w:rPr>
          <w:rStyle w:val="Odwoanieprzypisudolnego"/>
          <w:sz w:val="18"/>
          <w:szCs w:val="18"/>
        </w:rPr>
        <w:footnoteRef/>
      </w:r>
      <w:r w:rsidRPr="00213717">
        <w:rPr>
          <w:sz w:val="18"/>
          <w:szCs w:val="18"/>
        </w:rPr>
        <w:t xml:space="preserve"> Załącznik wymagany w przypadku, gdy obowiązek sporządzenia tych dokumentów wynika z umowy z wykonawcą lub przepisów prawa.</w:t>
      </w:r>
    </w:p>
  </w:footnote>
  <w:footnote w:id="26">
    <w:p w14:paraId="1B6C9D81" w14:textId="7795F84E" w:rsidR="0008380B" w:rsidRPr="00213717" w:rsidRDefault="0008380B" w:rsidP="00213717">
      <w:pPr>
        <w:pStyle w:val="Tekstprzypisudolnego"/>
        <w:spacing w:after="40"/>
        <w:jc w:val="both"/>
        <w:rPr>
          <w:sz w:val="18"/>
          <w:szCs w:val="18"/>
        </w:rPr>
      </w:pPr>
      <w:r w:rsidRPr="00213717">
        <w:rPr>
          <w:rStyle w:val="Odwoanieprzypisudolnego"/>
          <w:sz w:val="18"/>
          <w:szCs w:val="18"/>
        </w:rPr>
        <w:footnoteRef/>
      </w:r>
      <w:r w:rsidRPr="00213717">
        <w:rPr>
          <w:sz w:val="18"/>
          <w:szCs w:val="18"/>
        </w:rPr>
        <w:t xml:space="preserve"> Dotyczy tylko </w:t>
      </w:r>
      <w:r w:rsidR="008F7BAC" w:rsidRPr="00213717">
        <w:rPr>
          <w:sz w:val="18"/>
          <w:szCs w:val="18"/>
          <w:lang w:val="pl-PL"/>
        </w:rPr>
        <w:t>B</w:t>
      </w:r>
      <w:r w:rsidR="008F7BAC" w:rsidRPr="00213717">
        <w:rPr>
          <w:sz w:val="18"/>
          <w:szCs w:val="18"/>
        </w:rPr>
        <w:t>eneficjentów</w:t>
      </w:r>
      <w:r w:rsidRPr="00213717">
        <w:rPr>
          <w:sz w:val="18"/>
          <w:szCs w:val="18"/>
        </w:rPr>
        <w:t xml:space="preserve"> będących podmiotami wykonującymi działalność leczniczą [zdefiniowanymi zgodnie z art. 2 ust. 1 pkt 5 ustawy z dnia 15 kwietnia 2011 r. o działalności leczniczej (Dz. U. z 20</w:t>
      </w:r>
      <w:r w:rsidRPr="00213717">
        <w:rPr>
          <w:sz w:val="18"/>
          <w:szCs w:val="18"/>
          <w:lang w:val="pl-PL"/>
        </w:rPr>
        <w:t>22</w:t>
      </w:r>
      <w:r w:rsidRPr="00213717">
        <w:rPr>
          <w:sz w:val="18"/>
          <w:szCs w:val="18"/>
        </w:rPr>
        <w:t xml:space="preserve"> r. poz. </w:t>
      </w:r>
      <w:r w:rsidRPr="00213717">
        <w:rPr>
          <w:sz w:val="18"/>
          <w:szCs w:val="18"/>
          <w:lang w:val="pl-PL"/>
        </w:rPr>
        <w:t>633</w:t>
      </w:r>
      <w:r w:rsidRPr="00213717">
        <w:rPr>
          <w:sz w:val="18"/>
          <w:szCs w:val="18"/>
        </w:rPr>
        <w:t>, z późn. zm.)], działającymi w publicznym systemie ochrony zdrowia – tzn. zakontraktowanych z NFZ.</w:t>
      </w:r>
    </w:p>
  </w:footnote>
  <w:footnote w:id="27">
    <w:p w14:paraId="30E318C2" w14:textId="77777777" w:rsidR="0008380B" w:rsidRDefault="0008380B" w:rsidP="00213717">
      <w:pPr>
        <w:pStyle w:val="Tekstprzypisudolnego"/>
        <w:jc w:val="both"/>
      </w:pPr>
      <w:r w:rsidRPr="00213717">
        <w:rPr>
          <w:rStyle w:val="Odwoanieprzypisudolnego"/>
          <w:sz w:val="18"/>
          <w:szCs w:val="18"/>
        </w:rPr>
        <w:footnoteRef/>
      </w:r>
      <w:r w:rsidRPr="00213717">
        <w:rPr>
          <w:sz w:val="18"/>
          <w:szCs w:val="18"/>
        </w:rPr>
        <w:t xml:space="preserve"> Niepotrzebne skreślić.</w:t>
      </w:r>
    </w:p>
  </w:footnote>
  <w:footnote w:id="28">
    <w:p w14:paraId="167A24E5" w14:textId="60C305BE" w:rsidR="00E72082" w:rsidRPr="00E53654" w:rsidRDefault="00E72082" w:rsidP="00D50D35">
      <w:pPr>
        <w:pStyle w:val="Tekstprzypisudolnego"/>
        <w:jc w:val="both"/>
        <w:rPr>
          <w:sz w:val="18"/>
          <w:szCs w:val="18"/>
          <w:lang w:val="pl-PL"/>
        </w:rPr>
      </w:pPr>
      <w:r w:rsidRPr="007A6DEA">
        <w:rPr>
          <w:rStyle w:val="Odwoanieprzypisudolnego"/>
          <w:sz w:val="18"/>
          <w:szCs w:val="18"/>
        </w:rPr>
        <w:footnoteRef/>
      </w:r>
      <w:r w:rsidRPr="007A6DEA">
        <w:rPr>
          <w:sz w:val="18"/>
          <w:szCs w:val="18"/>
        </w:rPr>
        <w:t xml:space="preserve"> </w:t>
      </w:r>
      <w:r w:rsidRPr="007A6DEA">
        <w:rPr>
          <w:sz w:val="18"/>
          <w:szCs w:val="18"/>
          <w:lang w:val="pl-PL"/>
        </w:rPr>
        <w:t xml:space="preserve">W przypadku wniosku o płatność końcową rozliczającego zaliczkę, składanego po zakończeniu realizacji projektu, wydatkowane nie później niż </w:t>
      </w:r>
      <w:r w:rsidRPr="007A6DEA">
        <w:rPr>
          <w:sz w:val="18"/>
          <w:szCs w:val="18"/>
        </w:rPr>
        <w:t>do dnia zakończenia realizacji projektu</w:t>
      </w:r>
      <w:r w:rsidRPr="007A6DEA">
        <w:rPr>
          <w:sz w:val="18"/>
          <w:szCs w:val="18"/>
          <w:lang w:val="pl-PL"/>
        </w:rPr>
        <w:t>.</w:t>
      </w:r>
    </w:p>
  </w:footnote>
  <w:footnote w:id="29">
    <w:p w14:paraId="66E62F25" w14:textId="28C81445" w:rsidR="00E72082" w:rsidRPr="00895F36" w:rsidRDefault="00E72082" w:rsidP="00D50D35">
      <w:pPr>
        <w:pStyle w:val="Tekstprzypisudolnego"/>
        <w:jc w:val="both"/>
        <w:rPr>
          <w:sz w:val="18"/>
          <w:szCs w:val="18"/>
          <w:lang w:val="pl-PL"/>
        </w:rPr>
      </w:pPr>
      <w:r w:rsidRPr="00895F36">
        <w:rPr>
          <w:rStyle w:val="Odwoanieprzypisudolnego"/>
          <w:sz w:val="18"/>
          <w:szCs w:val="18"/>
        </w:rPr>
        <w:footnoteRef/>
      </w:r>
      <w:r w:rsidR="00D50D35" w:rsidRPr="00895F36">
        <w:rPr>
          <w:sz w:val="18"/>
          <w:szCs w:val="18"/>
          <w:lang w:val="pl-PL"/>
        </w:rPr>
        <w:t xml:space="preserve"> </w:t>
      </w:r>
      <w:r w:rsidRPr="00895F36">
        <w:rPr>
          <w:sz w:val="18"/>
          <w:szCs w:val="18"/>
        </w:rPr>
        <w:t>„Dotyczy Beneficjentów, którzy nie są jednostkami samorządu terytorialnego. W przypadku Beneficjentów będących jednostkami samorządu terytorialnego odsetki od zaliczek narosłe na rachunku bankowym stanowią dochód jednostki, zgodnie odpowiednio z art. 4 ust. 1 pkt 10, art. 5 ust 1 pkt 9 lub art. 6 ust.1 pkt 10 ustawy z dnia 13 listopada 2003 r. o dochodach jednostek samorządu terytorialnego (Dz. U. z 2022 r., poz. 2267).”</w:t>
      </w:r>
    </w:p>
  </w:footnote>
  <w:footnote w:id="30">
    <w:p w14:paraId="2ECD28B6" w14:textId="43464968" w:rsidR="00F21FAD" w:rsidRPr="00666182" w:rsidRDefault="00F21FAD" w:rsidP="00D50D35">
      <w:pPr>
        <w:jc w:val="both"/>
        <w:rPr>
          <w:sz w:val="18"/>
          <w:szCs w:val="18"/>
          <w:lang w:val="x-none"/>
        </w:rPr>
      </w:pPr>
      <w:r w:rsidRPr="00666182">
        <w:rPr>
          <w:rStyle w:val="Odwoanieprzypisudolnego"/>
          <w:sz w:val="18"/>
          <w:szCs w:val="18"/>
        </w:rPr>
        <w:footnoteRef/>
      </w:r>
      <w:r w:rsidR="00666182">
        <w:rPr>
          <w:sz w:val="18"/>
          <w:szCs w:val="18"/>
        </w:rPr>
        <w:t xml:space="preserve"> </w:t>
      </w:r>
      <w:r w:rsidRPr="00BE5687">
        <w:rPr>
          <w:sz w:val="18"/>
          <w:szCs w:val="18"/>
          <w:lang w:val="x-none"/>
        </w:rPr>
        <w:t>Zgodnie z</w:t>
      </w:r>
      <w:r w:rsidRPr="00BE5687">
        <w:rPr>
          <w:sz w:val="18"/>
          <w:szCs w:val="18"/>
        </w:rPr>
        <w:t xml:space="preserve"> </w:t>
      </w:r>
      <w:r w:rsidRPr="00BE5687">
        <w:rPr>
          <w:sz w:val="18"/>
          <w:szCs w:val="18"/>
          <w:lang w:val="x-none"/>
        </w:rPr>
        <w:t xml:space="preserve">ustawą z dnia 27 sierpnia 2009r. o finansach publicznych (Dz.U. z </w:t>
      </w:r>
      <w:r w:rsidR="005D1BB7" w:rsidRPr="00BE5687">
        <w:rPr>
          <w:sz w:val="18"/>
          <w:szCs w:val="18"/>
          <w:lang w:val="x-none"/>
        </w:rPr>
        <w:t>20</w:t>
      </w:r>
      <w:r w:rsidR="005D1BB7">
        <w:rPr>
          <w:sz w:val="18"/>
          <w:szCs w:val="18"/>
        </w:rPr>
        <w:t>2</w:t>
      </w:r>
      <w:r w:rsidR="00CF18B1">
        <w:rPr>
          <w:sz w:val="18"/>
          <w:szCs w:val="18"/>
        </w:rPr>
        <w:t>2</w:t>
      </w:r>
      <w:r w:rsidR="005D1BB7" w:rsidRPr="00BE5687">
        <w:rPr>
          <w:sz w:val="18"/>
          <w:szCs w:val="18"/>
        </w:rPr>
        <w:t xml:space="preserve"> </w:t>
      </w:r>
      <w:r w:rsidRPr="00BE5687">
        <w:rPr>
          <w:sz w:val="18"/>
          <w:szCs w:val="18"/>
          <w:lang w:val="x-none"/>
        </w:rPr>
        <w:t>r.</w:t>
      </w:r>
      <w:r w:rsidRPr="00243154">
        <w:rPr>
          <w:sz w:val="18"/>
          <w:szCs w:val="18"/>
          <w:lang w:val="x-none"/>
        </w:rPr>
        <w:t xml:space="preserve"> poz. </w:t>
      </w:r>
      <w:r w:rsidR="00CF18B1">
        <w:rPr>
          <w:sz w:val="18"/>
          <w:szCs w:val="18"/>
        </w:rPr>
        <w:t>1634</w:t>
      </w:r>
      <w:r w:rsidRPr="00002DF4">
        <w:rPr>
          <w:sz w:val="18"/>
          <w:szCs w:val="18"/>
          <w:lang w:val="x-none"/>
        </w:rPr>
        <w:t xml:space="preserve">) § </w:t>
      </w:r>
      <w:r w:rsidRPr="00002DF4">
        <w:rPr>
          <w:sz w:val="18"/>
          <w:szCs w:val="18"/>
        </w:rPr>
        <w:t>1</w:t>
      </w:r>
      <w:r w:rsidR="00844877" w:rsidRPr="00002DF4">
        <w:rPr>
          <w:sz w:val="18"/>
          <w:szCs w:val="18"/>
        </w:rPr>
        <w:t>3</w:t>
      </w:r>
      <w:r w:rsidRPr="00002DF4">
        <w:rPr>
          <w:sz w:val="18"/>
          <w:szCs w:val="18"/>
        </w:rPr>
        <w:t xml:space="preserve"> </w:t>
      </w:r>
      <w:r w:rsidRPr="00002DF4">
        <w:rPr>
          <w:sz w:val="18"/>
          <w:szCs w:val="18"/>
          <w:lang w:val="x-none"/>
        </w:rPr>
        <w:t>nie ma</w:t>
      </w:r>
      <w:r w:rsidRPr="00BE5687">
        <w:rPr>
          <w:sz w:val="18"/>
          <w:szCs w:val="18"/>
          <w:lang w:val="x-none"/>
        </w:rPr>
        <w:t xml:space="preserve"> zastosowania do </w:t>
      </w:r>
      <w:r w:rsidR="00E96197">
        <w:rPr>
          <w:sz w:val="18"/>
          <w:szCs w:val="18"/>
        </w:rPr>
        <w:t>B</w:t>
      </w:r>
      <w:r w:rsidRPr="00BE5687">
        <w:rPr>
          <w:sz w:val="18"/>
          <w:szCs w:val="18"/>
          <w:lang w:val="x-none"/>
        </w:rPr>
        <w:t>eneficjenta programu finansowanego z udziałem środków europejskich będącego jednostką sektora finansów</w:t>
      </w:r>
      <w:r w:rsidRPr="00BE5687">
        <w:rPr>
          <w:sz w:val="18"/>
          <w:szCs w:val="18"/>
        </w:rPr>
        <w:t xml:space="preserve"> </w:t>
      </w:r>
      <w:r w:rsidRPr="00BE5687">
        <w:rPr>
          <w:sz w:val="18"/>
          <w:szCs w:val="18"/>
          <w:lang w:val="x-none"/>
        </w:rPr>
        <w:t>publicznych albo fundacją, której jedynym fundatorem jest Skarb Państwa, a także do Banku Gospodarstwa Krajowego. W przypadku, gdy zabezpieczenie nie jest wymagane,</w:t>
      </w:r>
      <w:r w:rsidRPr="00BE5687">
        <w:rPr>
          <w:sz w:val="18"/>
          <w:szCs w:val="18"/>
        </w:rPr>
        <w:t xml:space="preserve"> </w:t>
      </w:r>
      <w:r w:rsidRPr="00BE5687">
        <w:rPr>
          <w:sz w:val="18"/>
          <w:szCs w:val="18"/>
          <w:lang w:val="x-none"/>
        </w:rPr>
        <w:t>ust. 1 –</w:t>
      </w:r>
      <w:r w:rsidR="009C1CA8">
        <w:rPr>
          <w:sz w:val="18"/>
          <w:szCs w:val="18"/>
        </w:rPr>
        <w:t>5</w:t>
      </w:r>
      <w:r w:rsidRPr="00BE5687">
        <w:rPr>
          <w:sz w:val="18"/>
          <w:szCs w:val="18"/>
          <w:lang w:val="x-none"/>
        </w:rPr>
        <w:t xml:space="preserve"> należy wykreślić.</w:t>
      </w:r>
      <w:r w:rsidRPr="00483736">
        <w:rPr>
          <w:sz w:val="18"/>
          <w:szCs w:val="18"/>
          <w:lang w:val="x-none"/>
        </w:rPr>
        <w:t xml:space="preserve"> </w:t>
      </w:r>
    </w:p>
  </w:footnote>
  <w:footnote w:id="31">
    <w:p w14:paraId="0F9F924E" w14:textId="07228CAB" w:rsidR="00F21FAD" w:rsidRPr="002C2EDD" w:rsidRDefault="00F21FAD" w:rsidP="00D50D35">
      <w:pPr>
        <w:pStyle w:val="Tekstprzypisudolnego"/>
        <w:jc w:val="both"/>
        <w:rPr>
          <w:sz w:val="18"/>
          <w:szCs w:val="18"/>
        </w:rPr>
      </w:pPr>
      <w:r w:rsidRPr="002C2EDD">
        <w:rPr>
          <w:rStyle w:val="Odwoanieprzypisudolnego"/>
          <w:sz w:val="18"/>
          <w:szCs w:val="18"/>
        </w:rPr>
        <w:footnoteRef/>
      </w:r>
      <w:r w:rsidR="00666182">
        <w:rPr>
          <w:sz w:val="18"/>
          <w:szCs w:val="18"/>
          <w:lang w:val="pl-PL"/>
        </w:rPr>
        <w:t xml:space="preserve"> </w:t>
      </w:r>
      <w:r w:rsidRPr="002C2EDD">
        <w:rPr>
          <w:sz w:val="18"/>
          <w:szCs w:val="18"/>
        </w:rPr>
        <w:t>Wykreślić formy nie mające zastosowania.</w:t>
      </w:r>
    </w:p>
  </w:footnote>
  <w:footnote w:id="32">
    <w:p w14:paraId="0B23C3AB" w14:textId="3ED2CBF2" w:rsidR="00837293" w:rsidRPr="00837293" w:rsidRDefault="00837293">
      <w:pPr>
        <w:pStyle w:val="Tekstprzypisudolnego"/>
        <w:rPr>
          <w:sz w:val="18"/>
          <w:szCs w:val="18"/>
          <w:lang w:val="pl-PL"/>
        </w:rPr>
      </w:pPr>
      <w:r w:rsidRPr="00837293">
        <w:rPr>
          <w:rStyle w:val="Odwoanieprzypisudolnego"/>
          <w:sz w:val="18"/>
          <w:szCs w:val="18"/>
        </w:rPr>
        <w:footnoteRef/>
      </w:r>
      <w:r w:rsidRPr="00837293">
        <w:rPr>
          <w:sz w:val="18"/>
          <w:szCs w:val="18"/>
        </w:rPr>
        <w:t xml:space="preserve"> Przedmiotowy zapis nie dotyczy kosztów pośrednich rozliczanych według stawki ryczałtowej, o której mowa w §10</w:t>
      </w:r>
    </w:p>
  </w:footnote>
  <w:footnote w:id="33">
    <w:p w14:paraId="114B60CA" w14:textId="41EC5BBD" w:rsidR="00F21FAD" w:rsidRPr="00D8792F" w:rsidRDefault="00F21FAD" w:rsidP="00405E60">
      <w:pPr>
        <w:autoSpaceDE w:val="0"/>
        <w:autoSpaceDN w:val="0"/>
        <w:adjustRightInd w:val="0"/>
        <w:jc w:val="both"/>
        <w:rPr>
          <w:sz w:val="18"/>
          <w:szCs w:val="18"/>
        </w:rPr>
      </w:pPr>
      <w:r w:rsidRPr="002877D1">
        <w:rPr>
          <w:rStyle w:val="Odwoanieprzypisudolnego"/>
          <w:sz w:val="18"/>
          <w:szCs w:val="18"/>
        </w:rPr>
        <w:footnoteRef/>
      </w:r>
      <w:r w:rsidRPr="002877D1">
        <w:rPr>
          <w:sz w:val="18"/>
          <w:szCs w:val="18"/>
        </w:rPr>
        <w:t xml:space="preserve"> „</w:t>
      </w:r>
      <w:r w:rsidRPr="00D8792F">
        <w:rPr>
          <w:sz w:val="18"/>
          <w:szCs w:val="18"/>
        </w:rPr>
        <w:t xml:space="preserve">Infrastruktura” - należy interpretować jako środki trwałe zdefiniowane </w:t>
      </w:r>
      <w:r w:rsidR="00FC3709">
        <w:rPr>
          <w:sz w:val="18"/>
          <w:szCs w:val="18"/>
        </w:rPr>
        <w:t xml:space="preserve">w </w:t>
      </w:r>
      <w:r w:rsidRPr="00D8792F">
        <w:rPr>
          <w:sz w:val="18"/>
          <w:szCs w:val="18"/>
        </w:rPr>
        <w:t>Wytycznych</w:t>
      </w:r>
      <w:r w:rsidR="00FC3709">
        <w:rPr>
          <w:sz w:val="18"/>
          <w:szCs w:val="18"/>
        </w:rPr>
        <w:t xml:space="preserve"> dotyczących kwalifikowalności wydatków.</w:t>
      </w:r>
      <w:r w:rsidRPr="00D8792F">
        <w:rPr>
          <w:sz w:val="18"/>
          <w:szCs w:val="18"/>
        </w:rPr>
        <w:t xml:space="preserve"> </w:t>
      </w:r>
    </w:p>
  </w:footnote>
  <w:footnote w:id="34">
    <w:p w14:paraId="0EAEAE97" w14:textId="34AEDEA8" w:rsidR="00BE64DA" w:rsidRPr="00BE64DA" w:rsidRDefault="00BE64DA" w:rsidP="00BE64DA">
      <w:pPr>
        <w:pStyle w:val="Tekstprzypisudolnego"/>
        <w:jc w:val="both"/>
        <w:rPr>
          <w:sz w:val="18"/>
          <w:szCs w:val="18"/>
          <w:lang w:val="pl-PL"/>
        </w:rPr>
      </w:pPr>
      <w:r w:rsidRPr="00BE64DA">
        <w:rPr>
          <w:rStyle w:val="Odwoanieprzypisudolnego"/>
          <w:sz w:val="18"/>
          <w:szCs w:val="18"/>
        </w:rPr>
        <w:footnoteRef/>
      </w:r>
      <w:r w:rsidRPr="00BE64DA">
        <w:rPr>
          <w:sz w:val="18"/>
          <w:szCs w:val="18"/>
        </w:rPr>
        <w:t xml:space="preserve"> Należy wykreślić </w:t>
      </w:r>
      <w:r w:rsidRPr="00BE64DA">
        <w:rPr>
          <w:sz w:val="18"/>
          <w:szCs w:val="18"/>
          <w:lang w:val="pl-PL"/>
        </w:rPr>
        <w:t xml:space="preserve">część ustępu po słowach „do niniejszej umowy” </w:t>
      </w:r>
      <w:r w:rsidRPr="00BE64DA">
        <w:rPr>
          <w:sz w:val="18"/>
          <w:szCs w:val="18"/>
        </w:rPr>
        <w:t>w przypadku projektu, w którym dofinansowanie z budżetu państwa</w:t>
      </w:r>
      <w:r w:rsidRPr="00BE64DA">
        <w:rPr>
          <w:sz w:val="18"/>
          <w:szCs w:val="18"/>
          <w:lang w:val="pl-PL"/>
        </w:rPr>
        <w:t xml:space="preserve"> </w:t>
      </w:r>
      <w:r w:rsidRPr="00BE64DA">
        <w:rPr>
          <w:sz w:val="18"/>
          <w:szCs w:val="18"/>
        </w:rPr>
        <w:t>nie przekracza 50 000</w:t>
      </w:r>
      <w:r w:rsidRPr="00BE64DA">
        <w:rPr>
          <w:sz w:val="18"/>
          <w:szCs w:val="18"/>
          <w:lang w:val="pl-PL"/>
        </w:rPr>
        <w:t>,00</w:t>
      </w:r>
      <w:r w:rsidRPr="00BE64DA">
        <w:rPr>
          <w:sz w:val="18"/>
          <w:szCs w:val="18"/>
        </w:rPr>
        <w:t xml:space="preserve"> zł lub w którym </w:t>
      </w:r>
      <w:r w:rsidRPr="00BE64DA">
        <w:rPr>
          <w:sz w:val="18"/>
          <w:szCs w:val="18"/>
          <w:lang w:val="pl-PL"/>
        </w:rPr>
        <w:t xml:space="preserve">przy wsparciu środków pochodzących z budżetu Unii Europejskiej </w:t>
      </w:r>
      <w:r w:rsidRPr="00BE64DA">
        <w:rPr>
          <w:sz w:val="18"/>
          <w:szCs w:val="18"/>
        </w:rPr>
        <w:t>wartość wkładu publicznego nie przekracza wyrażonej w złotych równowartości 500 000</w:t>
      </w:r>
      <w:r w:rsidRPr="00BE64DA">
        <w:rPr>
          <w:sz w:val="18"/>
          <w:szCs w:val="18"/>
          <w:lang w:val="pl-PL"/>
        </w:rPr>
        <w:t>,00</w:t>
      </w:r>
      <w:r w:rsidRPr="00BE64DA">
        <w:rPr>
          <w:sz w:val="18"/>
          <w:szCs w:val="18"/>
        </w:rPr>
        <w:t xml:space="preserve"> </w:t>
      </w:r>
      <w:r w:rsidRPr="00BE64DA">
        <w:rPr>
          <w:sz w:val="18"/>
          <w:szCs w:val="18"/>
          <w:lang w:val="pl-PL"/>
        </w:rPr>
        <w:t>EUR</w:t>
      </w:r>
      <w:r w:rsidRPr="00BE64DA">
        <w:rPr>
          <w:sz w:val="18"/>
          <w:szCs w:val="18"/>
        </w:rPr>
        <w:t xml:space="preserve"> (według kursu Europejski</w:t>
      </w:r>
      <w:r w:rsidRPr="00BE64DA">
        <w:rPr>
          <w:sz w:val="18"/>
          <w:szCs w:val="18"/>
          <w:lang w:val="pl-PL"/>
        </w:rPr>
        <w:t>ego</w:t>
      </w:r>
      <w:r w:rsidRPr="00BE64DA">
        <w:rPr>
          <w:sz w:val="18"/>
          <w:szCs w:val="18"/>
        </w:rPr>
        <w:t xml:space="preserve"> Bank</w:t>
      </w:r>
      <w:r w:rsidRPr="00BE64DA">
        <w:rPr>
          <w:sz w:val="18"/>
          <w:szCs w:val="18"/>
          <w:lang w:val="pl-PL"/>
        </w:rPr>
        <w:t>u</w:t>
      </w:r>
      <w:r w:rsidRPr="00BE64DA">
        <w:rPr>
          <w:sz w:val="18"/>
          <w:szCs w:val="18"/>
        </w:rPr>
        <w:t xml:space="preserve"> Centraln</w:t>
      </w:r>
      <w:r w:rsidRPr="00BE64DA">
        <w:rPr>
          <w:sz w:val="18"/>
          <w:szCs w:val="18"/>
          <w:lang w:val="pl-PL"/>
        </w:rPr>
        <w:t>ego</w:t>
      </w:r>
      <w:r w:rsidRPr="00BE64DA">
        <w:rPr>
          <w:sz w:val="18"/>
          <w:szCs w:val="18"/>
        </w:rPr>
        <w:t xml:space="preserve"> z przedostatniego dnia pracy K</w:t>
      </w:r>
      <w:r w:rsidRPr="00BE64DA">
        <w:rPr>
          <w:sz w:val="18"/>
          <w:szCs w:val="18"/>
          <w:lang w:val="pl-PL"/>
        </w:rPr>
        <w:t xml:space="preserve">omisji </w:t>
      </w:r>
      <w:r w:rsidRPr="00BE64DA">
        <w:rPr>
          <w:sz w:val="18"/>
          <w:szCs w:val="18"/>
        </w:rPr>
        <w:t>E</w:t>
      </w:r>
      <w:r w:rsidRPr="00BE64DA">
        <w:rPr>
          <w:sz w:val="18"/>
          <w:szCs w:val="18"/>
          <w:lang w:val="pl-PL"/>
        </w:rPr>
        <w:t>uropejskiej</w:t>
      </w:r>
      <w:r w:rsidRPr="00BE64DA">
        <w:rPr>
          <w:sz w:val="18"/>
          <w:szCs w:val="18"/>
        </w:rPr>
        <w:t xml:space="preserve"> w miesiącu poprzedzającym miesiąc podpisania </w:t>
      </w:r>
      <w:r w:rsidRPr="00BE64DA">
        <w:rPr>
          <w:sz w:val="18"/>
          <w:szCs w:val="18"/>
          <w:lang w:val="pl-PL"/>
        </w:rPr>
        <w:t xml:space="preserve">niniejszej </w:t>
      </w:r>
      <w:r w:rsidRPr="00BE64DA">
        <w:rPr>
          <w:sz w:val="18"/>
          <w:szCs w:val="18"/>
        </w:rPr>
        <w:t>umowy).</w:t>
      </w:r>
    </w:p>
  </w:footnote>
  <w:footnote w:id="35">
    <w:p w14:paraId="5E6C8456" w14:textId="2388349C" w:rsidR="00BE64DA" w:rsidRPr="00BE64DA" w:rsidRDefault="00BE64DA" w:rsidP="00BE64DA">
      <w:pPr>
        <w:pStyle w:val="Tekstprzypisudolnego"/>
        <w:suppressAutoHyphens/>
        <w:jc w:val="both"/>
        <w:rPr>
          <w:sz w:val="18"/>
          <w:szCs w:val="18"/>
        </w:rPr>
      </w:pPr>
      <w:r w:rsidRPr="00BE64DA">
        <w:rPr>
          <w:rStyle w:val="Odwoanieprzypisudolnego"/>
          <w:sz w:val="18"/>
          <w:szCs w:val="18"/>
        </w:rPr>
        <w:footnoteRef/>
      </w:r>
      <w:r w:rsidRPr="00BE64DA">
        <w:rPr>
          <w:sz w:val="18"/>
          <w:szCs w:val="18"/>
        </w:rPr>
        <w:t xml:space="preserve"> Należy wykreślić, jeżeli Beneficjent nie jest zobowiązany do zachowania trwałości projektu. W przypadku gdy Beneficjent jest zobowiązany do zachowania trwałości projektu, obowiązki informacyjne i promocyjne dotyczą wyłącznie obowiązków, </w:t>
      </w:r>
      <w:r w:rsidR="00895F36">
        <w:rPr>
          <w:sz w:val="18"/>
          <w:szCs w:val="18"/>
        </w:rPr>
        <w:br/>
      </w:r>
      <w:r w:rsidRPr="00BE64DA">
        <w:rPr>
          <w:sz w:val="18"/>
          <w:szCs w:val="18"/>
        </w:rPr>
        <w:t xml:space="preserve">o których mowa w § </w:t>
      </w:r>
      <w:r w:rsidR="0086108A">
        <w:rPr>
          <w:sz w:val="18"/>
          <w:szCs w:val="18"/>
          <w:lang w:val="pl-PL"/>
        </w:rPr>
        <w:t>1</w:t>
      </w:r>
      <w:r w:rsidR="0001060C">
        <w:rPr>
          <w:sz w:val="18"/>
          <w:szCs w:val="18"/>
          <w:lang w:val="pl-PL"/>
        </w:rPr>
        <w:t>9</w:t>
      </w:r>
      <w:r w:rsidRPr="00BE64DA">
        <w:rPr>
          <w:sz w:val="18"/>
          <w:szCs w:val="18"/>
        </w:rPr>
        <w:t xml:space="preserve"> ust. 2 pkt 2</w:t>
      </w:r>
      <w:r w:rsidRPr="00BE64DA">
        <w:rPr>
          <w:sz w:val="18"/>
          <w:szCs w:val="18"/>
          <w:lang w:val="pl-PL"/>
        </w:rPr>
        <w:t xml:space="preserve">, </w:t>
      </w:r>
      <w:r w:rsidRPr="00BE64DA">
        <w:rPr>
          <w:sz w:val="18"/>
          <w:szCs w:val="18"/>
        </w:rPr>
        <w:t>3.</w:t>
      </w:r>
    </w:p>
  </w:footnote>
  <w:footnote w:id="36">
    <w:p w14:paraId="041DBAE7" w14:textId="0244594A" w:rsidR="00BE64DA" w:rsidRPr="0034013D" w:rsidRDefault="00BE64DA" w:rsidP="00BE64DA">
      <w:pPr>
        <w:pStyle w:val="Tekstprzypisudolnego"/>
        <w:suppressAutoHyphens/>
        <w:jc w:val="both"/>
        <w:rPr>
          <w:rFonts w:ascii="Arial" w:hAnsi="Arial" w:cs="Arial"/>
        </w:rPr>
      </w:pPr>
      <w:r w:rsidRPr="00BE64DA">
        <w:rPr>
          <w:rStyle w:val="Odwoanieprzypisudolnego"/>
          <w:sz w:val="18"/>
          <w:szCs w:val="18"/>
        </w:rPr>
        <w:footnoteRef/>
      </w:r>
      <w:r w:rsidRPr="00BE64DA">
        <w:rPr>
          <w:sz w:val="18"/>
          <w:szCs w:val="18"/>
        </w:rPr>
        <w:t xml:space="preserve"> Należy wykreślić cały punkt w przypadku projektu, którego całkowity koszt nie przekracza </w:t>
      </w:r>
      <w:r w:rsidR="00A225B8">
        <w:rPr>
          <w:sz w:val="18"/>
          <w:szCs w:val="18"/>
        </w:rPr>
        <w:t>5</w:t>
      </w:r>
      <w:r w:rsidRPr="00BE64DA">
        <w:rPr>
          <w:sz w:val="18"/>
          <w:szCs w:val="18"/>
        </w:rPr>
        <w:t>00 000,00 EUR</w:t>
      </w:r>
      <w:r w:rsidRPr="00BE64DA">
        <w:rPr>
          <w:sz w:val="18"/>
          <w:szCs w:val="18"/>
          <w:lang w:bidi="pl-PL"/>
        </w:rPr>
        <w:t xml:space="preserve">. </w:t>
      </w:r>
      <w:r w:rsidRPr="00BE64DA">
        <w:rPr>
          <w:sz w:val="18"/>
          <w:szCs w:val="18"/>
        </w:rPr>
        <w:t xml:space="preserve">Całkowity koszt projektu należy przeliczyć według kursu Europejskiego Banku Centralnego </w:t>
      </w:r>
      <w:r w:rsidRPr="00BE64DA">
        <w:rPr>
          <w:sz w:val="18"/>
          <w:szCs w:val="18"/>
          <w:lang w:bidi="pl-PL"/>
        </w:rPr>
        <w:t>z przedostatniego dnia pracy Komisji Europejskiej w miesiącu poprzedzającym miesiąc podpisania niniejszej umowy.</w:t>
      </w:r>
    </w:p>
  </w:footnote>
  <w:footnote w:id="37">
    <w:p w14:paraId="0397D35D" w14:textId="2036714C" w:rsidR="00BE64DA" w:rsidRPr="00BE64DA" w:rsidRDefault="00BE64DA" w:rsidP="00D50D35">
      <w:pPr>
        <w:pStyle w:val="Tekstprzypisudolnego"/>
        <w:jc w:val="both"/>
        <w:rPr>
          <w:sz w:val="18"/>
          <w:szCs w:val="18"/>
        </w:rPr>
      </w:pPr>
      <w:r w:rsidRPr="00BE64DA">
        <w:rPr>
          <w:rStyle w:val="Odwoanieprzypisudolnego"/>
          <w:sz w:val="18"/>
          <w:szCs w:val="18"/>
        </w:rPr>
        <w:footnoteRef/>
      </w:r>
      <w:r w:rsidRPr="00BE64DA">
        <w:rPr>
          <w:sz w:val="18"/>
          <w:szCs w:val="18"/>
        </w:rPr>
        <w:t xml:space="preserve"> Należy wykreślić cały punkt w przypadku projektu, którego całkowity koszt przekracza </w:t>
      </w:r>
      <w:r w:rsidR="00A225B8">
        <w:rPr>
          <w:sz w:val="18"/>
          <w:szCs w:val="18"/>
        </w:rPr>
        <w:t>5</w:t>
      </w:r>
      <w:r w:rsidRPr="00BE64DA">
        <w:rPr>
          <w:sz w:val="18"/>
          <w:szCs w:val="18"/>
        </w:rPr>
        <w:t>00 000,00 EUR.</w:t>
      </w:r>
    </w:p>
  </w:footnote>
  <w:footnote w:id="38">
    <w:p w14:paraId="72944709" w14:textId="77777777" w:rsidR="00BE64DA" w:rsidRPr="008C2FEE" w:rsidRDefault="00BE64DA" w:rsidP="00D50D35">
      <w:pPr>
        <w:pStyle w:val="Tekstprzypisudolnego"/>
        <w:suppressAutoHyphens/>
        <w:jc w:val="both"/>
        <w:rPr>
          <w:sz w:val="18"/>
          <w:szCs w:val="18"/>
        </w:rPr>
      </w:pPr>
      <w:r w:rsidRPr="008C2FEE">
        <w:rPr>
          <w:rStyle w:val="Odwoanieprzypisudolnego"/>
          <w:sz w:val="18"/>
          <w:szCs w:val="18"/>
        </w:rPr>
        <w:footnoteRef/>
      </w:r>
      <w:r w:rsidRPr="008C2FEE">
        <w:rPr>
          <w:sz w:val="18"/>
          <w:szCs w:val="18"/>
        </w:rPr>
        <w:t xml:space="preserve"> </w:t>
      </w:r>
      <w:r w:rsidRPr="008C2FEE">
        <w:rPr>
          <w:bCs/>
          <w:sz w:val="18"/>
          <w:szCs w:val="18"/>
        </w:rPr>
        <w:t xml:space="preserve">Należy wykreślić cały punkt, jeżeli projekt nie ma znaczenia strategicznego (tj. nie </w:t>
      </w:r>
      <w:r w:rsidRPr="008C2FEE">
        <w:rPr>
          <w:sz w:val="18"/>
          <w:szCs w:val="18"/>
        </w:rPr>
        <w:t>wnosi znaczącego wkładu w osiąganie celów programu i nie podlega szczególnym środkom dotyczącym monitorowania i komunikacji) lub którego całkowity koszt nie przekracza 10 000 000,00 EUR</w:t>
      </w:r>
      <w:r w:rsidRPr="008C2FEE">
        <w:rPr>
          <w:bCs/>
          <w:sz w:val="18"/>
          <w:szCs w:val="18"/>
        </w:rPr>
        <w:t>.</w:t>
      </w:r>
    </w:p>
  </w:footnote>
  <w:footnote w:id="39">
    <w:p w14:paraId="3D762393" w14:textId="77777777" w:rsidR="00BE64DA" w:rsidRPr="008C2FEE" w:rsidRDefault="00BE64DA" w:rsidP="00D50D35">
      <w:pPr>
        <w:pStyle w:val="Tekstprzypisudolnego"/>
        <w:jc w:val="both"/>
        <w:rPr>
          <w:sz w:val="18"/>
          <w:szCs w:val="18"/>
        </w:rPr>
      </w:pPr>
      <w:r w:rsidRPr="008C2FEE">
        <w:rPr>
          <w:rStyle w:val="Odwoanieprzypisudolnego"/>
          <w:sz w:val="18"/>
          <w:szCs w:val="18"/>
        </w:rPr>
        <w:footnoteRef/>
      </w:r>
      <w:r w:rsidRPr="008C2FEE">
        <w:rPr>
          <w:sz w:val="18"/>
          <w:szCs w:val="18"/>
        </w:rPr>
        <w:t xml:space="preserve"> Należy wykreślić cały ustęp w przypadku projektu, którego całkowity koszt nie przekracza 5 000 000,00 EUR.</w:t>
      </w:r>
    </w:p>
  </w:footnote>
  <w:footnote w:id="40">
    <w:p w14:paraId="783F8941" w14:textId="77777777" w:rsidR="00BE64DA" w:rsidRPr="008C2FEE" w:rsidRDefault="00BE64DA" w:rsidP="00D50D35">
      <w:pPr>
        <w:pStyle w:val="Tekstprzypisudolnego"/>
        <w:jc w:val="both"/>
        <w:rPr>
          <w:sz w:val="18"/>
          <w:szCs w:val="18"/>
        </w:rPr>
      </w:pPr>
      <w:r w:rsidRPr="008C2FEE">
        <w:rPr>
          <w:rStyle w:val="Odwoanieprzypisudolnego"/>
          <w:sz w:val="18"/>
          <w:szCs w:val="18"/>
        </w:rPr>
        <w:footnoteRef/>
      </w:r>
      <w:r w:rsidRPr="008C2FEE">
        <w:rPr>
          <w:sz w:val="18"/>
          <w:szCs w:val="18"/>
        </w:rPr>
        <w:t xml:space="preserve"> Należy wykreślić, jeżeli </w:t>
      </w:r>
      <w:r w:rsidRPr="009479E9">
        <w:rPr>
          <w:sz w:val="18"/>
          <w:szCs w:val="18"/>
        </w:rPr>
        <w:t>ust. 3</w:t>
      </w:r>
      <w:r w:rsidRPr="008C2FEE">
        <w:rPr>
          <w:sz w:val="18"/>
          <w:szCs w:val="18"/>
        </w:rPr>
        <w:t xml:space="preserve"> podlega wykreśleniu. </w:t>
      </w:r>
    </w:p>
  </w:footnote>
  <w:footnote w:id="41">
    <w:p w14:paraId="2B10C7CB" w14:textId="77777777" w:rsidR="00126425" w:rsidRPr="0004101A" w:rsidRDefault="00126425" w:rsidP="00D50D35">
      <w:pPr>
        <w:pStyle w:val="Tekstprzypisudolnego"/>
        <w:jc w:val="both"/>
        <w:rPr>
          <w:rFonts w:ascii="Arial" w:hAnsi="Arial" w:cs="Arial"/>
        </w:rPr>
      </w:pPr>
      <w:r w:rsidRPr="008C2FEE">
        <w:rPr>
          <w:rStyle w:val="Odwoanieprzypisudolnego"/>
          <w:sz w:val="18"/>
          <w:szCs w:val="18"/>
        </w:rPr>
        <w:footnoteRef/>
      </w:r>
      <w:r w:rsidRPr="008C2FEE">
        <w:rPr>
          <w:sz w:val="18"/>
          <w:szCs w:val="18"/>
        </w:rPr>
        <w:t xml:space="preserve"> Należy wykreślić odesłanie do odpowiedniego punktu lub punktów, w przypadku gdy podlegają one wykreśleniu. </w:t>
      </w:r>
    </w:p>
  </w:footnote>
  <w:footnote w:id="42">
    <w:p w14:paraId="58682192" w14:textId="77777777" w:rsidR="00BE64DA" w:rsidRPr="008C2FEE" w:rsidRDefault="00BE64DA" w:rsidP="00BE64DA">
      <w:pPr>
        <w:pStyle w:val="Tekstprzypisudolnego"/>
        <w:suppressAutoHyphens/>
        <w:jc w:val="both"/>
        <w:rPr>
          <w:sz w:val="18"/>
          <w:szCs w:val="18"/>
        </w:rPr>
      </w:pPr>
      <w:r w:rsidRPr="008C2FEE">
        <w:rPr>
          <w:rStyle w:val="Odwoanieprzypisudolnego"/>
          <w:sz w:val="18"/>
          <w:szCs w:val="18"/>
        </w:rPr>
        <w:footnoteRef/>
      </w:r>
      <w:r w:rsidRPr="008C2FEE">
        <w:rPr>
          <w:sz w:val="18"/>
          <w:szCs w:val="18"/>
        </w:rPr>
        <w:t xml:space="preserve"> Należy wykreślić cały ustęp, jeżeli pkt </w:t>
      </w:r>
      <w:r w:rsidRPr="008C2FEE">
        <w:rPr>
          <w:sz w:val="18"/>
          <w:szCs w:val="18"/>
          <w:lang w:val="pl-PL"/>
        </w:rPr>
        <w:t>5</w:t>
      </w:r>
      <w:r w:rsidRPr="008C2FEE">
        <w:rPr>
          <w:sz w:val="18"/>
          <w:szCs w:val="18"/>
        </w:rPr>
        <w:t xml:space="preserve"> w ust. 2 i ust. 4 podlegają wykreśleniu. W przypadku gdy pkt </w:t>
      </w:r>
      <w:r w:rsidRPr="008C2FEE">
        <w:rPr>
          <w:sz w:val="18"/>
          <w:szCs w:val="18"/>
          <w:lang w:val="pl-PL"/>
        </w:rPr>
        <w:t>5</w:t>
      </w:r>
      <w:r w:rsidRPr="008C2FEE">
        <w:rPr>
          <w:sz w:val="18"/>
          <w:szCs w:val="18"/>
        </w:rPr>
        <w:t xml:space="preserve"> w ust. 2 albo ust. 4 podlegają wykreśleniu, należy wykreślić odesłanie do wykreślonego punktu albo ustępu. </w:t>
      </w:r>
    </w:p>
  </w:footnote>
  <w:footnote w:id="43">
    <w:p w14:paraId="2DDCBC00" w14:textId="77777777" w:rsidR="00BE64DA" w:rsidRPr="00051A55" w:rsidRDefault="00BE64DA" w:rsidP="00BE64DA">
      <w:pPr>
        <w:pStyle w:val="Tekstprzypisudolnego"/>
        <w:suppressAutoHyphens/>
        <w:jc w:val="both"/>
        <w:rPr>
          <w:rFonts w:ascii="Arial" w:hAnsi="Arial" w:cs="Arial"/>
        </w:rPr>
      </w:pPr>
      <w:r w:rsidRPr="008C2FEE">
        <w:rPr>
          <w:rStyle w:val="Odwoanieprzypisudolnego"/>
          <w:sz w:val="18"/>
          <w:szCs w:val="18"/>
        </w:rPr>
        <w:footnoteRef/>
      </w:r>
      <w:r w:rsidRPr="008C2FEE">
        <w:rPr>
          <w:sz w:val="18"/>
          <w:szCs w:val="18"/>
        </w:rPr>
        <w:t xml:space="preserve"> Zgodnie z art. 49 ust. 3 i 5 rozporządzenia ogólnego.</w:t>
      </w:r>
    </w:p>
  </w:footnote>
  <w:footnote w:id="44">
    <w:p w14:paraId="43EE2E76" w14:textId="5340A5CD" w:rsidR="00D97EB3" w:rsidRPr="00895F36" w:rsidRDefault="00D97EB3" w:rsidP="00843907">
      <w:pPr>
        <w:pStyle w:val="Tekstprzypisudolnego"/>
        <w:jc w:val="both"/>
        <w:rPr>
          <w:sz w:val="18"/>
          <w:szCs w:val="18"/>
        </w:rPr>
      </w:pPr>
      <w:r w:rsidRPr="00895F36">
        <w:rPr>
          <w:rStyle w:val="Odwoanieprzypisudolnego"/>
          <w:sz w:val="18"/>
          <w:szCs w:val="18"/>
        </w:rPr>
        <w:footnoteRef/>
      </w:r>
      <w:r w:rsidRPr="00895F36">
        <w:rPr>
          <w:sz w:val="18"/>
          <w:szCs w:val="18"/>
        </w:rPr>
        <w:t xml:space="preserve"> Jeżeli Regulamin wyboru projektów nie przewiduje zawierania umów warunkowych</w:t>
      </w:r>
      <w:r w:rsidR="00843907" w:rsidRPr="00895F36">
        <w:rPr>
          <w:sz w:val="18"/>
          <w:szCs w:val="18"/>
        </w:rPr>
        <w:t>,</w:t>
      </w:r>
      <w:r w:rsidR="00D25374" w:rsidRPr="00895F36">
        <w:rPr>
          <w:sz w:val="18"/>
          <w:szCs w:val="18"/>
        </w:rPr>
        <w:t xml:space="preserve"> </w:t>
      </w:r>
      <w:r w:rsidRPr="00895F36">
        <w:rPr>
          <w:sz w:val="18"/>
          <w:szCs w:val="18"/>
        </w:rPr>
        <w:t>ustępy od 1-3 należy wykreślić.</w:t>
      </w:r>
    </w:p>
  </w:footnote>
  <w:footnote w:id="45">
    <w:p w14:paraId="13CCDF15" w14:textId="21158E54" w:rsidR="00F21FAD" w:rsidRPr="00895F36" w:rsidRDefault="00F21FAD" w:rsidP="00CE59BC">
      <w:pPr>
        <w:pStyle w:val="Tekstprzypisudolnego"/>
        <w:jc w:val="both"/>
        <w:rPr>
          <w:sz w:val="18"/>
          <w:szCs w:val="18"/>
        </w:rPr>
      </w:pPr>
      <w:r w:rsidRPr="00895F36">
        <w:rPr>
          <w:rStyle w:val="Odwoanieprzypisudolnego"/>
          <w:sz w:val="18"/>
          <w:szCs w:val="18"/>
        </w:rPr>
        <w:footnoteRef/>
      </w:r>
      <w:r w:rsidRPr="00895F36">
        <w:rPr>
          <w:sz w:val="18"/>
          <w:szCs w:val="18"/>
        </w:rPr>
        <w:t xml:space="preserve"> Jeżeli w regulaminie </w:t>
      </w:r>
      <w:r w:rsidR="002E628B" w:rsidRPr="00895F36">
        <w:rPr>
          <w:sz w:val="18"/>
          <w:szCs w:val="18"/>
          <w:lang w:val="pl-PL"/>
        </w:rPr>
        <w:t>wyboru</w:t>
      </w:r>
      <w:r w:rsidRPr="00895F36">
        <w:rPr>
          <w:sz w:val="18"/>
          <w:szCs w:val="18"/>
        </w:rPr>
        <w:t xml:space="preserve"> </w:t>
      </w:r>
      <w:r w:rsidR="00B4228A" w:rsidRPr="00895F36">
        <w:rPr>
          <w:sz w:val="18"/>
          <w:szCs w:val="18"/>
          <w:lang w:val="pl-PL"/>
        </w:rPr>
        <w:t xml:space="preserve">projektów </w:t>
      </w:r>
      <w:r w:rsidRPr="00895F36">
        <w:rPr>
          <w:sz w:val="18"/>
          <w:szCs w:val="18"/>
        </w:rPr>
        <w:t xml:space="preserve">wskazany został termin przedłożenia kompletnej dokumentacji, podana data powinna być zgodna z zapisami Regulaminu </w:t>
      </w:r>
      <w:r w:rsidR="00B4228A" w:rsidRPr="00895F36">
        <w:rPr>
          <w:sz w:val="18"/>
          <w:szCs w:val="18"/>
          <w:lang w:val="pl-PL"/>
        </w:rPr>
        <w:t>wyboru projektów</w:t>
      </w:r>
      <w:r w:rsidRPr="00895F36">
        <w:rPr>
          <w:sz w:val="18"/>
          <w:szCs w:val="18"/>
        </w:rPr>
        <w:t xml:space="preserve"> w tym zakresie. Jeżeli przedmiotowy warunek nie dotyczy Beneficjenta, niepotrzebne skreślić.</w:t>
      </w:r>
    </w:p>
  </w:footnote>
  <w:footnote w:id="46">
    <w:p w14:paraId="1F102EB0" w14:textId="6971132E" w:rsidR="00AF4D11" w:rsidRPr="00895F36" w:rsidRDefault="00AF4D11">
      <w:pPr>
        <w:pStyle w:val="Tekstprzypisudolnego"/>
        <w:rPr>
          <w:sz w:val="18"/>
          <w:szCs w:val="18"/>
          <w:lang w:val="pl-PL"/>
        </w:rPr>
      </w:pPr>
      <w:r w:rsidRPr="00895F36">
        <w:rPr>
          <w:rStyle w:val="Odwoanieprzypisudolnego"/>
          <w:sz w:val="18"/>
          <w:szCs w:val="18"/>
        </w:rPr>
        <w:footnoteRef/>
      </w:r>
      <w:r w:rsidRPr="00895F36">
        <w:rPr>
          <w:sz w:val="18"/>
          <w:szCs w:val="18"/>
        </w:rPr>
        <w:t xml:space="preserve"> </w:t>
      </w:r>
      <w:r w:rsidRPr="00895F36">
        <w:rPr>
          <w:sz w:val="18"/>
          <w:szCs w:val="18"/>
          <w:lang w:val="pl-PL"/>
        </w:rPr>
        <w:t>Przedmiotowy zapis, co do zasady nie dotyczy projektów realizowanych w formule „zaprojektuj i wybuduj”.</w:t>
      </w:r>
    </w:p>
  </w:footnote>
  <w:footnote w:id="47">
    <w:p w14:paraId="2FF4F695" w14:textId="1DA61E32" w:rsidR="00AF4D11" w:rsidRPr="00AF4D11" w:rsidRDefault="00AF4D11">
      <w:pPr>
        <w:pStyle w:val="Tekstprzypisudolnego"/>
        <w:rPr>
          <w:lang w:val="pl-PL"/>
        </w:rPr>
      </w:pPr>
      <w:r w:rsidRPr="00895F36">
        <w:rPr>
          <w:rStyle w:val="Odwoanieprzypisudolnego"/>
          <w:sz w:val="18"/>
          <w:szCs w:val="18"/>
        </w:rPr>
        <w:footnoteRef/>
      </w:r>
      <w:r w:rsidRPr="00895F36">
        <w:rPr>
          <w:sz w:val="18"/>
          <w:szCs w:val="18"/>
        </w:rPr>
        <w:t xml:space="preserve"> </w:t>
      </w:r>
      <w:r w:rsidRPr="00895F36">
        <w:rPr>
          <w:sz w:val="18"/>
          <w:szCs w:val="18"/>
          <w:lang w:val="pl-PL"/>
        </w:rPr>
        <w:t>Wykreślić, jeżeli przedmiotowy warunek nie dotyczy Beneficjenta.</w:t>
      </w:r>
    </w:p>
  </w:footnote>
  <w:footnote w:id="48">
    <w:p w14:paraId="3596D6DC" w14:textId="74712A7C" w:rsidR="00F21FAD" w:rsidRPr="00646AAD" w:rsidRDefault="00F21FAD" w:rsidP="00EE0FA1">
      <w:pPr>
        <w:pStyle w:val="Tekstprzypisudolnego"/>
        <w:jc w:val="both"/>
        <w:rPr>
          <w:lang w:val="pl-PL"/>
        </w:rPr>
      </w:pPr>
      <w:r w:rsidRPr="00646AAD">
        <w:rPr>
          <w:rStyle w:val="Odwoanieprzypisudolnego"/>
          <w:sz w:val="18"/>
        </w:rPr>
        <w:footnoteRef/>
      </w:r>
      <w:r w:rsidRPr="00646AAD">
        <w:rPr>
          <w:sz w:val="18"/>
        </w:rPr>
        <w:t xml:space="preserve"> </w:t>
      </w:r>
      <w:r>
        <w:rPr>
          <w:sz w:val="18"/>
          <w:lang w:val="pl-PL"/>
        </w:rPr>
        <w:t xml:space="preserve">lit. c) należy uzupełnić tylko wtedy, gdy </w:t>
      </w:r>
      <w:r w:rsidR="003A682F">
        <w:rPr>
          <w:sz w:val="18"/>
          <w:lang w:val="pl-PL"/>
        </w:rPr>
        <w:t>Be</w:t>
      </w:r>
      <w:r>
        <w:rPr>
          <w:sz w:val="18"/>
          <w:lang w:val="pl-PL"/>
        </w:rPr>
        <w:t xml:space="preserve">neficjentem jest: osoba fizyczna, osoba fizyczna prowadząca działalność gospodarczą lub osoby fizyczne prowadzące wspólnie działalność gospodarczą w formie spółki cywilnej; </w:t>
      </w:r>
      <w:r w:rsidRPr="00440277">
        <w:rPr>
          <w:sz w:val="18"/>
        </w:rPr>
        <w:t>należy</w:t>
      </w:r>
      <w:r w:rsidRPr="00646AAD">
        <w:rPr>
          <w:sz w:val="18"/>
        </w:rPr>
        <w:t xml:space="preserve"> wpisać imię, nazwisko</w:t>
      </w:r>
      <w:r>
        <w:rPr>
          <w:sz w:val="18"/>
          <w:lang w:val="pl-PL"/>
        </w:rPr>
        <w:t>,</w:t>
      </w:r>
      <w:r w:rsidRPr="00646AAD">
        <w:rPr>
          <w:sz w:val="18"/>
        </w:rPr>
        <w:t xml:space="preserve"> </w:t>
      </w:r>
      <w:r>
        <w:rPr>
          <w:sz w:val="18"/>
          <w:lang w:val="pl-PL"/>
        </w:rPr>
        <w:t xml:space="preserve">adres zamieszkania osoby fizycznej/osób fizycznych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A3A7D" w14:textId="3B5AAEF9" w:rsidR="00F21FAD" w:rsidRDefault="003C5A51">
    <w:pPr>
      <w:pStyle w:val="Nagwek"/>
    </w:pPr>
    <w:r>
      <w:rPr>
        <w:noProof/>
      </w:rPr>
      <w:drawing>
        <wp:inline distT="0" distB="0" distL="0" distR="0" wp14:anchorId="604F2B4F" wp14:editId="583D632B">
          <wp:extent cx="5756707" cy="44640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5756707" cy="4464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00685"/>
    <w:multiLevelType w:val="hybridMultilevel"/>
    <w:tmpl w:val="47747D4E"/>
    <w:lvl w:ilvl="0" w:tplc="FFFFFFFF">
      <w:start w:val="1"/>
      <w:numFmt w:val="decimal"/>
      <w:lvlText w:val="%1)"/>
      <w:lvlJc w:val="left"/>
      <w:pPr>
        <w:tabs>
          <w:tab w:val="num" w:pos="-2688"/>
        </w:tabs>
        <w:ind w:left="-2688" w:hanging="36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1068"/>
        </w:tabs>
        <w:ind w:left="-1068" w:hanging="180"/>
      </w:pPr>
      <w:rPr>
        <w:rFonts w:cs="Times New Roman"/>
      </w:rPr>
    </w:lvl>
    <w:lvl w:ilvl="3" w:tplc="FFFFFFFF" w:tentative="1">
      <w:start w:val="1"/>
      <w:numFmt w:val="decimal"/>
      <w:lvlText w:val="%4."/>
      <w:lvlJc w:val="left"/>
      <w:pPr>
        <w:tabs>
          <w:tab w:val="num" w:pos="-348"/>
        </w:tabs>
        <w:ind w:left="-348" w:hanging="360"/>
      </w:pPr>
      <w:rPr>
        <w:rFonts w:cs="Times New Roman"/>
      </w:rPr>
    </w:lvl>
    <w:lvl w:ilvl="4" w:tplc="FFFFFFFF" w:tentative="1">
      <w:start w:val="1"/>
      <w:numFmt w:val="lowerLetter"/>
      <w:lvlText w:val="%5."/>
      <w:lvlJc w:val="left"/>
      <w:pPr>
        <w:tabs>
          <w:tab w:val="num" w:pos="372"/>
        </w:tabs>
        <w:ind w:left="372" w:hanging="360"/>
      </w:pPr>
      <w:rPr>
        <w:rFonts w:cs="Times New Roman"/>
      </w:rPr>
    </w:lvl>
    <w:lvl w:ilvl="5" w:tplc="FFFFFFFF" w:tentative="1">
      <w:start w:val="1"/>
      <w:numFmt w:val="lowerRoman"/>
      <w:lvlText w:val="%6."/>
      <w:lvlJc w:val="right"/>
      <w:pPr>
        <w:tabs>
          <w:tab w:val="num" w:pos="1092"/>
        </w:tabs>
        <w:ind w:left="1092" w:hanging="180"/>
      </w:pPr>
      <w:rPr>
        <w:rFonts w:cs="Times New Roman"/>
      </w:rPr>
    </w:lvl>
    <w:lvl w:ilvl="6" w:tplc="FFFFFFFF" w:tentative="1">
      <w:start w:val="1"/>
      <w:numFmt w:val="decimal"/>
      <w:lvlText w:val="%7."/>
      <w:lvlJc w:val="left"/>
      <w:pPr>
        <w:tabs>
          <w:tab w:val="num" w:pos="1812"/>
        </w:tabs>
        <w:ind w:left="1812" w:hanging="360"/>
      </w:pPr>
      <w:rPr>
        <w:rFonts w:cs="Times New Roman"/>
      </w:rPr>
    </w:lvl>
    <w:lvl w:ilvl="7" w:tplc="FFFFFFFF" w:tentative="1">
      <w:start w:val="1"/>
      <w:numFmt w:val="lowerLetter"/>
      <w:lvlText w:val="%8."/>
      <w:lvlJc w:val="left"/>
      <w:pPr>
        <w:tabs>
          <w:tab w:val="num" w:pos="2532"/>
        </w:tabs>
        <w:ind w:left="2532" w:hanging="360"/>
      </w:pPr>
      <w:rPr>
        <w:rFonts w:cs="Times New Roman"/>
      </w:rPr>
    </w:lvl>
    <w:lvl w:ilvl="8" w:tplc="FFFFFFFF" w:tentative="1">
      <w:start w:val="1"/>
      <w:numFmt w:val="lowerRoman"/>
      <w:lvlText w:val="%9."/>
      <w:lvlJc w:val="right"/>
      <w:pPr>
        <w:tabs>
          <w:tab w:val="num" w:pos="3252"/>
        </w:tabs>
        <w:ind w:left="3252" w:hanging="180"/>
      </w:pPr>
      <w:rPr>
        <w:rFonts w:cs="Times New Roman"/>
      </w:rPr>
    </w:lvl>
  </w:abstractNum>
  <w:abstractNum w:abstractNumId="1" w15:restartNumberingAfterBreak="0">
    <w:nsid w:val="062037B3"/>
    <w:multiLevelType w:val="hybridMultilevel"/>
    <w:tmpl w:val="344471AE"/>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 w15:restartNumberingAfterBreak="0">
    <w:nsid w:val="06A9317E"/>
    <w:multiLevelType w:val="hybridMultilevel"/>
    <w:tmpl w:val="E71CBAC2"/>
    <w:lvl w:ilvl="0" w:tplc="1D882FB8">
      <w:start w:val="1"/>
      <w:numFmt w:val="decimal"/>
      <w:lvlText w:val="%1."/>
      <w:lvlJc w:val="left"/>
      <w:pPr>
        <w:tabs>
          <w:tab w:val="num" w:pos="502"/>
        </w:tabs>
        <w:ind w:left="502" w:hanging="360"/>
      </w:pPr>
      <w:rPr>
        <w:rFonts w:cs="Times New Roman"/>
        <w:strike w:val="0"/>
      </w:rPr>
    </w:lvl>
    <w:lvl w:ilvl="1" w:tplc="FFFFFFFF">
      <w:start w:val="1"/>
      <w:numFmt w:val="lowerLetter"/>
      <w:lvlText w:val="%2)"/>
      <w:lvlJc w:val="left"/>
      <w:pPr>
        <w:tabs>
          <w:tab w:val="num" w:pos="1222"/>
        </w:tabs>
        <w:ind w:left="1222" w:hanging="360"/>
      </w:pPr>
      <w:rPr>
        <w:rFonts w:cs="Times New Roman"/>
      </w:rPr>
    </w:lvl>
    <w:lvl w:ilvl="2" w:tplc="FFFFFFFF" w:tentative="1">
      <w:start w:val="1"/>
      <w:numFmt w:val="lowerRoman"/>
      <w:lvlText w:val="%3."/>
      <w:lvlJc w:val="right"/>
      <w:pPr>
        <w:tabs>
          <w:tab w:val="num" w:pos="1942"/>
        </w:tabs>
        <w:ind w:left="1942" w:hanging="180"/>
      </w:pPr>
      <w:rPr>
        <w:rFonts w:cs="Times New Roman"/>
      </w:rPr>
    </w:lvl>
    <w:lvl w:ilvl="3" w:tplc="FFFFFFFF" w:tentative="1">
      <w:start w:val="1"/>
      <w:numFmt w:val="decimal"/>
      <w:lvlText w:val="%4."/>
      <w:lvlJc w:val="left"/>
      <w:pPr>
        <w:tabs>
          <w:tab w:val="num" w:pos="2662"/>
        </w:tabs>
        <w:ind w:left="2662" w:hanging="360"/>
      </w:pPr>
      <w:rPr>
        <w:rFonts w:cs="Times New Roman"/>
      </w:rPr>
    </w:lvl>
    <w:lvl w:ilvl="4" w:tplc="FFFFFFFF" w:tentative="1">
      <w:start w:val="1"/>
      <w:numFmt w:val="lowerLetter"/>
      <w:lvlText w:val="%5."/>
      <w:lvlJc w:val="left"/>
      <w:pPr>
        <w:tabs>
          <w:tab w:val="num" w:pos="3382"/>
        </w:tabs>
        <w:ind w:left="3382" w:hanging="360"/>
      </w:pPr>
      <w:rPr>
        <w:rFonts w:cs="Times New Roman"/>
      </w:rPr>
    </w:lvl>
    <w:lvl w:ilvl="5" w:tplc="FFFFFFFF" w:tentative="1">
      <w:start w:val="1"/>
      <w:numFmt w:val="lowerRoman"/>
      <w:lvlText w:val="%6."/>
      <w:lvlJc w:val="right"/>
      <w:pPr>
        <w:tabs>
          <w:tab w:val="num" w:pos="4102"/>
        </w:tabs>
        <w:ind w:left="4102" w:hanging="180"/>
      </w:pPr>
      <w:rPr>
        <w:rFonts w:cs="Times New Roman"/>
      </w:rPr>
    </w:lvl>
    <w:lvl w:ilvl="6" w:tplc="FFFFFFFF" w:tentative="1">
      <w:start w:val="1"/>
      <w:numFmt w:val="decimal"/>
      <w:lvlText w:val="%7."/>
      <w:lvlJc w:val="left"/>
      <w:pPr>
        <w:tabs>
          <w:tab w:val="num" w:pos="4822"/>
        </w:tabs>
        <w:ind w:left="4822" w:hanging="360"/>
      </w:pPr>
      <w:rPr>
        <w:rFonts w:cs="Times New Roman"/>
      </w:rPr>
    </w:lvl>
    <w:lvl w:ilvl="7" w:tplc="FFFFFFFF" w:tentative="1">
      <w:start w:val="1"/>
      <w:numFmt w:val="lowerLetter"/>
      <w:lvlText w:val="%8."/>
      <w:lvlJc w:val="left"/>
      <w:pPr>
        <w:tabs>
          <w:tab w:val="num" w:pos="5542"/>
        </w:tabs>
        <w:ind w:left="5542" w:hanging="360"/>
      </w:pPr>
      <w:rPr>
        <w:rFonts w:cs="Times New Roman"/>
      </w:rPr>
    </w:lvl>
    <w:lvl w:ilvl="8" w:tplc="FFFFFFFF" w:tentative="1">
      <w:start w:val="1"/>
      <w:numFmt w:val="lowerRoman"/>
      <w:lvlText w:val="%9."/>
      <w:lvlJc w:val="right"/>
      <w:pPr>
        <w:tabs>
          <w:tab w:val="num" w:pos="6262"/>
        </w:tabs>
        <w:ind w:left="6262" w:hanging="180"/>
      </w:pPr>
      <w:rPr>
        <w:rFonts w:cs="Times New Roman"/>
      </w:rPr>
    </w:lvl>
  </w:abstractNum>
  <w:abstractNum w:abstractNumId="3" w15:restartNumberingAfterBreak="0">
    <w:nsid w:val="07AF67BF"/>
    <w:multiLevelType w:val="hybridMultilevel"/>
    <w:tmpl w:val="C5EEBA4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A7D20DF"/>
    <w:multiLevelType w:val="hybridMultilevel"/>
    <w:tmpl w:val="B27A6E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1D3F57"/>
    <w:multiLevelType w:val="hybridMultilevel"/>
    <w:tmpl w:val="78DC24C4"/>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7" w15:restartNumberingAfterBreak="0">
    <w:nsid w:val="0D9E0D5A"/>
    <w:multiLevelType w:val="hybridMultilevel"/>
    <w:tmpl w:val="C2CC8F60"/>
    <w:lvl w:ilvl="0" w:tplc="04150011">
      <w:start w:val="1"/>
      <w:numFmt w:val="decimal"/>
      <w:lvlText w:val="%1)"/>
      <w:lvlJc w:val="left"/>
      <w:pPr>
        <w:ind w:left="107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0DE54EC2"/>
    <w:multiLevelType w:val="hybridMultilevel"/>
    <w:tmpl w:val="5D62F502"/>
    <w:lvl w:ilvl="0" w:tplc="FFFFFFFF">
      <w:start w:val="1"/>
      <w:numFmt w:val="decimal"/>
      <w:lvlText w:val="%1."/>
      <w:lvlJc w:val="left"/>
      <w:pPr>
        <w:tabs>
          <w:tab w:val="num" w:pos="1155"/>
        </w:tabs>
        <w:ind w:left="1155" w:hanging="795"/>
      </w:pPr>
      <w:rPr>
        <w:rFonts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4"/>
      <w:numFmt w:val="lowerLetter"/>
      <w:lvlText w:val="%3)"/>
      <w:lvlJc w:val="left"/>
      <w:pPr>
        <w:tabs>
          <w:tab w:val="num" w:pos="2340"/>
        </w:tabs>
        <w:ind w:left="2340" w:hanging="360"/>
      </w:pPr>
      <w:rPr>
        <w:rFonts w:cs="Times New Roman" w:hint="default"/>
      </w:rPr>
    </w:lvl>
    <w:lvl w:ilvl="3" w:tplc="DA92C066">
      <w:start w:val="1"/>
      <w:numFmt w:val="decimal"/>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0E644467"/>
    <w:multiLevelType w:val="hybridMultilevel"/>
    <w:tmpl w:val="BAB67462"/>
    <w:lvl w:ilvl="0" w:tplc="B8CABFDC">
      <w:start w:val="6"/>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112AE5"/>
    <w:multiLevelType w:val="hybridMultilevel"/>
    <w:tmpl w:val="7646C55C"/>
    <w:lvl w:ilvl="0" w:tplc="D4345D2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114B1960"/>
    <w:multiLevelType w:val="hybridMultilevel"/>
    <w:tmpl w:val="2200AB34"/>
    <w:lvl w:ilvl="0" w:tplc="04150011">
      <w:start w:val="1"/>
      <w:numFmt w:val="decimal"/>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12" w15:restartNumberingAfterBreak="0">
    <w:nsid w:val="124B7CFE"/>
    <w:multiLevelType w:val="hybridMultilevel"/>
    <w:tmpl w:val="FBBCE6B4"/>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3" w15:restartNumberingAfterBreak="0">
    <w:nsid w:val="12C13A94"/>
    <w:multiLevelType w:val="hybridMultilevel"/>
    <w:tmpl w:val="2BB87850"/>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506EA9"/>
    <w:multiLevelType w:val="hybridMultilevel"/>
    <w:tmpl w:val="25D2324E"/>
    <w:lvl w:ilvl="0" w:tplc="FC56122E">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5161011"/>
    <w:multiLevelType w:val="hybridMultilevel"/>
    <w:tmpl w:val="0F0EC7EA"/>
    <w:lvl w:ilvl="0" w:tplc="0598E9F6">
      <w:start w:val="10"/>
      <w:numFmt w:val="decimal"/>
      <w:lvlText w:val="%1."/>
      <w:lvlJc w:val="left"/>
      <w:pPr>
        <w:ind w:left="1146" w:hanging="360"/>
      </w:pPr>
      <w:rPr>
        <w:rFonts w:cs="Times New Roman" w:hint="default"/>
        <w:strike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3B7902"/>
    <w:multiLevelType w:val="hybridMultilevel"/>
    <w:tmpl w:val="0F1E793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028605D"/>
    <w:multiLevelType w:val="hybridMultilevel"/>
    <w:tmpl w:val="1ED89074"/>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15:restartNumberingAfterBreak="0">
    <w:nsid w:val="24DF4032"/>
    <w:multiLevelType w:val="hybridMultilevel"/>
    <w:tmpl w:val="F132D51C"/>
    <w:lvl w:ilvl="0" w:tplc="10469FEC">
      <w:start w:val="1"/>
      <w:numFmt w:val="decimal"/>
      <w:lvlText w:val="%1)"/>
      <w:lvlJc w:val="left"/>
      <w:pPr>
        <w:tabs>
          <w:tab w:val="num" w:pos="2700"/>
        </w:tabs>
        <w:ind w:left="2700" w:hanging="360"/>
      </w:pPr>
      <w:rPr>
        <w:rFonts w:cs="Times New Roman" w:hint="default"/>
        <w:color w:val="auto"/>
      </w:rPr>
    </w:lvl>
    <w:lvl w:ilvl="1" w:tplc="FFFFFFFF">
      <w:start w:val="2"/>
      <w:numFmt w:val="decimal"/>
      <w:lvlText w:val="%2."/>
      <w:lvlJc w:val="left"/>
      <w:pPr>
        <w:tabs>
          <w:tab w:val="num" w:pos="1440"/>
        </w:tabs>
        <w:ind w:left="108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15:restartNumberingAfterBreak="0">
    <w:nsid w:val="24E76620"/>
    <w:multiLevelType w:val="hybridMultilevel"/>
    <w:tmpl w:val="F2F08A5E"/>
    <w:numStyleLink w:val="Zaimportowanystyl190"/>
  </w:abstractNum>
  <w:abstractNum w:abstractNumId="20" w15:restartNumberingAfterBreak="0">
    <w:nsid w:val="25D45F6D"/>
    <w:multiLevelType w:val="hybridMultilevel"/>
    <w:tmpl w:val="2C4CC9A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26536572"/>
    <w:multiLevelType w:val="hybridMultilevel"/>
    <w:tmpl w:val="0F407754"/>
    <w:lvl w:ilvl="0" w:tplc="0415000F">
      <w:start w:val="1"/>
      <w:numFmt w:val="decimal"/>
      <w:lvlText w:val="%1."/>
      <w:lvlJc w:val="left"/>
      <w:pPr>
        <w:ind w:left="360" w:hanging="360"/>
      </w:pPr>
      <w:rPr>
        <w:rFonts w:cs="Times New Roman"/>
      </w:rPr>
    </w:lvl>
    <w:lvl w:ilvl="1" w:tplc="04150017">
      <w:start w:val="1"/>
      <w:numFmt w:val="lowerLetter"/>
      <w:lvlText w:val="%2)"/>
      <w:lvlJc w:val="left"/>
      <w:pPr>
        <w:ind w:left="1080" w:hanging="360"/>
      </w:pPr>
    </w:lvl>
    <w:lvl w:ilvl="2" w:tplc="526A2D80">
      <w:start w:val="1"/>
      <w:numFmt w:val="decimal"/>
      <w:lvlText w:val="%3)"/>
      <w:lvlJc w:val="left"/>
      <w:pPr>
        <w:ind w:left="786" w:hanging="360"/>
      </w:pPr>
      <w:rPr>
        <w:rFonts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2" w15:restartNumberingAfterBreak="0">
    <w:nsid w:val="26FC4C82"/>
    <w:multiLevelType w:val="hybridMultilevel"/>
    <w:tmpl w:val="F7E25D0C"/>
    <w:lvl w:ilvl="0" w:tplc="281C155A">
      <w:start w:val="1"/>
      <w:numFmt w:val="lowerLetter"/>
      <w:lvlText w:val="%1)"/>
      <w:lvlJc w:val="left"/>
      <w:pPr>
        <w:ind w:left="1996" w:hanging="360"/>
      </w:pPr>
      <w:rPr>
        <w:strike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3" w15:restartNumberingAfterBreak="0">
    <w:nsid w:val="2859152B"/>
    <w:multiLevelType w:val="hybridMultilevel"/>
    <w:tmpl w:val="A17CBA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DF12F87"/>
    <w:multiLevelType w:val="multilevel"/>
    <w:tmpl w:val="C4FCA7F0"/>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2F214AAB"/>
    <w:multiLevelType w:val="hybridMultilevel"/>
    <w:tmpl w:val="782A4DEE"/>
    <w:lvl w:ilvl="0" w:tplc="04150017">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6" w15:restartNumberingAfterBreak="0">
    <w:nsid w:val="30AA13D5"/>
    <w:multiLevelType w:val="hybridMultilevel"/>
    <w:tmpl w:val="344471AE"/>
    <w:lvl w:ilvl="0" w:tplc="FFFFFFFF">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7"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8" w15:restartNumberingAfterBreak="0">
    <w:nsid w:val="316350D4"/>
    <w:multiLevelType w:val="hybridMultilevel"/>
    <w:tmpl w:val="3836E7EC"/>
    <w:lvl w:ilvl="0" w:tplc="AAD08B12">
      <w:start w:val="1"/>
      <w:numFmt w:val="decimal"/>
      <w:lvlText w:val="%1)"/>
      <w:lvlJc w:val="left"/>
      <w:pPr>
        <w:ind w:left="720" w:hanging="360"/>
      </w:pPr>
      <w:rPr>
        <w:rFonts w:hint="default"/>
        <w:b w:val="0"/>
        <w:bCs w:val="0"/>
        <w:strike w:val="0"/>
        <w:color w:val="000000" w:themeColor="text1"/>
        <w:lang w:val="x-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1E013DB"/>
    <w:multiLevelType w:val="hybridMultilevel"/>
    <w:tmpl w:val="9FFE6E90"/>
    <w:lvl w:ilvl="0" w:tplc="E5E88F58">
      <w:start w:val="1"/>
      <w:numFmt w:val="decimal"/>
      <w:lvlText w:val="%1."/>
      <w:lvlJc w:val="left"/>
      <w:pPr>
        <w:ind w:left="644" w:hanging="360"/>
      </w:pPr>
      <w:rPr>
        <w:i w:val="0"/>
        <w:iCs/>
        <w:sz w:val="24"/>
        <w:szCs w:val="24"/>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5A115AC"/>
    <w:multiLevelType w:val="hybridMultilevel"/>
    <w:tmpl w:val="5F2468A6"/>
    <w:lvl w:ilvl="0" w:tplc="264A4F6A">
      <w:start w:val="1"/>
      <w:numFmt w:val="decimal"/>
      <w:lvlText w:val="%1."/>
      <w:lvlJc w:val="left"/>
      <w:pPr>
        <w:ind w:left="720" w:hanging="360"/>
      </w:pPr>
      <w:rPr>
        <w:rFonts w:cs="Times New Roman"/>
        <w:lang w:val="pl-PL"/>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361E6208"/>
    <w:multiLevelType w:val="hybridMultilevel"/>
    <w:tmpl w:val="1456A46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396B0876"/>
    <w:multiLevelType w:val="hybridMultilevel"/>
    <w:tmpl w:val="2B4699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B1C63D1"/>
    <w:multiLevelType w:val="hybridMultilevel"/>
    <w:tmpl w:val="76F6401A"/>
    <w:lvl w:ilvl="0" w:tplc="8C5E57F2">
      <w:start w:val="1"/>
      <w:numFmt w:val="decimal"/>
      <w:lvlText w:val="%1)"/>
      <w:lvlJc w:val="left"/>
      <w:pPr>
        <w:tabs>
          <w:tab w:val="num" w:pos="732"/>
        </w:tabs>
        <w:ind w:left="732" w:hanging="375"/>
      </w:pPr>
      <w:rPr>
        <w:rFonts w:ascii="Times New Roman" w:eastAsia="Times New Roman" w:hAnsi="Times New Roman" w:cs="Times New Roman"/>
        <w:strike w:val="0"/>
      </w:rPr>
    </w:lvl>
    <w:lvl w:ilvl="1" w:tplc="FFFFFFFF">
      <w:start w:val="1"/>
      <w:numFmt w:val="decimal"/>
      <w:lvlText w:val="%2."/>
      <w:lvlJc w:val="left"/>
      <w:pPr>
        <w:tabs>
          <w:tab w:val="num" w:pos="1437"/>
        </w:tabs>
        <w:ind w:left="1437" w:hanging="360"/>
      </w:pPr>
      <w:rPr>
        <w:rFonts w:cs="Times New Roman"/>
      </w:rPr>
    </w:lvl>
    <w:lvl w:ilvl="2" w:tplc="FFFFFFFF">
      <w:start w:val="1"/>
      <w:numFmt w:val="lowerRoman"/>
      <w:lvlText w:val="%3."/>
      <w:lvlJc w:val="right"/>
      <w:pPr>
        <w:tabs>
          <w:tab w:val="num" w:pos="2157"/>
        </w:tabs>
        <w:ind w:left="2157" w:hanging="180"/>
      </w:pPr>
      <w:rPr>
        <w:rFonts w:cs="Times New Roman"/>
      </w:rPr>
    </w:lvl>
    <w:lvl w:ilvl="3" w:tplc="549C7398">
      <w:start w:val="1"/>
      <w:numFmt w:val="decimal"/>
      <w:lvlText w:val="%4)"/>
      <w:lvlJc w:val="left"/>
      <w:pPr>
        <w:tabs>
          <w:tab w:val="num" w:pos="2877"/>
        </w:tabs>
        <w:ind w:left="2877" w:hanging="360"/>
      </w:pPr>
      <w:rPr>
        <w:rFonts w:ascii="Times New Roman" w:eastAsia="Times New Roman" w:hAnsi="Times New Roman" w:cs="Times New Roman"/>
      </w:rPr>
    </w:lvl>
    <w:lvl w:ilvl="4" w:tplc="FFFFFFFF" w:tentative="1">
      <w:start w:val="1"/>
      <w:numFmt w:val="lowerLetter"/>
      <w:lvlText w:val="%5."/>
      <w:lvlJc w:val="left"/>
      <w:pPr>
        <w:tabs>
          <w:tab w:val="num" w:pos="3597"/>
        </w:tabs>
        <w:ind w:left="3597" w:hanging="360"/>
      </w:pPr>
      <w:rPr>
        <w:rFonts w:cs="Times New Roman"/>
      </w:rPr>
    </w:lvl>
    <w:lvl w:ilvl="5" w:tplc="FFFFFFFF" w:tentative="1">
      <w:start w:val="1"/>
      <w:numFmt w:val="lowerRoman"/>
      <w:lvlText w:val="%6."/>
      <w:lvlJc w:val="right"/>
      <w:pPr>
        <w:tabs>
          <w:tab w:val="num" w:pos="4317"/>
        </w:tabs>
        <w:ind w:left="4317" w:hanging="180"/>
      </w:pPr>
      <w:rPr>
        <w:rFonts w:cs="Times New Roman"/>
      </w:rPr>
    </w:lvl>
    <w:lvl w:ilvl="6" w:tplc="FFFFFFFF" w:tentative="1">
      <w:start w:val="1"/>
      <w:numFmt w:val="decimal"/>
      <w:lvlText w:val="%7."/>
      <w:lvlJc w:val="left"/>
      <w:pPr>
        <w:tabs>
          <w:tab w:val="num" w:pos="5037"/>
        </w:tabs>
        <w:ind w:left="5037" w:hanging="360"/>
      </w:pPr>
      <w:rPr>
        <w:rFonts w:cs="Times New Roman"/>
      </w:rPr>
    </w:lvl>
    <w:lvl w:ilvl="7" w:tplc="FFFFFFFF" w:tentative="1">
      <w:start w:val="1"/>
      <w:numFmt w:val="lowerLetter"/>
      <w:lvlText w:val="%8."/>
      <w:lvlJc w:val="left"/>
      <w:pPr>
        <w:tabs>
          <w:tab w:val="num" w:pos="5757"/>
        </w:tabs>
        <w:ind w:left="5757" w:hanging="360"/>
      </w:pPr>
      <w:rPr>
        <w:rFonts w:cs="Times New Roman"/>
      </w:rPr>
    </w:lvl>
    <w:lvl w:ilvl="8" w:tplc="FFFFFFFF" w:tentative="1">
      <w:start w:val="1"/>
      <w:numFmt w:val="lowerRoman"/>
      <w:lvlText w:val="%9."/>
      <w:lvlJc w:val="right"/>
      <w:pPr>
        <w:tabs>
          <w:tab w:val="num" w:pos="6477"/>
        </w:tabs>
        <w:ind w:left="6477" w:hanging="180"/>
      </w:pPr>
      <w:rPr>
        <w:rFonts w:cs="Times New Roman"/>
      </w:rPr>
    </w:lvl>
  </w:abstractNum>
  <w:abstractNum w:abstractNumId="34" w15:restartNumberingAfterBreak="0">
    <w:nsid w:val="3BAE4324"/>
    <w:multiLevelType w:val="hybridMultilevel"/>
    <w:tmpl w:val="EA7AFF80"/>
    <w:lvl w:ilvl="0" w:tplc="AAD08B12">
      <w:start w:val="1"/>
      <w:numFmt w:val="decimal"/>
      <w:lvlText w:val="%1)"/>
      <w:lvlJc w:val="left"/>
      <w:pPr>
        <w:ind w:left="720" w:hanging="360"/>
      </w:pPr>
      <w:rPr>
        <w:rFonts w:hint="default"/>
        <w:b w:val="0"/>
        <w:bCs w:val="0"/>
        <w:strike w:val="0"/>
        <w:color w:val="000000" w:themeColor="text1"/>
        <w:lang w:val="x-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D7E5DA5"/>
    <w:multiLevelType w:val="hybridMultilevel"/>
    <w:tmpl w:val="8F5661BC"/>
    <w:lvl w:ilvl="0" w:tplc="E6ACEB4C">
      <w:start w:val="1"/>
      <w:numFmt w:val="bullet"/>
      <w:lvlText w:val=""/>
      <w:lvlJc w:val="left"/>
      <w:pPr>
        <w:ind w:left="1004" w:hanging="360"/>
      </w:pPr>
      <w:rPr>
        <w:rFonts w:ascii="Symbol" w:hAnsi="Symbol" w:hint="default"/>
      </w:rPr>
    </w:lvl>
    <w:lvl w:ilvl="1" w:tplc="E6ACEB4C">
      <w:start w:val="1"/>
      <w:numFmt w:val="bullet"/>
      <w:lvlText w:val=""/>
      <w:lvlJc w:val="left"/>
      <w:pPr>
        <w:ind w:left="1724" w:hanging="360"/>
      </w:pPr>
      <w:rPr>
        <w:rFonts w:ascii="Symbol" w:hAnsi="Symbol"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6" w15:restartNumberingAfterBreak="0">
    <w:nsid w:val="40AD5C78"/>
    <w:multiLevelType w:val="hybridMultilevel"/>
    <w:tmpl w:val="FA7ABAF0"/>
    <w:lvl w:ilvl="0" w:tplc="04150017">
      <w:start w:val="1"/>
      <w:numFmt w:val="lowerLetter"/>
      <w:lvlText w:val="%1)"/>
      <w:lvlJc w:val="left"/>
      <w:pPr>
        <w:tabs>
          <w:tab w:val="num" w:pos="900"/>
        </w:tabs>
        <w:ind w:left="900" w:hanging="360"/>
      </w:pPr>
      <w:rPr>
        <w:rFonts w:hint="default"/>
        <w:b w:val="0"/>
        <w:color w:val="auto"/>
      </w:rPr>
    </w:lvl>
    <w:lvl w:ilvl="1" w:tplc="12C0AE42">
      <w:start w:val="4"/>
      <w:numFmt w:val="decimal"/>
      <w:lvlText w:val="%2."/>
      <w:lvlJc w:val="left"/>
      <w:pPr>
        <w:tabs>
          <w:tab w:val="num" w:pos="1620"/>
        </w:tabs>
        <w:ind w:left="1620" w:hanging="360"/>
      </w:pPr>
      <w:rPr>
        <w:rFonts w:cs="Times New Roman" w:hint="default"/>
      </w:rPr>
    </w:lvl>
    <w:lvl w:ilvl="2" w:tplc="0415001B" w:tentative="1">
      <w:start w:val="1"/>
      <w:numFmt w:val="lowerRoman"/>
      <w:lvlText w:val="%3."/>
      <w:lvlJc w:val="right"/>
      <w:pPr>
        <w:tabs>
          <w:tab w:val="num" w:pos="2340"/>
        </w:tabs>
        <w:ind w:left="2340" w:hanging="180"/>
      </w:pPr>
      <w:rPr>
        <w:rFonts w:cs="Times New Roman"/>
      </w:rPr>
    </w:lvl>
    <w:lvl w:ilvl="3" w:tplc="0415000F" w:tentative="1">
      <w:start w:val="1"/>
      <w:numFmt w:val="decimal"/>
      <w:lvlText w:val="%4."/>
      <w:lvlJc w:val="left"/>
      <w:pPr>
        <w:tabs>
          <w:tab w:val="num" w:pos="3060"/>
        </w:tabs>
        <w:ind w:left="3060" w:hanging="360"/>
      </w:pPr>
      <w:rPr>
        <w:rFonts w:cs="Times New Roman"/>
      </w:rPr>
    </w:lvl>
    <w:lvl w:ilvl="4" w:tplc="04150019" w:tentative="1">
      <w:start w:val="1"/>
      <w:numFmt w:val="lowerLetter"/>
      <w:lvlText w:val="%5."/>
      <w:lvlJc w:val="left"/>
      <w:pPr>
        <w:tabs>
          <w:tab w:val="num" w:pos="3780"/>
        </w:tabs>
        <w:ind w:left="3780" w:hanging="360"/>
      </w:pPr>
      <w:rPr>
        <w:rFonts w:cs="Times New Roman"/>
      </w:rPr>
    </w:lvl>
    <w:lvl w:ilvl="5" w:tplc="0415001B" w:tentative="1">
      <w:start w:val="1"/>
      <w:numFmt w:val="lowerRoman"/>
      <w:lvlText w:val="%6."/>
      <w:lvlJc w:val="right"/>
      <w:pPr>
        <w:tabs>
          <w:tab w:val="num" w:pos="4500"/>
        </w:tabs>
        <w:ind w:left="4500" w:hanging="180"/>
      </w:pPr>
      <w:rPr>
        <w:rFonts w:cs="Times New Roman"/>
      </w:rPr>
    </w:lvl>
    <w:lvl w:ilvl="6" w:tplc="0415000F" w:tentative="1">
      <w:start w:val="1"/>
      <w:numFmt w:val="decimal"/>
      <w:lvlText w:val="%7."/>
      <w:lvlJc w:val="left"/>
      <w:pPr>
        <w:tabs>
          <w:tab w:val="num" w:pos="5220"/>
        </w:tabs>
        <w:ind w:left="5220" w:hanging="360"/>
      </w:pPr>
      <w:rPr>
        <w:rFonts w:cs="Times New Roman"/>
      </w:rPr>
    </w:lvl>
    <w:lvl w:ilvl="7" w:tplc="04150019" w:tentative="1">
      <w:start w:val="1"/>
      <w:numFmt w:val="lowerLetter"/>
      <w:lvlText w:val="%8."/>
      <w:lvlJc w:val="left"/>
      <w:pPr>
        <w:tabs>
          <w:tab w:val="num" w:pos="5940"/>
        </w:tabs>
        <w:ind w:left="5940" w:hanging="360"/>
      </w:pPr>
      <w:rPr>
        <w:rFonts w:cs="Times New Roman"/>
      </w:rPr>
    </w:lvl>
    <w:lvl w:ilvl="8" w:tplc="0415001B" w:tentative="1">
      <w:start w:val="1"/>
      <w:numFmt w:val="lowerRoman"/>
      <w:lvlText w:val="%9."/>
      <w:lvlJc w:val="right"/>
      <w:pPr>
        <w:tabs>
          <w:tab w:val="num" w:pos="6660"/>
        </w:tabs>
        <w:ind w:left="6660" w:hanging="180"/>
      </w:pPr>
      <w:rPr>
        <w:rFonts w:cs="Times New Roman"/>
      </w:rPr>
    </w:lvl>
  </w:abstractNum>
  <w:abstractNum w:abstractNumId="37" w15:restartNumberingAfterBreak="0">
    <w:nsid w:val="431247A5"/>
    <w:multiLevelType w:val="hybridMultilevel"/>
    <w:tmpl w:val="9806C536"/>
    <w:lvl w:ilvl="0" w:tplc="59E8723C">
      <w:start w:val="1"/>
      <w:numFmt w:val="decimal"/>
      <w:lvlText w:val="%1."/>
      <w:lvlJc w:val="left"/>
      <w:pPr>
        <w:tabs>
          <w:tab w:val="num" w:pos="2912"/>
        </w:tabs>
        <w:ind w:left="2912" w:hanging="360"/>
      </w:pPr>
      <w:rPr>
        <w:rFonts w:hint="default"/>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44246E97"/>
    <w:multiLevelType w:val="hybridMultilevel"/>
    <w:tmpl w:val="C62C037E"/>
    <w:lvl w:ilvl="0" w:tplc="F96A2002">
      <w:start w:val="1"/>
      <w:numFmt w:val="decimal"/>
      <w:lvlText w:val="%1."/>
      <w:lvlJc w:val="left"/>
      <w:pPr>
        <w:ind w:left="40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452E4020"/>
    <w:multiLevelType w:val="hybridMultilevel"/>
    <w:tmpl w:val="ADB47FEE"/>
    <w:lvl w:ilvl="0" w:tplc="85AA30D0">
      <w:start w:val="1"/>
      <w:numFmt w:val="decimal"/>
      <w:lvlText w:val="%1."/>
      <w:lvlJc w:val="left"/>
      <w:pPr>
        <w:ind w:left="720" w:hanging="360"/>
      </w:pPr>
      <w:rPr>
        <w:rFonts w:ascii="Times New Roman" w:eastAsia="Times New Roman" w:hAnsi="Times New Roman" w:cs="Times New Roman"/>
      </w:rPr>
    </w:lvl>
    <w:lvl w:ilvl="1" w:tplc="0415001B">
      <w:start w:val="1"/>
      <w:numFmt w:val="lowerRoman"/>
      <w:lvlText w:val="%2."/>
      <w:lvlJc w:val="right"/>
      <w:pPr>
        <w:tabs>
          <w:tab w:val="num" w:pos="1440"/>
        </w:tabs>
        <w:ind w:left="1440" w:hanging="360"/>
      </w:pPr>
      <w:rPr>
        <w:rFonts w:hint="default"/>
      </w:rPr>
    </w:lvl>
    <w:lvl w:ilvl="2" w:tplc="0415001B">
      <w:start w:val="1"/>
      <w:numFmt w:val="lowerRoman"/>
      <w:lvlText w:val="%3."/>
      <w:lvlJc w:val="right"/>
      <w:pPr>
        <w:ind w:left="2160" w:hanging="180"/>
      </w:pPr>
    </w:lvl>
    <w:lvl w:ilvl="3" w:tplc="10224E12">
      <w:start w:val="1"/>
      <w:numFmt w:val="decimal"/>
      <w:lvlText w:val="%4."/>
      <w:lvlJc w:val="left"/>
      <w:pPr>
        <w:ind w:left="360" w:hanging="360"/>
      </w:pPr>
      <w:rPr>
        <w:rFonts w:hint="default"/>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45522173"/>
    <w:multiLevelType w:val="hybridMultilevel"/>
    <w:tmpl w:val="D8F008F4"/>
    <w:lvl w:ilvl="0" w:tplc="F64E994E">
      <w:start w:val="2"/>
      <w:numFmt w:val="decimal"/>
      <w:lvlText w:val="%1."/>
      <w:lvlJc w:val="left"/>
      <w:pPr>
        <w:tabs>
          <w:tab w:val="num" w:pos="720"/>
        </w:tabs>
        <w:ind w:left="720" w:hanging="360"/>
      </w:pPr>
      <w:rPr>
        <w:rFonts w:cs="Times New Roman" w:hint="default"/>
        <w:strike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479E45A1"/>
    <w:multiLevelType w:val="hybridMultilevel"/>
    <w:tmpl w:val="C5EEBA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4CC32541"/>
    <w:multiLevelType w:val="hybridMultilevel"/>
    <w:tmpl w:val="79005C6C"/>
    <w:lvl w:ilvl="0" w:tplc="F96A200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089638E"/>
    <w:multiLevelType w:val="hybridMultilevel"/>
    <w:tmpl w:val="1860817A"/>
    <w:lvl w:ilvl="0" w:tplc="AAD08B12">
      <w:start w:val="1"/>
      <w:numFmt w:val="decimal"/>
      <w:lvlText w:val="%1)"/>
      <w:lvlJc w:val="left"/>
      <w:pPr>
        <w:ind w:left="360" w:hanging="360"/>
      </w:pPr>
      <w:rPr>
        <w:rFonts w:hint="default"/>
        <w:b w:val="0"/>
        <w:bCs w:val="0"/>
        <w:strike w:val="0"/>
        <w:color w:val="000000" w:themeColor="text1"/>
        <w:lang w:val="x-none"/>
      </w:rPr>
    </w:lvl>
    <w:lvl w:ilvl="1" w:tplc="7BC82DE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2317159"/>
    <w:multiLevelType w:val="hybridMultilevel"/>
    <w:tmpl w:val="79D09B9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356632B"/>
    <w:multiLevelType w:val="hybridMultilevel"/>
    <w:tmpl w:val="53E0280C"/>
    <w:lvl w:ilvl="0" w:tplc="032E69DC">
      <w:start w:val="1"/>
      <w:numFmt w:val="bullet"/>
      <w:lvlText w:val="-"/>
      <w:lvlJc w:val="left"/>
      <w:pPr>
        <w:ind w:left="1074" w:hanging="360"/>
      </w:pPr>
      <w:rPr>
        <w:rFonts w:ascii="Times New Roman" w:hAnsi="Times New Roman" w:cs="Times New Roman" w:hint="default"/>
      </w:rPr>
    </w:lvl>
    <w:lvl w:ilvl="1" w:tplc="04150003" w:tentative="1">
      <w:start w:val="1"/>
      <w:numFmt w:val="bullet"/>
      <w:lvlText w:val="o"/>
      <w:lvlJc w:val="left"/>
      <w:pPr>
        <w:ind w:left="1794" w:hanging="360"/>
      </w:pPr>
      <w:rPr>
        <w:rFonts w:ascii="Courier New" w:hAnsi="Courier New" w:cs="Courier New"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46" w15:restartNumberingAfterBreak="0">
    <w:nsid w:val="54482122"/>
    <w:multiLevelType w:val="hybridMultilevel"/>
    <w:tmpl w:val="8DEC2E7C"/>
    <w:lvl w:ilvl="0" w:tplc="F96A2002">
      <w:start w:val="1"/>
      <w:numFmt w:val="decimal"/>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47" w15:restartNumberingAfterBreak="0">
    <w:nsid w:val="54DC5479"/>
    <w:multiLevelType w:val="hybridMultilevel"/>
    <w:tmpl w:val="F168A158"/>
    <w:lvl w:ilvl="0" w:tplc="446C74B8">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550F70AD"/>
    <w:multiLevelType w:val="hybridMultilevel"/>
    <w:tmpl w:val="90A21258"/>
    <w:lvl w:ilvl="0" w:tplc="34CAAE3C">
      <w:start w:val="1"/>
      <w:numFmt w:val="decimal"/>
      <w:lvlText w:val="%1."/>
      <w:lvlJc w:val="left"/>
      <w:pPr>
        <w:tabs>
          <w:tab w:val="num" w:pos="0"/>
        </w:tabs>
        <w:ind w:left="720" w:hanging="360"/>
      </w:pPr>
      <w:rPr>
        <w:rFonts w:ascii="Times New Roman" w:eastAsia="Arial"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50" w15:restartNumberingAfterBreak="0">
    <w:nsid w:val="5A721A69"/>
    <w:multiLevelType w:val="hybridMultilevel"/>
    <w:tmpl w:val="D52210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B390DD7"/>
    <w:multiLevelType w:val="hybridMultilevel"/>
    <w:tmpl w:val="F0DCF060"/>
    <w:lvl w:ilvl="0" w:tplc="EA1CBB74">
      <w:start w:val="1"/>
      <w:numFmt w:val="decimal"/>
      <w:lvlText w:val="%1."/>
      <w:lvlJc w:val="left"/>
      <w:pPr>
        <w:ind w:left="720" w:hanging="360"/>
      </w:pPr>
    </w:lvl>
    <w:lvl w:ilvl="1" w:tplc="CA40B88A">
      <w:start w:val="1"/>
      <w:numFmt w:val="lowerLetter"/>
      <w:lvlText w:val="%2."/>
      <w:lvlJc w:val="left"/>
      <w:pPr>
        <w:ind w:left="1440" w:hanging="360"/>
      </w:pPr>
    </w:lvl>
    <w:lvl w:ilvl="2" w:tplc="3BF479C8">
      <w:start w:val="1"/>
      <w:numFmt w:val="lowerRoman"/>
      <w:lvlText w:val="%3."/>
      <w:lvlJc w:val="right"/>
      <w:pPr>
        <w:ind w:left="2160" w:hanging="180"/>
      </w:pPr>
    </w:lvl>
    <w:lvl w:ilvl="3" w:tplc="847AC840">
      <w:start w:val="1"/>
      <w:numFmt w:val="decimal"/>
      <w:lvlText w:val="%4."/>
      <w:lvlJc w:val="left"/>
      <w:pPr>
        <w:ind w:left="2880" w:hanging="360"/>
      </w:pPr>
    </w:lvl>
    <w:lvl w:ilvl="4" w:tplc="DDAE0D8C">
      <w:start w:val="1"/>
      <w:numFmt w:val="lowerLetter"/>
      <w:lvlText w:val="%5."/>
      <w:lvlJc w:val="left"/>
      <w:pPr>
        <w:ind w:left="3600" w:hanging="360"/>
      </w:pPr>
    </w:lvl>
    <w:lvl w:ilvl="5" w:tplc="F566EA0C">
      <w:start w:val="1"/>
      <w:numFmt w:val="lowerRoman"/>
      <w:lvlText w:val="%6."/>
      <w:lvlJc w:val="right"/>
      <w:pPr>
        <w:ind w:left="4320" w:hanging="180"/>
      </w:pPr>
    </w:lvl>
    <w:lvl w:ilvl="6" w:tplc="6DD618A6">
      <w:start w:val="1"/>
      <w:numFmt w:val="decimal"/>
      <w:lvlText w:val="%7."/>
      <w:lvlJc w:val="left"/>
      <w:pPr>
        <w:ind w:left="5040" w:hanging="360"/>
      </w:pPr>
    </w:lvl>
    <w:lvl w:ilvl="7" w:tplc="FEF491EE">
      <w:start w:val="1"/>
      <w:numFmt w:val="lowerLetter"/>
      <w:lvlText w:val="%8."/>
      <w:lvlJc w:val="left"/>
      <w:pPr>
        <w:ind w:left="5760" w:hanging="360"/>
      </w:pPr>
    </w:lvl>
    <w:lvl w:ilvl="8" w:tplc="D320F7BE">
      <w:start w:val="1"/>
      <w:numFmt w:val="lowerRoman"/>
      <w:lvlText w:val="%9."/>
      <w:lvlJc w:val="right"/>
      <w:pPr>
        <w:ind w:left="6480" w:hanging="180"/>
      </w:pPr>
    </w:lvl>
  </w:abstractNum>
  <w:abstractNum w:abstractNumId="52" w15:restartNumberingAfterBreak="0">
    <w:nsid w:val="5E7916BA"/>
    <w:multiLevelType w:val="hybridMultilevel"/>
    <w:tmpl w:val="1DDCF4DC"/>
    <w:lvl w:ilvl="0" w:tplc="15D054B2">
      <w:start w:val="4"/>
      <w:numFmt w:val="decimal"/>
      <w:lvlText w:val="%1."/>
      <w:lvlJc w:val="left"/>
      <w:pPr>
        <w:ind w:left="1996" w:hanging="360"/>
      </w:pPr>
      <w:rPr>
        <w:rFonts w:hint="default"/>
        <w:color w:val="00000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F866D2B"/>
    <w:multiLevelType w:val="hybridMultilevel"/>
    <w:tmpl w:val="10CEFDA8"/>
    <w:lvl w:ilvl="0" w:tplc="0415000F">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4" w15:restartNumberingAfterBreak="0">
    <w:nsid w:val="61C05F96"/>
    <w:multiLevelType w:val="hybridMultilevel"/>
    <w:tmpl w:val="F5543B2E"/>
    <w:lvl w:ilvl="0" w:tplc="DA129370">
      <w:start w:val="1"/>
      <w:numFmt w:val="decimal"/>
      <w:lvlText w:val="%1)"/>
      <w:lvlJc w:val="left"/>
      <w:pPr>
        <w:ind w:left="1776" w:hanging="360"/>
      </w:pPr>
      <w:rPr>
        <w:rFonts w:ascii="Times New Roman" w:eastAsiaTheme="minorHAnsi" w:hAnsi="Times New Roman" w:cs="Times New Roman"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5" w15:restartNumberingAfterBreak="0">
    <w:nsid w:val="6BF02785"/>
    <w:multiLevelType w:val="hybridMultilevel"/>
    <w:tmpl w:val="396084F6"/>
    <w:lvl w:ilvl="0" w:tplc="FFFFFFFF">
      <w:start w:val="1"/>
      <w:numFmt w:val="decimal"/>
      <w:lvlText w:val="%1)"/>
      <w:lvlJc w:val="left"/>
      <w:pPr>
        <w:ind w:left="1440" w:hanging="360"/>
      </w:pPr>
    </w:lvl>
    <w:lvl w:ilvl="1" w:tplc="04150011">
      <w:start w:val="1"/>
      <w:numFmt w:val="decimal"/>
      <w:lvlText w:val="%2)"/>
      <w:lvlJc w:val="left"/>
      <w:pPr>
        <w:ind w:left="1077"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6" w15:restartNumberingAfterBreak="0">
    <w:nsid w:val="6C704730"/>
    <w:multiLevelType w:val="hybridMultilevel"/>
    <w:tmpl w:val="D5CE01A0"/>
    <w:lvl w:ilvl="0" w:tplc="0415000F">
      <w:start w:val="1"/>
      <w:numFmt w:val="decimal"/>
      <w:lvlText w:val="%1."/>
      <w:lvlJc w:val="left"/>
      <w:pPr>
        <w:ind w:left="360" w:hanging="360"/>
      </w:pPr>
      <w:rPr>
        <w:strike w:val="0"/>
        <w:color w:val="auto"/>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6CAB1E45"/>
    <w:multiLevelType w:val="hybridMultilevel"/>
    <w:tmpl w:val="F2F08A5E"/>
    <w:styleLink w:val="Zaimportowanystyl190"/>
    <w:lvl w:ilvl="0" w:tplc="DF7A0A00">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6B2E86E">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1343488">
      <w:start w:val="1"/>
      <w:numFmt w:val="decimal"/>
      <w:lvlText w:val="%3."/>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080817A">
      <w:start w:val="1"/>
      <w:numFmt w:val="decimal"/>
      <w:lvlText w:val="%4."/>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F3A06A0">
      <w:start w:val="1"/>
      <w:numFmt w:val="decimal"/>
      <w:lvlText w:val="%5."/>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A88A3BE">
      <w:start w:val="1"/>
      <w:numFmt w:val="decimal"/>
      <w:lvlText w:val="%6."/>
      <w:lvlJc w:val="left"/>
      <w:pPr>
        <w:tabs>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7AE2F36">
      <w:start w:val="1"/>
      <w:numFmt w:val="decimal"/>
      <w:lvlText w:val="%7."/>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DC0407C">
      <w:start w:val="1"/>
      <w:numFmt w:val="decimal"/>
      <w:lvlText w:val="%8."/>
      <w:lvlJc w:val="left"/>
      <w:pPr>
        <w:tabs>
          <w:tab w:val="left" w:pos="72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1AA1388">
      <w:start w:val="1"/>
      <w:numFmt w:val="decimal"/>
      <w:lvlText w:val="%9."/>
      <w:lvlJc w:val="left"/>
      <w:pPr>
        <w:tabs>
          <w:tab w:val="left" w:pos="72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6D2A2BA4"/>
    <w:multiLevelType w:val="hybridMultilevel"/>
    <w:tmpl w:val="EA5C7832"/>
    <w:lvl w:ilvl="0" w:tplc="25E64A78">
      <w:start w:val="1"/>
      <w:numFmt w:val="decimal"/>
      <w:lvlText w:val="%1."/>
      <w:lvlJc w:val="left"/>
      <w:pPr>
        <w:tabs>
          <w:tab w:val="num" w:pos="360"/>
        </w:tabs>
      </w:pPr>
      <w:rPr>
        <w:rFonts w:cs="Times New Roman" w:hint="default"/>
        <w:color w:val="auto"/>
      </w:rPr>
    </w:lvl>
    <w:lvl w:ilvl="1" w:tplc="FFFFFFFF">
      <w:start w:val="1"/>
      <w:numFmt w:val="decimal"/>
      <w:lvlText w:val="%2)"/>
      <w:lvlJc w:val="left"/>
      <w:pPr>
        <w:tabs>
          <w:tab w:val="num" w:pos="1440"/>
        </w:tabs>
        <w:ind w:left="1440" w:hanging="360"/>
      </w:pPr>
      <w:rPr>
        <w:rFonts w:cs="Times New Roman" w:hint="default"/>
      </w:rPr>
    </w:lvl>
    <w:lvl w:ilvl="2" w:tplc="9124A3D8">
      <w:start w:val="1"/>
      <w:numFmt w:val="decimal"/>
      <w:lvlText w:val="%3."/>
      <w:lvlJc w:val="left"/>
      <w:pPr>
        <w:tabs>
          <w:tab w:val="num" w:pos="2340"/>
        </w:tabs>
        <w:ind w:left="2340" w:hanging="360"/>
      </w:pPr>
      <w:rPr>
        <w:rFonts w:cs="Times New Roman"/>
        <w:strike w:val="0"/>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9" w15:restartNumberingAfterBreak="0">
    <w:nsid w:val="6D9C3C8D"/>
    <w:multiLevelType w:val="hybridMultilevel"/>
    <w:tmpl w:val="84CADE64"/>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60" w15:restartNumberingAfterBreak="0">
    <w:nsid w:val="6DF51DA0"/>
    <w:multiLevelType w:val="hybridMultilevel"/>
    <w:tmpl w:val="21FACF02"/>
    <w:lvl w:ilvl="0" w:tplc="C8ACE60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1" w15:restartNumberingAfterBreak="0">
    <w:nsid w:val="6E063ADF"/>
    <w:multiLevelType w:val="hybridMultilevel"/>
    <w:tmpl w:val="E8DCFAEA"/>
    <w:lvl w:ilvl="0" w:tplc="9D58CBD2">
      <w:start w:val="1"/>
      <w:numFmt w:val="decimal"/>
      <w:lvlText w:val="%1."/>
      <w:lvlJc w:val="left"/>
      <w:pPr>
        <w:tabs>
          <w:tab w:val="num" w:pos="720"/>
        </w:tabs>
        <w:ind w:left="720" w:hanging="360"/>
      </w:pPr>
      <w:rPr>
        <w:rFonts w:cs="Times New Roman" w:hint="default"/>
      </w:rPr>
    </w:lvl>
    <w:lvl w:ilvl="1" w:tplc="89EC93E2">
      <w:start w:val="4"/>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70B9499E"/>
    <w:multiLevelType w:val="hybridMultilevel"/>
    <w:tmpl w:val="E3889168"/>
    <w:lvl w:ilvl="0" w:tplc="10F8626E">
      <w:start w:val="1"/>
      <w:numFmt w:val="decimal"/>
      <w:lvlText w:val="%1."/>
      <w:lvlJc w:val="left"/>
      <w:pPr>
        <w:tabs>
          <w:tab w:val="num" w:pos="1620"/>
        </w:tabs>
        <w:ind w:left="16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712F64C8"/>
    <w:multiLevelType w:val="hybridMultilevel"/>
    <w:tmpl w:val="22986B96"/>
    <w:lvl w:ilvl="0" w:tplc="6B3C6B18">
      <w:start w:val="3"/>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736E0EEB"/>
    <w:multiLevelType w:val="hybridMultilevel"/>
    <w:tmpl w:val="827A0EC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4775B0B"/>
    <w:multiLevelType w:val="hybridMultilevel"/>
    <w:tmpl w:val="C9380808"/>
    <w:lvl w:ilvl="0" w:tplc="FFFFFFFF">
      <w:start w:val="1"/>
      <w:numFmt w:val="decimal"/>
      <w:lvlText w:val="%1."/>
      <w:lvlJc w:val="left"/>
      <w:pPr>
        <w:ind w:left="720" w:hanging="360"/>
      </w:pPr>
      <w:rPr>
        <w:rFonts w:ascii="Times New Roman" w:eastAsia="Times New Roman" w:hAnsi="Times New Roman" w:cs="Times New Roman"/>
      </w:rPr>
    </w:lvl>
    <w:lvl w:ilvl="1" w:tplc="FFFFFFFF">
      <w:start w:val="1"/>
      <w:numFmt w:val="lowerRoman"/>
      <w:lvlText w:val="%2."/>
      <w:lvlJc w:val="right"/>
      <w:pPr>
        <w:tabs>
          <w:tab w:val="num" w:pos="1440"/>
        </w:tabs>
        <w:ind w:left="144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360" w:hanging="360"/>
      </w:pPr>
      <w:rPr>
        <w:rFonts w:hint="default"/>
        <w:color w:val="auto"/>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6" w15:restartNumberingAfterBreak="0">
    <w:nsid w:val="75E34761"/>
    <w:multiLevelType w:val="hybridMultilevel"/>
    <w:tmpl w:val="2166C3B2"/>
    <w:lvl w:ilvl="0" w:tplc="8FE82594">
      <w:start w:val="5"/>
      <w:numFmt w:val="decimal"/>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6EB76B6"/>
    <w:multiLevelType w:val="hybridMultilevel"/>
    <w:tmpl w:val="05D2C20C"/>
    <w:lvl w:ilvl="0" w:tplc="FFFFFFFF">
      <w:start w:val="1"/>
      <w:numFmt w:val="decimal"/>
      <w:lvlText w:val="%1)"/>
      <w:lvlJc w:val="left"/>
      <w:pPr>
        <w:tabs>
          <w:tab w:val="num" w:pos="720"/>
        </w:tabs>
        <w:ind w:left="720" w:hanging="360"/>
      </w:pPr>
      <w:rPr>
        <w:rFonts w:cs="Times New Roman"/>
      </w:rPr>
    </w:lvl>
    <w:lvl w:ilvl="1" w:tplc="FFFFFFFF">
      <w:start w:val="2"/>
      <w:numFmt w:val="decimal"/>
      <w:lvlText w:val="%2."/>
      <w:lvlJc w:val="left"/>
      <w:pPr>
        <w:tabs>
          <w:tab w:val="num" w:pos="1440"/>
        </w:tabs>
        <w:ind w:left="1440" w:hanging="360"/>
      </w:pPr>
      <w:rPr>
        <w:rFonts w:cs="Times New Roman" w:hint="default"/>
      </w:rPr>
    </w:lvl>
    <w:lvl w:ilvl="2" w:tplc="F5B25A2A">
      <w:start w:val="4"/>
      <w:numFmt w:val="decimal"/>
      <w:lvlText w:val="%3."/>
      <w:lvlJc w:val="left"/>
      <w:pPr>
        <w:tabs>
          <w:tab w:val="num" w:pos="2340"/>
        </w:tabs>
        <w:ind w:left="2340" w:hanging="360"/>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8" w15:restartNumberingAfterBreak="0">
    <w:nsid w:val="77C507A3"/>
    <w:multiLevelType w:val="multilevel"/>
    <w:tmpl w:val="CBCCEE94"/>
    <w:styleLink w:val="Styl1"/>
    <w:lvl w:ilvl="0">
      <w:start w:val="1"/>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9" w15:restartNumberingAfterBreak="0">
    <w:nsid w:val="7A751D58"/>
    <w:multiLevelType w:val="hybridMultilevel"/>
    <w:tmpl w:val="99806376"/>
    <w:lvl w:ilvl="0" w:tplc="8F728294">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7B327DCC"/>
    <w:multiLevelType w:val="hybridMultilevel"/>
    <w:tmpl w:val="77CEAB04"/>
    <w:styleLink w:val="Zaimportowanystyl65"/>
    <w:lvl w:ilvl="0" w:tplc="4E429AC4">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00E48A4C">
      <w:start w:val="1"/>
      <w:numFmt w:val="decimal"/>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1354ECE4">
      <w:start w:val="1"/>
      <w:numFmt w:val="decimal"/>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7980B092">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6DCCAFBC">
      <w:start w:val="1"/>
      <w:numFmt w:val="decimal"/>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60421EE8">
      <w:start w:val="1"/>
      <w:numFmt w:val="decimal"/>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06648056">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C3C041A0">
      <w:start w:val="1"/>
      <w:numFmt w:val="decimal"/>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10FCE2A6">
      <w:start w:val="1"/>
      <w:numFmt w:val="decimal"/>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71" w15:restartNumberingAfterBreak="0">
    <w:nsid w:val="7C4F37E2"/>
    <w:multiLevelType w:val="hybridMultilevel"/>
    <w:tmpl w:val="154A1198"/>
    <w:lvl w:ilvl="0" w:tplc="BBAC676E">
      <w:start w:val="1"/>
      <w:numFmt w:val="decimal"/>
      <w:lvlText w:val="%1)"/>
      <w:lvlJc w:val="left"/>
      <w:pPr>
        <w:ind w:left="1140" w:hanging="360"/>
      </w:pPr>
      <w:rPr>
        <w:rFonts w:cs="Times New Roman" w:hint="default"/>
        <w:b w:val="0"/>
        <w:color w:val="auto"/>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num w:numId="1" w16cid:durableId="1867062045">
    <w:abstractNumId w:val="43"/>
  </w:num>
  <w:num w:numId="2" w16cid:durableId="1739397878">
    <w:abstractNumId w:val="67"/>
  </w:num>
  <w:num w:numId="3" w16cid:durableId="469325571">
    <w:abstractNumId w:val="36"/>
  </w:num>
  <w:num w:numId="4" w16cid:durableId="1434746475">
    <w:abstractNumId w:val="37"/>
  </w:num>
  <w:num w:numId="5" w16cid:durableId="2109425441">
    <w:abstractNumId w:val="62"/>
  </w:num>
  <w:num w:numId="6" w16cid:durableId="309675300">
    <w:abstractNumId w:val="40"/>
  </w:num>
  <w:num w:numId="7" w16cid:durableId="136188169">
    <w:abstractNumId w:val="61"/>
  </w:num>
  <w:num w:numId="8" w16cid:durableId="158547598">
    <w:abstractNumId w:val="47"/>
  </w:num>
  <w:num w:numId="9" w16cid:durableId="454060217">
    <w:abstractNumId w:val="38"/>
  </w:num>
  <w:num w:numId="10" w16cid:durableId="646780503">
    <w:abstractNumId w:val="42"/>
  </w:num>
  <w:num w:numId="11" w16cid:durableId="590621723">
    <w:abstractNumId w:val="53"/>
  </w:num>
  <w:num w:numId="12" w16cid:durableId="1402481656">
    <w:abstractNumId w:val="31"/>
  </w:num>
  <w:num w:numId="13" w16cid:durableId="1920554565">
    <w:abstractNumId w:val="11"/>
  </w:num>
  <w:num w:numId="14" w16cid:durableId="920875997">
    <w:abstractNumId w:val="25"/>
  </w:num>
  <w:num w:numId="15" w16cid:durableId="1642344672">
    <w:abstractNumId w:val="22"/>
  </w:num>
  <w:num w:numId="16" w16cid:durableId="1855998154">
    <w:abstractNumId w:val="56"/>
  </w:num>
  <w:num w:numId="17" w16cid:durableId="2007316598">
    <w:abstractNumId w:val="46"/>
  </w:num>
  <w:num w:numId="18" w16cid:durableId="978072587">
    <w:abstractNumId w:val="41"/>
  </w:num>
  <w:num w:numId="19" w16cid:durableId="1090741460">
    <w:abstractNumId w:val="30"/>
  </w:num>
  <w:num w:numId="20" w16cid:durableId="319508722">
    <w:abstractNumId w:val="44"/>
  </w:num>
  <w:num w:numId="21" w16cid:durableId="211576176">
    <w:abstractNumId w:val="33"/>
  </w:num>
  <w:num w:numId="22" w16cid:durableId="1935239502">
    <w:abstractNumId w:val="58"/>
  </w:num>
  <w:num w:numId="23" w16cid:durableId="1377319169">
    <w:abstractNumId w:val="8"/>
  </w:num>
  <w:num w:numId="24" w16cid:durableId="1710373006">
    <w:abstractNumId w:val="2"/>
  </w:num>
  <w:num w:numId="25" w16cid:durableId="1982420311">
    <w:abstractNumId w:val="18"/>
  </w:num>
  <w:num w:numId="26" w16cid:durableId="1281958903">
    <w:abstractNumId w:val="17"/>
  </w:num>
  <w:num w:numId="27" w16cid:durableId="836001995">
    <w:abstractNumId w:val="0"/>
  </w:num>
  <w:num w:numId="28" w16cid:durableId="534387868">
    <w:abstractNumId w:val="63"/>
  </w:num>
  <w:num w:numId="29" w16cid:durableId="909538487">
    <w:abstractNumId w:val="12"/>
  </w:num>
  <w:num w:numId="30" w16cid:durableId="1006202254">
    <w:abstractNumId w:val="6"/>
  </w:num>
  <w:num w:numId="31" w16cid:durableId="181941326">
    <w:abstractNumId w:val="24"/>
  </w:num>
  <w:num w:numId="32" w16cid:durableId="1111783594">
    <w:abstractNumId w:val="68"/>
  </w:num>
  <w:num w:numId="33" w16cid:durableId="1150053554">
    <w:abstractNumId w:val="71"/>
  </w:num>
  <w:num w:numId="34" w16cid:durableId="1432622239">
    <w:abstractNumId w:val="21"/>
  </w:num>
  <w:num w:numId="35" w16cid:durableId="2012754781">
    <w:abstractNumId w:val="39"/>
  </w:num>
  <w:num w:numId="36" w16cid:durableId="7398655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58294766">
    <w:abstractNumId w:val="13"/>
  </w:num>
  <w:num w:numId="38" w16cid:durableId="78715099">
    <w:abstractNumId w:val="52"/>
  </w:num>
  <w:num w:numId="39" w16cid:durableId="1666974315">
    <w:abstractNumId w:val="66"/>
  </w:num>
  <w:num w:numId="40" w16cid:durableId="429083892">
    <w:abstractNumId w:val="15"/>
  </w:num>
  <w:num w:numId="41" w16cid:durableId="138886308">
    <w:abstractNumId w:val="23"/>
  </w:num>
  <w:num w:numId="42" w16cid:durableId="1402484119">
    <w:abstractNumId w:val="45"/>
  </w:num>
  <w:num w:numId="43" w16cid:durableId="1919173849">
    <w:abstractNumId w:val="70"/>
  </w:num>
  <w:num w:numId="44" w16cid:durableId="854686482">
    <w:abstractNumId w:val="57"/>
  </w:num>
  <w:num w:numId="45" w16cid:durableId="854613541">
    <w:abstractNumId w:val="19"/>
    <w:lvlOverride w:ilvl="0">
      <w:lvl w:ilvl="0" w:tplc="1ABAD3A0">
        <w:start w:val="1"/>
        <w:numFmt w:val="decimal"/>
        <w:lvlText w:val="%1."/>
        <w:lvlJc w:val="left"/>
        <w:pPr>
          <w:tabs>
            <w:tab w:val="left" w:pos="720"/>
          </w:tabs>
          <w:ind w:left="360" w:hanging="360"/>
        </w:pPr>
        <w:rPr>
          <w:rFonts w:ascii="Times New Roman" w:hAnsi="Times New Roman" w:cs="Times New Roman" w:hint="default"/>
          <w:caps w:val="0"/>
          <w:smallCaps w:val="0"/>
          <w:strike w:val="0"/>
          <w:dstrike w:val="0"/>
          <w:outline w:val="0"/>
          <w:emboss w:val="0"/>
          <w:imprint w:val="0"/>
          <w:spacing w:val="0"/>
          <w:w w:val="100"/>
          <w:kern w:val="0"/>
          <w:position w:val="0"/>
          <w:sz w:val="24"/>
          <w:szCs w:val="24"/>
          <w:highlight w:val="none"/>
          <w:vertAlign w:val="baseline"/>
        </w:rPr>
      </w:lvl>
    </w:lvlOverride>
  </w:num>
  <w:num w:numId="46" w16cid:durableId="359474945">
    <w:abstractNumId w:val="16"/>
  </w:num>
  <w:num w:numId="47" w16cid:durableId="272976476">
    <w:abstractNumId w:val="50"/>
  </w:num>
  <w:num w:numId="48" w16cid:durableId="762996581">
    <w:abstractNumId w:val="10"/>
  </w:num>
  <w:num w:numId="49" w16cid:durableId="185098110">
    <w:abstractNumId w:val="60"/>
  </w:num>
  <w:num w:numId="50" w16cid:durableId="12562832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7403541">
    <w:abstractNumId w:val="64"/>
  </w:num>
  <w:num w:numId="52" w16cid:durableId="628708559">
    <w:abstractNumId w:val="5"/>
  </w:num>
  <w:num w:numId="53" w16cid:durableId="324600540">
    <w:abstractNumId w:val="32"/>
  </w:num>
  <w:num w:numId="54" w16cid:durableId="1454716233">
    <w:abstractNumId w:val="55"/>
  </w:num>
  <w:num w:numId="55" w16cid:durableId="2008705069">
    <w:abstractNumId w:val="29"/>
  </w:num>
  <w:num w:numId="56" w16cid:durableId="1405371240">
    <w:abstractNumId w:val="54"/>
  </w:num>
  <w:num w:numId="57" w16cid:durableId="512837808">
    <w:abstractNumId w:val="4"/>
  </w:num>
  <w:num w:numId="58" w16cid:durableId="1222133062">
    <w:abstractNumId w:val="59"/>
  </w:num>
  <w:num w:numId="59" w16cid:durableId="1586299273">
    <w:abstractNumId w:val="27"/>
  </w:num>
  <w:num w:numId="60" w16cid:durableId="372776345">
    <w:abstractNumId w:val="49"/>
  </w:num>
  <w:num w:numId="61" w16cid:durableId="1627808155">
    <w:abstractNumId w:val="51"/>
  </w:num>
  <w:num w:numId="62" w16cid:durableId="1366321690">
    <w:abstractNumId w:val="20"/>
  </w:num>
  <w:num w:numId="63" w16cid:durableId="829755810">
    <w:abstractNumId w:val="1"/>
  </w:num>
  <w:num w:numId="64" w16cid:durableId="947544643">
    <w:abstractNumId w:val="26"/>
  </w:num>
  <w:num w:numId="65" w16cid:durableId="2003506056">
    <w:abstractNumId w:val="48"/>
  </w:num>
  <w:num w:numId="66" w16cid:durableId="1272782904">
    <w:abstractNumId w:val="3"/>
  </w:num>
  <w:num w:numId="67" w16cid:durableId="1320304705">
    <w:abstractNumId w:val="35"/>
  </w:num>
  <w:num w:numId="68" w16cid:durableId="1985892788">
    <w:abstractNumId w:val="65"/>
  </w:num>
  <w:num w:numId="69" w16cid:durableId="2103648524">
    <w:abstractNumId w:val="9"/>
  </w:num>
  <w:num w:numId="70" w16cid:durableId="411124960">
    <w:abstractNumId w:val="69"/>
  </w:num>
  <w:num w:numId="71" w16cid:durableId="1828283109">
    <w:abstractNumId w:val="28"/>
  </w:num>
  <w:num w:numId="72" w16cid:durableId="1574319312">
    <w:abstractNumId w:val="3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637"/>
    <w:rsid w:val="00001D03"/>
    <w:rsid w:val="00002DF4"/>
    <w:rsid w:val="00002E67"/>
    <w:rsid w:val="00002FDA"/>
    <w:rsid w:val="000052F8"/>
    <w:rsid w:val="000053C2"/>
    <w:rsid w:val="00005BAC"/>
    <w:rsid w:val="0000649A"/>
    <w:rsid w:val="00007A63"/>
    <w:rsid w:val="0001060C"/>
    <w:rsid w:val="00010E1A"/>
    <w:rsid w:val="00010FCE"/>
    <w:rsid w:val="00011895"/>
    <w:rsid w:val="00011D40"/>
    <w:rsid w:val="00013726"/>
    <w:rsid w:val="00013AC3"/>
    <w:rsid w:val="00013C44"/>
    <w:rsid w:val="00013EAC"/>
    <w:rsid w:val="000142D5"/>
    <w:rsid w:val="00014791"/>
    <w:rsid w:val="00015603"/>
    <w:rsid w:val="00017038"/>
    <w:rsid w:val="00017324"/>
    <w:rsid w:val="0002062B"/>
    <w:rsid w:val="00020918"/>
    <w:rsid w:val="00021129"/>
    <w:rsid w:val="00022FF8"/>
    <w:rsid w:val="000235D2"/>
    <w:rsid w:val="00023D99"/>
    <w:rsid w:val="00024882"/>
    <w:rsid w:val="00024DED"/>
    <w:rsid w:val="000255CA"/>
    <w:rsid w:val="00025AE2"/>
    <w:rsid w:val="00027AF5"/>
    <w:rsid w:val="00030637"/>
    <w:rsid w:val="00031018"/>
    <w:rsid w:val="0003171B"/>
    <w:rsid w:val="00033AD2"/>
    <w:rsid w:val="00034733"/>
    <w:rsid w:val="00034D0E"/>
    <w:rsid w:val="00034F0C"/>
    <w:rsid w:val="0003568B"/>
    <w:rsid w:val="0003569C"/>
    <w:rsid w:val="00036859"/>
    <w:rsid w:val="00036E76"/>
    <w:rsid w:val="000372A3"/>
    <w:rsid w:val="00037DCE"/>
    <w:rsid w:val="0004026D"/>
    <w:rsid w:val="00040966"/>
    <w:rsid w:val="000409A1"/>
    <w:rsid w:val="000409C9"/>
    <w:rsid w:val="00041F62"/>
    <w:rsid w:val="00041FAC"/>
    <w:rsid w:val="0004283D"/>
    <w:rsid w:val="00042A9E"/>
    <w:rsid w:val="000432DF"/>
    <w:rsid w:val="000436A1"/>
    <w:rsid w:val="00043D54"/>
    <w:rsid w:val="00045C0A"/>
    <w:rsid w:val="0004659C"/>
    <w:rsid w:val="000470E3"/>
    <w:rsid w:val="0005012E"/>
    <w:rsid w:val="0005069E"/>
    <w:rsid w:val="00050A31"/>
    <w:rsid w:val="00052DAD"/>
    <w:rsid w:val="00052ECF"/>
    <w:rsid w:val="00053E37"/>
    <w:rsid w:val="00055325"/>
    <w:rsid w:val="00055350"/>
    <w:rsid w:val="000577F9"/>
    <w:rsid w:val="00060A4E"/>
    <w:rsid w:val="00060C95"/>
    <w:rsid w:val="000613E3"/>
    <w:rsid w:val="00061A3E"/>
    <w:rsid w:val="00061C0E"/>
    <w:rsid w:val="00061DAB"/>
    <w:rsid w:val="0006586E"/>
    <w:rsid w:val="00066825"/>
    <w:rsid w:val="000674DD"/>
    <w:rsid w:val="00067D16"/>
    <w:rsid w:val="00070412"/>
    <w:rsid w:val="00070C69"/>
    <w:rsid w:val="0007121E"/>
    <w:rsid w:val="00071E8F"/>
    <w:rsid w:val="00072C9E"/>
    <w:rsid w:val="0007332A"/>
    <w:rsid w:val="00074F78"/>
    <w:rsid w:val="000750FD"/>
    <w:rsid w:val="0007729C"/>
    <w:rsid w:val="00080002"/>
    <w:rsid w:val="00080F43"/>
    <w:rsid w:val="00081450"/>
    <w:rsid w:val="00081EAB"/>
    <w:rsid w:val="0008380B"/>
    <w:rsid w:val="00084AF6"/>
    <w:rsid w:val="00085786"/>
    <w:rsid w:val="00085BF9"/>
    <w:rsid w:val="00085E74"/>
    <w:rsid w:val="00085EA4"/>
    <w:rsid w:val="00085EFC"/>
    <w:rsid w:val="0008686E"/>
    <w:rsid w:val="00090425"/>
    <w:rsid w:val="000916DB"/>
    <w:rsid w:val="00091804"/>
    <w:rsid w:val="00093477"/>
    <w:rsid w:val="00093938"/>
    <w:rsid w:val="000943EE"/>
    <w:rsid w:val="00094AA1"/>
    <w:rsid w:val="00094DCF"/>
    <w:rsid w:val="00095020"/>
    <w:rsid w:val="000959CC"/>
    <w:rsid w:val="000959D3"/>
    <w:rsid w:val="000973CF"/>
    <w:rsid w:val="000A0CFA"/>
    <w:rsid w:val="000A1A4A"/>
    <w:rsid w:val="000A1B1F"/>
    <w:rsid w:val="000A1BDD"/>
    <w:rsid w:val="000A204B"/>
    <w:rsid w:val="000A31F0"/>
    <w:rsid w:val="000A5AB6"/>
    <w:rsid w:val="000A5AE2"/>
    <w:rsid w:val="000A6EA1"/>
    <w:rsid w:val="000A6F4B"/>
    <w:rsid w:val="000A7371"/>
    <w:rsid w:val="000A7C9A"/>
    <w:rsid w:val="000B0DAB"/>
    <w:rsid w:val="000B12E1"/>
    <w:rsid w:val="000B1D48"/>
    <w:rsid w:val="000B2428"/>
    <w:rsid w:val="000B4E09"/>
    <w:rsid w:val="000B7A59"/>
    <w:rsid w:val="000B7FAC"/>
    <w:rsid w:val="000C0C3E"/>
    <w:rsid w:val="000C1CB6"/>
    <w:rsid w:val="000C1DCB"/>
    <w:rsid w:val="000C1EEB"/>
    <w:rsid w:val="000C2345"/>
    <w:rsid w:val="000C42D5"/>
    <w:rsid w:val="000C4A7C"/>
    <w:rsid w:val="000C5A88"/>
    <w:rsid w:val="000C6742"/>
    <w:rsid w:val="000C6A8A"/>
    <w:rsid w:val="000C6D28"/>
    <w:rsid w:val="000D14CD"/>
    <w:rsid w:val="000D182E"/>
    <w:rsid w:val="000D319D"/>
    <w:rsid w:val="000D42C8"/>
    <w:rsid w:val="000D4CF3"/>
    <w:rsid w:val="000D6A81"/>
    <w:rsid w:val="000D6FE0"/>
    <w:rsid w:val="000E06A3"/>
    <w:rsid w:val="000E0B6C"/>
    <w:rsid w:val="000E1115"/>
    <w:rsid w:val="000E17AF"/>
    <w:rsid w:val="000E1CE1"/>
    <w:rsid w:val="000E34D2"/>
    <w:rsid w:val="000E445D"/>
    <w:rsid w:val="000E4F92"/>
    <w:rsid w:val="000E5B86"/>
    <w:rsid w:val="000E6323"/>
    <w:rsid w:val="000E6A64"/>
    <w:rsid w:val="000E6EBA"/>
    <w:rsid w:val="000E6FCC"/>
    <w:rsid w:val="000E7059"/>
    <w:rsid w:val="000F0DA5"/>
    <w:rsid w:val="000F15CE"/>
    <w:rsid w:val="000F17BE"/>
    <w:rsid w:val="000F2F32"/>
    <w:rsid w:val="000F3A9D"/>
    <w:rsid w:val="000F41F6"/>
    <w:rsid w:val="000F484C"/>
    <w:rsid w:val="000F55CC"/>
    <w:rsid w:val="000F575D"/>
    <w:rsid w:val="000F5940"/>
    <w:rsid w:val="000F5F02"/>
    <w:rsid w:val="000F5F3A"/>
    <w:rsid w:val="000F6483"/>
    <w:rsid w:val="000F6821"/>
    <w:rsid w:val="000F6BBB"/>
    <w:rsid w:val="000F7991"/>
    <w:rsid w:val="00100760"/>
    <w:rsid w:val="001007A1"/>
    <w:rsid w:val="00101030"/>
    <w:rsid w:val="00101FB1"/>
    <w:rsid w:val="0010239C"/>
    <w:rsid w:val="00102610"/>
    <w:rsid w:val="001026A6"/>
    <w:rsid w:val="001031BF"/>
    <w:rsid w:val="00104136"/>
    <w:rsid w:val="001049A1"/>
    <w:rsid w:val="00104A97"/>
    <w:rsid w:val="00104D81"/>
    <w:rsid w:val="00104FC7"/>
    <w:rsid w:val="00106BD2"/>
    <w:rsid w:val="00106D40"/>
    <w:rsid w:val="00107C4B"/>
    <w:rsid w:val="00110567"/>
    <w:rsid w:val="00111822"/>
    <w:rsid w:val="00111844"/>
    <w:rsid w:val="00111E4C"/>
    <w:rsid w:val="00112165"/>
    <w:rsid w:val="001126AF"/>
    <w:rsid w:val="00112BA2"/>
    <w:rsid w:val="00112E9E"/>
    <w:rsid w:val="00113A50"/>
    <w:rsid w:val="00113C81"/>
    <w:rsid w:val="00114220"/>
    <w:rsid w:val="001143AC"/>
    <w:rsid w:val="00114757"/>
    <w:rsid w:val="00115723"/>
    <w:rsid w:val="001157BF"/>
    <w:rsid w:val="0011656E"/>
    <w:rsid w:val="001174C8"/>
    <w:rsid w:val="0011777F"/>
    <w:rsid w:val="00121813"/>
    <w:rsid w:val="00121C55"/>
    <w:rsid w:val="0012269F"/>
    <w:rsid w:val="001230E1"/>
    <w:rsid w:val="001231E4"/>
    <w:rsid w:val="0012443F"/>
    <w:rsid w:val="00124907"/>
    <w:rsid w:val="0012607D"/>
    <w:rsid w:val="0012616F"/>
    <w:rsid w:val="00126425"/>
    <w:rsid w:val="00127D0D"/>
    <w:rsid w:val="001308B5"/>
    <w:rsid w:val="00131DD5"/>
    <w:rsid w:val="0013207F"/>
    <w:rsid w:val="001326F1"/>
    <w:rsid w:val="00132CB2"/>
    <w:rsid w:val="0013331D"/>
    <w:rsid w:val="001334B8"/>
    <w:rsid w:val="001336B7"/>
    <w:rsid w:val="001345BF"/>
    <w:rsid w:val="00134EFB"/>
    <w:rsid w:val="00136093"/>
    <w:rsid w:val="00136F53"/>
    <w:rsid w:val="00137285"/>
    <w:rsid w:val="00140DB8"/>
    <w:rsid w:val="00141488"/>
    <w:rsid w:val="00141A09"/>
    <w:rsid w:val="00141A1C"/>
    <w:rsid w:val="00141EDB"/>
    <w:rsid w:val="001449FA"/>
    <w:rsid w:val="001464F8"/>
    <w:rsid w:val="00146523"/>
    <w:rsid w:val="00146CDA"/>
    <w:rsid w:val="00146EE8"/>
    <w:rsid w:val="0014745B"/>
    <w:rsid w:val="001501FC"/>
    <w:rsid w:val="00150D20"/>
    <w:rsid w:val="00153507"/>
    <w:rsid w:val="00154292"/>
    <w:rsid w:val="0015656A"/>
    <w:rsid w:val="001578B6"/>
    <w:rsid w:val="00160290"/>
    <w:rsid w:val="00161D46"/>
    <w:rsid w:val="00161EA1"/>
    <w:rsid w:val="001625F2"/>
    <w:rsid w:val="001652BF"/>
    <w:rsid w:val="00165525"/>
    <w:rsid w:val="00165F50"/>
    <w:rsid w:val="0016670A"/>
    <w:rsid w:val="0017007C"/>
    <w:rsid w:val="00171590"/>
    <w:rsid w:val="0017238B"/>
    <w:rsid w:val="00172A4D"/>
    <w:rsid w:val="00172E2D"/>
    <w:rsid w:val="00173C6D"/>
    <w:rsid w:val="00173EA5"/>
    <w:rsid w:val="00173FA3"/>
    <w:rsid w:val="00174632"/>
    <w:rsid w:val="00174E95"/>
    <w:rsid w:val="00174EA1"/>
    <w:rsid w:val="00175AA8"/>
    <w:rsid w:val="00175C91"/>
    <w:rsid w:val="00177FD9"/>
    <w:rsid w:val="00180734"/>
    <w:rsid w:val="00180AC4"/>
    <w:rsid w:val="00181495"/>
    <w:rsid w:val="00182FFB"/>
    <w:rsid w:val="001831C9"/>
    <w:rsid w:val="00186829"/>
    <w:rsid w:val="00186D93"/>
    <w:rsid w:val="00187516"/>
    <w:rsid w:val="001879E5"/>
    <w:rsid w:val="00190659"/>
    <w:rsid w:val="00190E83"/>
    <w:rsid w:val="00191401"/>
    <w:rsid w:val="00191C81"/>
    <w:rsid w:val="0019330C"/>
    <w:rsid w:val="00193426"/>
    <w:rsid w:val="0019348E"/>
    <w:rsid w:val="00193BE3"/>
    <w:rsid w:val="00194DFC"/>
    <w:rsid w:val="001956B1"/>
    <w:rsid w:val="0019635A"/>
    <w:rsid w:val="001963B6"/>
    <w:rsid w:val="001975EF"/>
    <w:rsid w:val="001A0EA1"/>
    <w:rsid w:val="001A0F96"/>
    <w:rsid w:val="001A1297"/>
    <w:rsid w:val="001A1AC5"/>
    <w:rsid w:val="001A200C"/>
    <w:rsid w:val="001A4534"/>
    <w:rsid w:val="001A57E6"/>
    <w:rsid w:val="001A58B9"/>
    <w:rsid w:val="001A6939"/>
    <w:rsid w:val="001A713E"/>
    <w:rsid w:val="001A789C"/>
    <w:rsid w:val="001A78EC"/>
    <w:rsid w:val="001B29D7"/>
    <w:rsid w:val="001B2A1D"/>
    <w:rsid w:val="001B31A3"/>
    <w:rsid w:val="001B3D6E"/>
    <w:rsid w:val="001B50F7"/>
    <w:rsid w:val="001B51AE"/>
    <w:rsid w:val="001C07ED"/>
    <w:rsid w:val="001C14B7"/>
    <w:rsid w:val="001C1A14"/>
    <w:rsid w:val="001C20E9"/>
    <w:rsid w:val="001C2A57"/>
    <w:rsid w:val="001C47E3"/>
    <w:rsid w:val="001C5EDC"/>
    <w:rsid w:val="001C7427"/>
    <w:rsid w:val="001C7CFA"/>
    <w:rsid w:val="001D081E"/>
    <w:rsid w:val="001D1A40"/>
    <w:rsid w:val="001D2B59"/>
    <w:rsid w:val="001D323A"/>
    <w:rsid w:val="001D3531"/>
    <w:rsid w:val="001D3624"/>
    <w:rsid w:val="001D445E"/>
    <w:rsid w:val="001D526E"/>
    <w:rsid w:val="001E043B"/>
    <w:rsid w:val="001E3ACA"/>
    <w:rsid w:val="001E5D93"/>
    <w:rsid w:val="001E60A3"/>
    <w:rsid w:val="001E6150"/>
    <w:rsid w:val="001E71B0"/>
    <w:rsid w:val="001E7836"/>
    <w:rsid w:val="001E7846"/>
    <w:rsid w:val="001F0055"/>
    <w:rsid w:val="001F0328"/>
    <w:rsid w:val="001F0462"/>
    <w:rsid w:val="001F2167"/>
    <w:rsid w:val="001F2593"/>
    <w:rsid w:val="001F3561"/>
    <w:rsid w:val="001F38AF"/>
    <w:rsid w:val="001F3F05"/>
    <w:rsid w:val="001F43AA"/>
    <w:rsid w:val="001F4681"/>
    <w:rsid w:val="001F5A03"/>
    <w:rsid w:val="001F5AB2"/>
    <w:rsid w:val="001F5E40"/>
    <w:rsid w:val="001F60FB"/>
    <w:rsid w:val="001F66A0"/>
    <w:rsid w:val="001F6A7B"/>
    <w:rsid w:val="001F6ED4"/>
    <w:rsid w:val="001F6F0A"/>
    <w:rsid w:val="00200299"/>
    <w:rsid w:val="00200731"/>
    <w:rsid w:val="00201E32"/>
    <w:rsid w:val="00203B69"/>
    <w:rsid w:val="00203D8F"/>
    <w:rsid w:val="0020410E"/>
    <w:rsid w:val="00204576"/>
    <w:rsid w:val="00204B3A"/>
    <w:rsid w:val="00205280"/>
    <w:rsid w:val="0020534F"/>
    <w:rsid w:val="00205579"/>
    <w:rsid w:val="00206D55"/>
    <w:rsid w:val="00211465"/>
    <w:rsid w:val="00211878"/>
    <w:rsid w:val="002119E6"/>
    <w:rsid w:val="00213717"/>
    <w:rsid w:val="00214DB4"/>
    <w:rsid w:val="00214DDD"/>
    <w:rsid w:val="002158D5"/>
    <w:rsid w:val="00215AD2"/>
    <w:rsid w:val="00217455"/>
    <w:rsid w:val="00217980"/>
    <w:rsid w:val="00221F02"/>
    <w:rsid w:val="00222370"/>
    <w:rsid w:val="002233E2"/>
    <w:rsid w:val="00223674"/>
    <w:rsid w:val="00224A81"/>
    <w:rsid w:val="0022524C"/>
    <w:rsid w:val="00225729"/>
    <w:rsid w:val="00226709"/>
    <w:rsid w:val="00227D64"/>
    <w:rsid w:val="00230195"/>
    <w:rsid w:val="002304C3"/>
    <w:rsid w:val="00230A1F"/>
    <w:rsid w:val="00230D8E"/>
    <w:rsid w:val="00231404"/>
    <w:rsid w:val="00231671"/>
    <w:rsid w:val="002316B2"/>
    <w:rsid w:val="002318F2"/>
    <w:rsid w:val="00233172"/>
    <w:rsid w:val="0023494B"/>
    <w:rsid w:val="00234A09"/>
    <w:rsid w:val="0023765D"/>
    <w:rsid w:val="00240865"/>
    <w:rsid w:val="00240E31"/>
    <w:rsid w:val="00243154"/>
    <w:rsid w:val="002432A0"/>
    <w:rsid w:val="00243A49"/>
    <w:rsid w:val="00245831"/>
    <w:rsid w:val="00245B4C"/>
    <w:rsid w:val="00245C86"/>
    <w:rsid w:val="00246503"/>
    <w:rsid w:val="00246822"/>
    <w:rsid w:val="00247199"/>
    <w:rsid w:val="00247583"/>
    <w:rsid w:val="00247CAD"/>
    <w:rsid w:val="00250132"/>
    <w:rsid w:val="002501AC"/>
    <w:rsid w:val="00251DE1"/>
    <w:rsid w:val="00251ECC"/>
    <w:rsid w:val="00252B94"/>
    <w:rsid w:val="002532F9"/>
    <w:rsid w:val="00253B28"/>
    <w:rsid w:val="00253DBD"/>
    <w:rsid w:val="002540EE"/>
    <w:rsid w:val="002562FA"/>
    <w:rsid w:val="002612F1"/>
    <w:rsid w:val="002621C2"/>
    <w:rsid w:val="002630CB"/>
    <w:rsid w:val="00264CFE"/>
    <w:rsid w:val="00265D0F"/>
    <w:rsid w:val="00266B35"/>
    <w:rsid w:val="00267DAF"/>
    <w:rsid w:val="00270345"/>
    <w:rsid w:val="002705BA"/>
    <w:rsid w:val="0027064D"/>
    <w:rsid w:val="00270655"/>
    <w:rsid w:val="00272A6B"/>
    <w:rsid w:val="0027311F"/>
    <w:rsid w:val="002739C8"/>
    <w:rsid w:val="002739E1"/>
    <w:rsid w:val="00273C82"/>
    <w:rsid w:val="0027652A"/>
    <w:rsid w:val="00276991"/>
    <w:rsid w:val="00281407"/>
    <w:rsid w:val="002830B9"/>
    <w:rsid w:val="002833D0"/>
    <w:rsid w:val="00283BEB"/>
    <w:rsid w:val="00283D99"/>
    <w:rsid w:val="002844CA"/>
    <w:rsid w:val="0028709B"/>
    <w:rsid w:val="002877D1"/>
    <w:rsid w:val="00290AAE"/>
    <w:rsid w:val="00290CFF"/>
    <w:rsid w:val="002914D4"/>
    <w:rsid w:val="00293CFE"/>
    <w:rsid w:val="00293D45"/>
    <w:rsid w:val="002955F9"/>
    <w:rsid w:val="00295D48"/>
    <w:rsid w:val="00296115"/>
    <w:rsid w:val="00296131"/>
    <w:rsid w:val="00296E5C"/>
    <w:rsid w:val="00297916"/>
    <w:rsid w:val="002A15C1"/>
    <w:rsid w:val="002A2396"/>
    <w:rsid w:val="002A3741"/>
    <w:rsid w:val="002A59B4"/>
    <w:rsid w:val="002A7206"/>
    <w:rsid w:val="002B05CE"/>
    <w:rsid w:val="002B130D"/>
    <w:rsid w:val="002B2227"/>
    <w:rsid w:val="002B2245"/>
    <w:rsid w:val="002B31BB"/>
    <w:rsid w:val="002B326E"/>
    <w:rsid w:val="002B4ED5"/>
    <w:rsid w:val="002B734C"/>
    <w:rsid w:val="002B7437"/>
    <w:rsid w:val="002B7866"/>
    <w:rsid w:val="002C00D1"/>
    <w:rsid w:val="002C0391"/>
    <w:rsid w:val="002C21B4"/>
    <w:rsid w:val="002C2D54"/>
    <w:rsid w:val="002C2EDD"/>
    <w:rsid w:val="002C3ECE"/>
    <w:rsid w:val="002C40C2"/>
    <w:rsid w:val="002C45AF"/>
    <w:rsid w:val="002C470A"/>
    <w:rsid w:val="002C7B33"/>
    <w:rsid w:val="002D075B"/>
    <w:rsid w:val="002D1A10"/>
    <w:rsid w:val="002D1C65"/>
    <w:rsid w:val="002D235E"/>
    <w:rsid w:val="002D2763"/>
    <w:rsid w:val="002D34F4"/>
    <w:rsid w:val="002D460C"/>
    <w:rsid w:val="002D4C91"/>
    <w:rsid w:val="002D5391"/>
    <w:rsid w:val="002D56FE"/>
    <w:rsid w:val="002D5B94"/>
    <w:rsid w:val="002D65C1"/>
    <w:rsid w:val="002D6A73"/>
    <w:rsid w:val="002D799B"/>
    <w:rsid w:val="002D7BBC"/>
    <w:rsid w:val="002E1245"/>
    <w:rsid w:val="002E1988"/>
    <w:rsid w:val="002E26D0"/>
    <w:rsid w:val="002E2C2D"/>
    <w:rsid w:val="002E3116"/>
    <w:rsid w:val="002E36E7"/>
    <w:rsid w:val="002E37EC"/>
    <w:rsid w:val="002E3812"/>
    <w:rsid w:val="002E3FA2"/>
    <w:rsid w:val="002E5DDB"/>
    <w:rsid w:val="002E5F15"/>
    <w:rsid w:val="002E628B"/>
    <w:rsid w:val="002E64D3"/>
    <w:rsid w:val="002E655B"/>
    <w:rsid w:val="002E7C06"/>
    <w:rsid w:val="002F0E93"/>
    <w:rsid w:val="002F2B7C"/>
    <w:rsid w:val="002F5EAB"/>
    <w:rsid w:val="002F60E3"/>
    <w:rsid w:val="002F6489"/>
    <w:rsid w:val="002F6E2E"/>
    <w:rsid w:val="002F6F53"/>
    <w:rsid w:val="002F7B55"/>
    <w:rsid w:val="002F7DA4"/>
    <w:rsid w:val="003014B4"/>
    <w:rsid w:val="00301B08"/>
    <w:rsid w:val="00301E66"/>
    <w:rsid w:val="0030225F"/>
    <w:rsid w:val="00302B92"/>
    <w:rsid w:val="00303398"/>
    <w:rsid w:val="00304A99"/>
    <w:rsid w:val="00304E5D"/>
    <w:rsid w:val="00305270"/>
    <w:rsid w:val="0030586F"/>
    <w:rsid w:val="00306AE2"/>
    <w:rsid w:val="00306CD2"/>
    <w:rsid w:val="00306D2F"/>
    <w:rsid w:val="00306E75"/>
    <w:rsid w:val="00307396"/>
    <w:rsid w:val="003101CF"/>
    <w:rsid w:val="00311637"/>
    <w:rsid w:val="00311C4F"/>
    <w:rsid w:val="003120B0"/>
    <w:rsid w:val="00312163"/>
    <w:rsid w:val="00312F3F"/>
    <w:rsid w:val="00313DA1"/>
    <w:rsid w:val="00314169"/>
    <w:rsid w:val="0031452C"/>
    <w:rsid w:val="00315614"/>
    <w:rsid w:val="003161AF"/>
    <w:rsid w:val="003161F7"/>
    <w:rsid w:val="00316B01"/>
    <w:rsid w:val="00321F86"/>
    <w:rsid w:val="0032204F"/>
    <w:rsid w:val="00322DD4"/>
    <w:rsid w:val="003234BC"/>
    <w:rsid w:val="00323D80"/>
    <w:rsid w:val="00324001"/>
    <w:rsid w:val="00324846"/>
    <w:rsid w:val="0032563A"/>
    <w:rsid w:val="00325AF1"/>
    <w:rsid w:val="00326240"/>
    <w:rsid w:val="00327133"/>
    <w:rsid w:val="00330B1B"/>
    <w:rsid w:val="0033111B"/>
    <w:rsid w:val="00332288"/>
    <w:rsid w:val="003325F7"/>
    <w:rsid w:val="003340F4"/>
    <w:rsid w:val="00334D4D"/>
    <w:rsid w:val="003356F2"/>
    <w:rsid w:val="00335A78"/>
    <w:rsid w:val="00335B33"/>
    <w:rsid w:val="00337EB4"/>
    <w:rsid w:val="00337ECA"/>
    <w:rsid w:val="00340E0D"/>
    <w:rsid w:val="00342B11"/>
    <w:rsid w:val="00343618"/>
    <w:rsid w:val="00344CC5"/>
    <w:rsid w:val="0034512C"/>
    <w:rsid w:val="00345D22"/>
    <w:rsid w:val="003466DC"/>
    <w:rsid w:val="00346812"/>
    <w:rsid w:val="00346A24"/>
    <w:rsid w:val="00347268"/>
    <w:rsid w:val="0034742C"/>
    <w:rsid w:val="00347DD1"/>
    <w:rsid w:val="00347DFC"/>
    <w:rsid w:val="00347EB3"/>
    <w:rsid w:val="003506F2"/>
    <w:rsid w:val="0035160D"/>
    <w:rsid w:val="0035347F"/>
    <w:rsid w:val="003538CE"/>
    <w:rsid w:val="003539F1"/>
    <w:rsid w:val="00354DCA"/>
    <w:rsid w:val="00355A46"/>
    <w:rsid w:val="00355DD6"/>
    <w:rsid w:val="00357741"/>
    <w:rsid w:val="00360BF4"/>
    <w:rsid w:val="00360C40"/>
    <w:rsid w:val="00360D56"/>
    <w:rsid w:val="003611D2"/>
    <w:rsid w:val="00361369"/>
    <w:rsid w:val="00361F5F"/>
    <w:rsid w:val="00361FA1"/>
    <w:rsid w:val="00362210"/>
    <w:rsid w:val="00363B01"/>
    <w:rsid w:val="00364BE8"/>
    <w:rsid w:val="0036506A"/>
    <w:rsid w:val="00365C19"/>
    <w:rsid w:val="00365FED"/>
    <w:rsid w:val="00372B79"/>
    <w:rsid w:val="00372FB0"/>
    <w:rsid w:val="0037304E"/>
    <w:rsid w:val="003739C8"/>
    <w:rsid w:val="003744B9"/>
    <w:rsid w:val="00374EDD"/>
    <w:rsid w:val="00374EE4"/>
    <w:rsid w:val="003761E5"/>
    <w:rsid w:val="003763F8"/>
    <w:rsid w:val="00376D75"/>
    <w:rsid w:val="00377539"/>
    <w:rsid w:val="0037781C"/>
    <w:rsid w:val="00380680"/>
    <w:rsid w:val="00380ED7"/>
    <w:rsid w:val="00382467"/>
    <w:rsid w:val="003839E0"/>
    <w:rsid w:val="00383BCE"/>
    <w:rsid w:val="0038448F"/>
    <w:rsid w:val="003847F8"/>
    <w:rsid w:val="00384BF4"/>
    <w:rsid w:val="00386A1B"/>
    <w:rsid w:val="003901B4"/>
    <w:rsid w:val="003912F6"/>
    <w:rsid w:val="00391340"/>
    <w:rsid w:val="00391592"/>
    <w:rsid w:val="00392627"/>
    <w:rsid w:val="00392931"/>
    <w:rsid w:val="00393927"/>
    <w:rsid w:val="00394617"/>
    <w:rsid w:val="00395409"/>
    <w:rsid w:val="003954F2"/>
    <w:rsid w:val="003964D3"/>
    <w:rsid w:val="003A1B51"/>
    <w:rsid w:val="003A1E16"/>
    <w:rsid w:val="003A40E1"/>
    <w:rsid w:val="003A4F25"/>
    <w:rsid w:val="003A566C"/>
    <w:rsid w:val="003A6534"/>
    <w:rsid w:val="003A682F"/>
    <w:rsid w:val="003A6C15"/>
    <w:rsid w:val="003B049A"/>
    <w:rsid w:val="003B074E"/>
    <w:rsid w:val="003B1A38"/>
    <w:rsid w:val="003B2071"/>
    <w:rsid w:val="003B218F"/>
    <w:rsid w:val="003B29FC"/>
    <w:rsid w:val="003B450E"/>
    <w:rsid w:val="003B62A2"/>
    <w:rsid w:val="003B6401"/>
    <w:rsid w:val="003B6700"/>
    <w:rsid w:val="003B7930"/>
    <w:rsid w:val="003B7AAC"/>
    <w:rsid w:val="003C1083"/>
    <w:rsid w:val="003C1645"/>
    <w:rsid w:val="003C3E7F"/>
    <w:rsid w:val="003C44DC"/>
    <w:rsid w:val="003C5A51"/>
    <w:rsid w:val="003C5FC7"/>
    <w:rsid w:val="003D0205"/>
    <w:rsid w:val="003D07DF"/>
    <w:rsid w:val="003D248E"/>
    <w:rsid w:val="003D2AEE"/>
    <w:rsid w:val="003D304F"/>
    <w:rsid w:val="003D3BE2"/>
    <w:rsid w:val="003D545C"/>
    <w:rsid w:val="003D5A28"/>
    <w:rsid w:val="003D6292"/>
    <w:rsid w:val="003D7908"/>
    <w:rsid w:val="003E024A"/>
    <w:rsid w:val="003E1124"/>
    <w:rsid w:val="003E12B6"/>
    <w:rsid w:val="003E2AE0"/>
    <w:rsid w:val="003E4A43"/>
    <w:rsid w:val="003E6660"/>
    <w:rsid w:val="003E7074"/>
    <w:rsid w:val="003E7F73"/>
    <w:rsid w:val="003F0BAE"/>
    <w:rsid w:val="003F17B8"/>
    <w:rsid w:val="003F1A1D"/>
    <w:rsid w:val="003F4AD9"/>
    <w:rsid w:val="003F5683"/>
    <w:rsid w:val="003F686B"/>
    <w:rsid w:val="003F72CF"/>
    <w:rsid w:val="003F741F"/>
    <w:rsid w:val="004010A1"/>
    <w:rsid w:val="00403E66"/>
    <w:rsid w:val="004043E0"/>
    <w:rsid w:val="0040443F"/>
    <w:rsid w:val="00405E60"/>
    <w:rsid w:val="0040638A"/>
    <w:rsid w:val="00406976"/>
    <w:rsid w:val="00407FF6"/>
    <w:rsid w:val="004103C8"/>
    <w:rsid w:val="004107E5"/>
    <w:rsid w:val="004112F7"/>
    <w:rsid w:val="00411E9B"/>
    <w:rsid w:val="004122DC"/>
    <w:rsid w:val="004125FD"/>
    <w:rsid w:val="00412734"/>
    <w:rsid w:val="00412A85"/>
    <w:rsid w:val="00412CD3"/>
    <w:rsid w:val="00414BAF"/>
    <w:rsid w:val="0041576D"/>
    <w:rsid w:val="00415C19"/>
    <w:rsid w:val="0042124D"/>
    <w:rsid w:val="00422E96"/>
    <w:rsid w:val="00422FA6"/>
    <w:rsid w:val="00423085"/>
    <w:rsid w:val="004230FD"/>
    <w:rsid w:val="00423C6D"/>
    <w:rsid w:val="00424EC2"/>
    <w:rsid w:val="004252B8"/>
    <w:rsid w:val="004252E8"/>
    <w:rsid w:val="0042549F"/>
    <w:rsid w:val="00425507"/>
    <w:rsid w:val="00425822"/>
    <w:rsid w:val="00426A07"/>
    <w:rsid w:val="00426D01"/>
    <w:rsid w:val="0043056C"/>
    <w:rsid w:val="0043302F"/>
    <w:rsid w:val="004339F8"/>
    <w:rsid w:val="00434097"/>
    <w:rsid w:val="0043424D"/>
    <w:rsid w:val="00434957"/>
    <w:rsid w:val="00436089"/>
    <w:rsid w:val="004362CB"/>
    <w:rsid w:val="00436622"/>
    <w:rsid w:val="00436FBC"/>
    <w:rsid w:val="00437C2E"/>
    <w:rsid w:val="00440277"/>
    <w:rsid w:val="00440314"/>
    <w:rsid w:val="004404E1"/>
    <w:rsid w:val="00441862"/>
    <w:rsid w:val="00442009"/>
    <w:rsid w:val="004425CE"/>
    <w:rsid w:val="0044387C"/>
    <w:rsid w:val="00444A08"/>
    <w:rsid w:val="00444F31"/>
    <w:rsid w:val="004462D9"/>
    <w:rsid w:val="00446AA0"/>
    <w:rsid w:val="00447080"/>
    <w:rsid w:val="00447876"/>
    <w:rsid w:val="004509A6"/>
    <w:rsid w:val="00452064"/>
    <w:rsid w:val="0045347F"/>
    <w:rsid w:val="0045351D"/>
    <w:rsid w:val="004537AE"/>
    <w:rsid w:val="00454189"/>
    <w:rsid w:val="00455109"/>
    <w:rsid w:val="004608AB"/>
    <w:rsid w:val="0046106E"/>
    <w:rsid w:val="00461CC0"/>
    <w:rsid w:val="00463ABA"/>
    <w:rsid w:val="00463E1A"/>
    <w:rsid w:val="00464D67"/>
    <w:rsid w:val="00465B84"/>
    <w:rsid w:val="0046673C"/>
    <w:rsid w:val="004669E3"/>
    <w:rsid w:val="00466F2E"/>
    <w:rsid w:val="00466FEF"/>
    <w:rsid w:val="004670CE"/>
    <w:rsid w:val="00470B88"/>
    <w:rsid w:val="004726A6"/>
    <w:rsid w:val="00472E4E"/>
    <w:rsid w:val="00473A71"/>
    <w:rsid w:val="0047469E"/>
    <w:rsid w:val="0047569F"/>
    <w:rsid w:val="00477628"/>
    <w:rsid w:val="00477A0C"/>
    <w:rsid w:val="00480E18"/>
    <w:rsid w:val="00482EC5"/>
    <w:rsid w:val="00483736"/>
    <w:rsid w:val="004847FE"/>
    <w:rsid w:val="00485427"/>
    <w:rsid w:val="00486B32"/>
    <w:rsid w:val="00486E87"/>
    <w:rsid w:val="004901AA"/>
    <w:rsid w:val="0049042B"/>
    <w:rsid w:val="00490F7A"/>
    <w:rsid w:val="00492307"/>
    <w:rsid w:val="00492F5B"/>
    <w:rsid w:val="00492FA5"/>
    <w:rsid w:val="004935AD"/>
    <w:rsid w:val="004937C5"/>
    <w:rsid w:val="00493A2C"/>
    <w:rsid w:val="00494430"/>
    <w:rsid w:val="004952A0"/>
    <w:rsid w:val="00495710"/>
    <w:rsid w:val="00495EC9"/>
    <w:rsid w:val="00496F88"/>
    <w:rsid w:val="00497BCC"/>
    <w:rsid w:val="00497EDC"/>
    <w:rsid w:val="004A0891"/>
    <w:rsid w:val="004A0AC6"/>
    <w:rsid w:val="004A0B23"/>
    <w:rsid w:val="004A1BB6"/>
    <w:rsid w:val="004A3569"/>
    <w:rsid w:val="004A3A0F"/>
    <w:rsid w:val="004A3BBA"/>
    <w:rsid w:val="004A47F7"/>
    <w:rsid w:val="004A5F35"/>
    <w:rsid w:val="004A6127"/>
    <w:rsid w:val="004A66BD"/>
    <w:rsid w:val="004A6D1F"/>
    <w:rsid w:val="004A798E"/>
    <w:rsid w:val="004B054A"/>
    <w:rsid w:val="004B16CA"/>
    <w:rsid w:val="004B17FC"/>
    <w:rsid w:val="004B619E"/>
    <w:rsid w:val="004C0D4A"/>
    <w:rsid w:val="004C14A8"/>
    <w:rsid w:val="004C15CD"/>
    <w:rsid w:val="004C3577"/>
    <w:rsid w:val="004C43CB"/>
    <w:rsid w:val="004C46DC"/>
    <w:rsid w:val="004C50B1"/>
    <w:rsid w:val="004C528B"/>
    <w:rsid w:val="004C591F"/>
    <w:rsid w:val="004C5AFE"/>
    <w:rsid w:val="004C69DA"/>
    <w:rsid w:val="004C6FB4"/>
    <w:rsid w:val="004C73AD"/>
    <w:rsid w:val="004C7D59"/>
    <w:rsid w:val="004C7D8D"/>
    <w:rsid w:val="004C7DAB"/>
    <w:rsid w:val="004C7FC8"/>
    <w:rsid w:val="004D0E19"/>
    <w:rsid w:val="004D265C"/>
    <w:rsid w:val="004D2800"/>
    <w:rsid w:val="004D33BE"/>
    <w:rsid w:val="004D3438"/>
    <w:rsid w:val="004D5B1D"/>
    <w:rsid w:val="004D644C"/>
    <w:rsid w:val="004D6675"/>
    <w:rsid w:val="004D691E"/>
    <w:rsid w:val="004D6DE8"/>
    <w:rsid w:val="004D7ABF"/>
    <w:rsid w:val="004E122E"/>
    <w:rsid w:val="004E13E3"/>
    <w:rsid w:val="004E1454"/>
    <w:rsid w:val="004E1543"/>
    <w:rsid w:val="004E1DA8"/>
    <w:rsid w:val="004E205F"/>
    <w:rsid w:val="004E3436"/>
    <w:rsid w:val="004E3AD1"/>
    <w:rsid w:val="004E3CB1"/>
    <w:rsid w:val="004E497A"/>
    <w:rsid w:val="004E6F85"/>
    <w:rsid w:val="004F061C"/>
    <w:rsid w:val="004F1A0C"/>
    <w:rsid w:val="004F1A58"/>
    <w:rsid w:val="004F255A"/>
    <w:rsid w:val="004F2B75"/>
    <w:rsid w:val="004F3AAE"/>
    <w:rsid w:val="004F3C9D"/>
    <w:rsid w:val="004F5E58"/>
    <w:rsid w:val="004F6A3A"/>
    <w:rsid w:val="004F7814"/>
    <w:rsid w:val="00500EF5"/>
    <w:rsid w:val="0050111B"/>
    <w:rsid w:val="00501195"/>
    <w:rsid w:val="00502DB0"/>
    <w:rsid w:val="00502EC9"/>
    <w:rsid w:val="005050FF"/>
    <w:rsid w:val="00505E30"/>
    <w:rsid w:val="005061E9"/>
    <w:rsid w:val="00512F96"/>
    <w:rsid w:val="005137C9"/>
    <w:rsid w:val="00513952"/>
    <w:rsid w:val="0051441A"/>
    <w:rsid w:val="00514940"/>
    <w:rsid w:val="00515B44"/>
    <w:rsid w:val="005165D6"/>
    <w:rsid w:val="00517458"/>
    <w:rsid w:val="00517D32"/>
    <w:rsid w:val="00520C0D"/>
    <w:rsid w:val="00521067"/>
    <w:rsid w:val="005240A9"/>
    <w:rsid w:val="00525373"/>
    <w:rsid w:val="00525DC9"/>
    <w:rsid w:val="00525FF4"/>
    <w:rsid w:val="00526B15"/>
    <w:rsid w:val="00526DAA"/>
    <w:rsid w:val="00530A4D"/>
    <w:rsid w:val="00530DCE"/>
    <w:rsid w:val="00531751"/>
    <w:rsid w:val="005325C2"/>
    <w:rsid w:val="0053630D"/>
    <w:rsid w:val="00536C99"/>
    <w:rsid w:val="0053705B"/>
    <w:rsid w:val="00540B08"/>
    <w:rsid w:val="00541633"/>
    <w:rsid w:val="00542222"/>
    <w:rsid w:val="00542778"/>
    <w:rsid w:val="00542833"/>
    <w:rsid w:val="00542F28"/>
    <w:rsid w:val="00543062"/>
    <w:rsid w:val="005434C8"/>
    <w:rsid w:val="00550C89"/>
    <w:rsid w:val="0055145B"/>
    <w:rsid w:val="005515A4"/>
    <w:rsid w:val="0055195F"/>
    <w:rsid w:val="00552DEF"/>
    <w:rsid w:val="00554E6F"/>
    <w:rsid w:val="00560147"/>
    <w:rsid w:val="00560B51"/>
    <w:rsid w:val="00563D9A"/>
    <w:rsid w:val="00565FE2"/>
    <w:rsid w:val="005672DB"/>
    <w:rsid w:val="0056738F"/>
    <w:rsid w:val="00567C1F"/>
    <w:rsid w:val="00567FE6"/>
    <w:rsid w:val="0057000A"/>
    <w:rsid w:val="00570015"/>
    <w:rsid w:val="00573641"/>
    <w:rsid w:val="00574573"/>
    <w:rsid w:val="00574C7D"/>
    <w:rsid w:val="00575295"/>
    <w:rsid w:val="005759D2"/>
    <w:rsid w:val="00575B50"/>
    <w:rsid w:val="005766F1"/>
    <w:rsid w:val="00577229"/>
    <w:rsid w:val="0057775D"/>
    <w:rsid w:val="00580741"/>
    <w:rsid w:val="00580E0E"/>
    <w:rsid w:val="005813DC"/>
    <w:rsid w:val="005823AA"/>
    <w:rsid w:val="00582A7D"/>
    <w:rsid w:val="00583602"/>
    <w:rsid w:val="0058369E"/>
    <w:rsid w:val="00583F98"/>
    <w:rsid w:val="005840F5"/>
    <w:rsid w:val="0058479E"/>
    <w:rsid w:val="00584A7B"/>
    <w:rsid w:val="00584BBD"/>
    <w:rsid w:val="00585902"/>
    <w:rsid w:val="00585CD2"/>
    <w:rsid w:val="00585E23"/>
    <w:rsid w:val="005862F0"/>
    <w:rsid w:val="00586C4D"/>
    <w:rsid w:val="00587D39"/>
    <w:rsid w:val="005909A9"/>
    <w:rsid w:val="005912C4"/>
    <w:rsid w:val="00591D7E"/>
    <w:rsid w:val="00593340"/>
    <w:rsid w:val="005935A8"/>
    <w:rsid w:val="00596342"/>
    <w:rsid w:val="005964D7"/>
    <w:rsid w:val="005964FD"/>
    <w:rsid w:val="005968B2"/>
    <w:rsid w:val="005A0AB0"/>
    <w:rsid w:val="005A10EF"/>
    <w:rsid w:val="005A1170"/>
    <w:rsid w:val="005A121E"/>
    <w:rsid w:val="005A1B13"/>
    <w:rsid w:val="005A2B23"/>
    <w:rsid w:val="005A53D9"/>
    <w:rsid w:val="005A5619"/>
    <w:rsid w:val="005A6072"/>
    <w:rsid w:val="005A6CC3"/>
    <w:rsid w:val="005A6E7D"/>
    <w:rsid w:val="005B1F9C"/>
    <w:rsid w:val="005B2BCD"/>
    <w:rsid w:val="005B3F89"/>
    <w:rsid w:val="005B5733"/>
    <w:rsid w:val="005B58F3"/>
    <w:rsid w:val="005B5955"/>
    <w:rsid w:val="005B63EF"/>
    <w:rsid w:val="005B6E53"/>
    <w:rsid w:val="005B6ECF"/>
    <w:rsid w:val="005B6F0B"/>
    <w:rsid w:val="005B71E7"/>
    <w:rsid w:val="005B7941"/>
    <w:rsid w:val="005B7966"/>
    <w:rsid w:val="005B7C65"/>
    <w:rsid w:val="005C0B22"/>
    <w:rsid w:val="005C0DDE"/>
    <w:rsid w:val="005C21D3"/>
    <w:rsid w:val="005C279F"/>
    <w:rsid w:val="005C2D24"/>
    <w:rsid w:val="005C2F03"/>
    <w:rsid w:val="005C32F8"/>
    <w:rsid w:val="005C393E"/>
    <w:rsid w:val="005C3E0F"/>
    <w:rsid w:val="005C3FC2"/>
    <w:rsid w:val="005C438A"/>
    <w:rsid w:val="005C49BC"/>
    <w:rsid w:val="005C7321"/>
    <w:rsid w:val="005C7883"/>
    <w:rsid w:val="005C7EB8"/>
    <w:rsid w:val="005D1BB7"/>
    <w:rsid w:val="005D1F53"/>
    <w:rsid w:val="005D32B3"/>
    <w:rsid w:val="005D48FE"/>
    <w:rsid w:val="005D54C4"/>
    <w:rsid w:val="005D572B"/>
    <w:rsid w:val="005D57C4"/>
    <w:rsid w:val="005D5993"/>
    <w:rsid w:val="005D76F4"/>
    <w:rsid w:val="005E230D"/>
    <w:rsid w:val="005E32D8"/>
    <w:rsid w:val="005E3E97"/>
    <w:rsid w:val="005E5509"/>
    <w:rsid w:val="005E629B"/>
    <w:rsid w:val="005E632A"/>
    <w:rsid w:val="005E6F89"/>
    <w:rsid w:val="005E75DB"/>
    <w:rsid w:val="005F0B48"/>
    <w:rsid w:val="005F44A5"/>
    <w:rsid w:val="005F4DA0"/>
    <w:rsid w:val="005F5392"/>
    <w:rsid w:val="005F5BBE"/>
    <w:rsid w:val="005F5D79"/>
    <w:rsid w:val="005F5EDC"/>
    <w:rsid w:val="005F7AF2"/>
    <w:rsid w:val="005F7BF5"/>
    <w:rsid w:val="00600688"/>
    <w:rsid w:val="0060092A"/>
    <w:rsid w:val="006013E6"/>
    <w:rsid w:val="00601704"/>
    <w:rsid w:val="00601F40"/>
    <w:rsid w:val="00602509"/>
    <w:rsid w:val="00603901"/>
    <w:rsid w:val="006039B1"/>
    <w:rsid w:val="006045BC"/>
    <w:rsid w:val="00604D78"/>
    <w:rsid w:val="006058C1"/>
    <w:rsid w:val="00605FD7"/>
    <w:rsid w:val="00606BFD"/>
    <w:rsid w:val="00606FEF"/>
    <w:rsid w:val="00607DB5"/>
    <w:rsid w:val="00610B6E"/>
    <w:rsid w:val="00611E73"/>
    <w:rsid w:val="00613236"/>
    <w:rsid w:val="00613351"/>
    <w:rsid w:val="00614477"/>
    <w:rsid w:val="00615826"/>
    <w:rsid w:val="0061650A"/>
    <w:rsid w:val="00616E22"/>
    <w:rsid w:val="00617710"/>
    <w:rsid w:val="0061778F"/>
    <w:rsid w:val="00620FD3"/>
    <w:rsid w:val="00622206"/>
    <w:rsid w:val="00623A40"/>
    <w:rsid w:val="00624C8D"/>
    <w:rsid w:val="006253E6"/>
    <w:rsid w:val="006255E7"/>
    <w:rsid w:val="00625BF8"/>
    <w:rsid w:val="0062716D"/>
    <w:rsid w:val="006302F9"/>
    <w:rsid w:val="006309EC"/>
    <w:rsid w:val="00630ED1"/>
    <w:rsid w:val="00631255"/>
    <w:rsid w:val="006324B9"/>
    <w:rsid w:val="006326E4"/>
    <w:rsid w:val="00632A00"/>
    <w:rsid w:val="00632D7E"/>
    <w:rsid w:val="00632DFD"/>
    <w:rsid w:val="0063341B"/>
    <w:rsid w:val="0063396A"/>
    <w:rsid w:val="00634086"/>
    <w:rsid w:val="006342C7"/>
    <w:rsid w:val="0063542C"/>
    <w:rsid w:val="00637391"/>
    <w:rsid w:val="0063789B"/>
    <w:rsid w:val="006400B0"/>
    <w:rsid w:val="0064065F"/>
    <w:rsid w:val="0064199B"/>
    <w:rsid w:val="00643B53"/>
    <w:rsid w:val="0064587A"/>
    <w:rsid w:val="006464DB"/>
    <w:rsid w:val="00646AAD"/>
    <w:rsid w:val="00646D2F"/>
    <w:rsid w:val="00650BD3"/>
    <w:rsid w:val="00651101"/>
    <w:rsid w:val="006515AF"/>
    <w:rsid w:val="0065190A"/>
    <w:rsid w:val="006531A4"/>
    <w:rsid w:val="00653E2B"/>
    <w:rsid w:val="0065423B"/>
    <w:rsid w:val="006542A9"/>
    <w:rsid w:val="006555D9"/>
    <w:rsid w:val="00655985"/>
    <w:rsid w:val="00657742"/>
    <w:rsid w:val="00657922"/>
    <w:rsid w:val="006602D6"/>
    <w:rsid w:val="00660779"/>
    <w:rsid w:val="00660ED9"/>
    <w:rsid w:val="00661428"/>
    <w:rsid w:val="00661B6F"/>
    <w:rsid w:val="00662FB2"/>
    <w:rsid w:val="006638B1"/>
    <w:rsid w:val="00663AC8"/>
    <w:rsid w:val="00663F15"/>
    <w:rsid w:val="0066426A"/>
    <w:rsid w:val="006653CA"/>
    <w:rsid w:val="00665688"/>
    <w:rsid w:val="00665B70"/>
    <w:rsid w:val="00666182"/>
    <w:rsid w:val="006669DC"/>
    <w:rsid w:val="006671A2"/>
    <w:rsid w:val="0066782B"/>
    <w:rsid w:val="00667D99"/>
    <w:rsid w:val="006700D2"/>
    <w:rsid w:val="006707E3"/>
    <w:rsid w:val="0067181D"/>
    <w:rsid w:val="006719C7"/>
    <w:rsid w:val="006720C5"/>
    <w:rsid w:val="00672116"/>
    <w:rsid w:val="006722A4"/>
    <w:rsid w:val="006725C9"/>
    <w:rsid w:val="00673AB4"/>
    <w:rsid w:val="00674562"/>
    <w:rsid w:val="00675D3B"/>
    <w:rsid w:val="00675D88"/>
    <w:rsid w:val="006770AF"/>
    <w:rsid w:val="006777C5"/>
    <w:rsid w:val="00680AFE"/>
    <w:rsid w:val="006816C7"/>
    <w:rsid w:val="0068268B"/>
    <w:rsid w:val="0068326E"/>
    <w:rsid w:val="00684116"/>
    <w:rsid w:val="00684126"/>
    <w:rsid w:val="00684E77"/>
    <w:rsid w:val="00685614"/>
    <w:rsid w:val="00690113"/>
    <w:rsid w:val="006902A8"/>
    <w:rsid w:val="0069078D"/>
    <w:rsid w:val="00691B10"/>
    <w:rsid w:val="006936CD"/>
    <w:rsid w:val="00693860"/>
    <w:rsid w:val="00694772"/>
    <w:rsid w:val="0069509B"/>
    <w:rsid w:val="00695D7C"/>
    <w:rsid w:val="006975A8"/>
    <w:rsid w:val="006A0017"/>
    <w:rsid w:val="006A1230"/>
    <w:rsid w:val="006A1B22"/>
    <w:rsid w:val="006A1C34"/>
    <w:rsid w:val="006A24A1"/>
    <w:rsid w:val="006A3B8F"/>
    <w:rsid w:val="006A4DDC"/>
    <w:rsid w:val="006A5354"/>
    <w:rsid w:val="006A5589"/>
    <w:rsid w:val="006A60C7"/>
    <w:rsid w:val="006A67F9"/>
    <w:rsid w:val="006B02BB"/>
    <w:rsid w:val="006B03E1"/>
    <w:rsid w:val="006B0A16"/>
    <w:rsid w:val="006B15B8"/>
    <w:rsid w:val="006B160B"/>
    <w:rsid w:val="006B1778"/>
    <w:rsid w:val="006B1D2A"/>
    <w:rsid w:val="006B22A1"/>
    <w:rsid w:val="006B2E44"/>
    <w:rsid w:val="006B328A"/>
    <w:rsid w:val="006B39CA"/>
    <w:rsid w:val="006B3A3C"/>
    <w:rsid w:val="006B427A"/>
    <w:rsid w:val="006B49E2"/>
    <w:rsid w:val="006B4F66"/>
    <w:rsid w:val="006B5832"/>
    <w:rsid w:val="006B652C"/>
    <w:rsid w:val="006B6631"/>
    <w:rsid w:val="006B6AF0"/>
    <w:rsid w:val="006B73A4"/>
    <w:rsid w:val="006B7809"/>
    <w:rsid w:val="006B7ED0"/>
    <w:rsid w:val="006C110C"/>
    <w:rsid w:val="006C14E4"/>
    <w:rsid w:val="006C2241"/>
    <w:rsid w:val="006C23CB"/>
    <w:rsid w:val="006C2597"/>
    <w:rsid w:val="006C2C2B"/>
    <w:rsid w:val="006C2EA0"/>
    <w:rsid w:val="006C3696"/>
    <w:rsid w:val="006C46ED"/>
    <w:rsid w:val="006C5203"/>
    <w:rsid w:val="006C5620"/>
    <w:rsid w:val="006C570C"/>
    <w:rsid w:val="006C58B8"/>
    <w:rsid w:val="006C6013"/>
    <w:rsid w:val="006C7B1F"/>
    <w:rsid w:val="006D084B"/>
    <w:rsid w:val="006D0996"/>
    <w:rsid w:val="006D0B9A"/>
    <w:rsid w:val="006D11CF"/>
    <w:rsid w:val="006D1F48"/>
    <w:rsid w:val="006D2512"/>
    <w:rsid w:val="006D3676"/>
    <w:rsid w:val="006D3ECD"/>
    <w:rsid w:val="006D407F"/>
    <w:rsid w:val="006D4444"/>
    <w:rsid w:val="006D5431"/>
    <w:rsid w:val="006D6B69"/>
    <w:rsid w:val="006D6EAA"/>
    <w:rsid w:val="006D71D9"/>
    <w:rsid w:val="006D7322"/>
    <w:rsid w:val="006D7C54"/>
    <w:rsid w:val="006E0208"/>
    <w:rsid w:val="006E04CE"/>
    <w:rsid w:val="006E0ABC"/>
    <w:rsid w:val="006E313A"/>
    <w:rsid w:val="006E4954"/>
    <w:rsid w:val="006E58F6"/>
    <w:rsid w:val="006F0092"/>
    <w:rsid w:val="006F1B45"/>
    <w:rsid w:val="006F1F16"/>
    <w:rsid w:val="006F237D"/>
    <w:rsid w:val="006F2B36"/>
    <w:rsid w:val="006F42AB"/>
    <w:rsid w:val="006F4327"/>
    <w:rsid w:val="006F44B4"/>
    <w:rsid w:val="006F4586"/>
    <w:rsid w:val="006F4A5E"/>
    <w:rsid w:val="006F4DF9"/>
    <w:rsid w:val="006F500A"/>
    <w:rsid w:val="006F78A5"/>
    <w:rsid w:val="006F7B12"/>
    <w:rsid w:val="006F7C53"/>
    <w:rsid w:val="0070229B"/>
    <w:rsid w:val="00702AA3"/>
    <w:rsid w:val="00702C73"/>
    <w:rsid w:val="00703553"/>
    <w:rsid w:val="00704D7A"/>
    <w:rsid w:val="00705AF8"/>
    <w:rsid w:val="00710029"/>
    <w:rsid w:val="007102B0"/>
    <w:rsid w:val="00712619"/>
    <w:rsid w:val="00713B8F"/>
    <w:rsid w:val="00713C9E"/>
    <w:rsid w:val="00713DCA"/>
    <w:rsid w:val="0071477D"/>
    <w:rsid w:val="00715916"/>
    <w:rsid w:val="00716448"/>
    <w:rsid w:val="00717F61"/>
    <w:rsid w:val="00721FDA"/>
    <w:rsid w:val="007228E6"/>
    <w:rsid w:val="00722BEF"/>
    <w:rsid w:val="007241EE"/>
    <w:rsid w:val="00724F81"/>
    <w:rsid w:val="00725DDC"/>
    <w:rsid w:val="007270CE"/>
    <w:rsid w:val="00727126"/>
    <w:rsid w:val="00727B60"/>
    <w:rsid w:val="00730382"/>
    <w:rsid w:val="007311D2"/>
    <w:rsid w:val="007312B9"/>
    <w:rsid w:val="00732A17"/>
    <w:rsid w:val="007370AF"/>
    <w:rsid w:val="0073783C"/>
    <w:rsid w:val="00737EBE"/>
    <w:rsid w:val="0074023F"/>
    <w:rsid w:val="0074030E"/>
    <w:rsid w:val="00740DB9"/>
    <w:rsid w:val="00741116"/>
    <w:rsid w:val="0074203C"/>
    <w:rsid w:val="00742FF4"/>
    <w:rsid w:val="00743DB8"/>
    <w:rsid w:val="00745159"/>
    <w:rsid w:val="007467D7"/>
    <w:rsid w:val="00746CB9"/>
    <w:rsid w:val="007501A1"/>
    <w:rsid w:val="007517D7"/>
    <w:rsid w:val="00751E38"/>
    <w:rsid w:val="00752D75"/>
    <w:rsid w:val="00752E1B"/>
    <w:rsid w:val="00753A0B"/>
    <w:rsid w:val="007554BC"/>
    <w:rsid w:val="007562CA"/>
    <w:rsid w:val="0075661C"/>
    <w:rsid w:val="00756961"/>
    <w:rsid w:val="0076000B"/>
    <w:rsid w:val="0076024F"/>
    <w:rsid w:val="00760A38"/>
    <w:rsid w:val="007610C2"/>
    <w:rsid w:val="007610D7"/>
    <w:rsid w:val="007616E5"/>
    <w:rsid w:val="00764B62"/>
    <w:rsid w:val="00765338"/>
    <w:rsid w:val="00765832"/>
    <w:rsid w:val="00767F29"/>
    <w:rsid w:val="00767F4C"/>
    <w:rsid w:val="00770F00"/>
    <w:rsid w:val="007717A7"/>
    <w:rsid w:val="00772603"/>
    <w:rsid w:val="00772DC8"/>
    <w:rsid w:val="00772E15"/>
    <w:rsid w:val="00774AC9"/>
    <w:rsid w:val="00774BC8"/>
    <w:rsid w:val="00774BE6"/>
    <w:rsid w:val="007771A5"/>
    <w:rsid w:val="0078123B"/>
    <w:rsid w:val="00781710"/>
    <w:rsid w:val="00781FBA"/>
    <w:rsid w:val="007829B8"/>
    <w:rsid w:val="007830DE"/>
    <w:rsid w:val="00785005"/>
    <w:rsid w:val="00787438"/>
    <w:rsid w:val="0079152D"/>
    <w:rsid w:val="007915D2"/>
    <w:rsid w:val="007924DD"/>
    <w:rsid w:val="00793623"/>
    <w:rsid w:val="007947D5"/>
    <w:rsid w:val="00795A54"/>
    <w:rsid w:val="00795ABE"/>
    <w:rsid w:val="00795B0C"/>
    <w:rsid w:val="00795F5C"/>
    <w:rsid w:val="00796996"/>
    <w:rsid w:val="007969B3"/>
    <w:rsid w:val="00797BC4"/>
    <w:rsid w:val="007A0F7A"/>
    <w:rsid w:val="007A3341"/>
    <w:rsid w:val="007A365A"/>
    <w:rsid w:val="007A3819"/>
    <w:rsid w:val="007A3B48"/>
    <w:rsid w:val="007A4116"/>
    <w:rsid w:val="007A4778"/>
    <w:rsid w:val="007A47AE"/>
    <w:rsid w:val="007A6C5B"/>
    <w:rsid w:val="007A77D2"/>
    <w:rsid w:val="007A7C71"/>
    <w:rsid w:val="007B045F"/>
    <w:rsid w:val="007B1882"/>
    <w:rsid w:val="007B2131"/>
    <w:rsid w:val="007B2EFD"/>
    <w:rsid w:val="007B323B"/>
    <w:rsid w:val="007B41DD"/>
    <w:rsid w:val="007B56CA"/>
    <w:rsid w:val="007B6288"/>
    <w:rsid w:val="007B6DC2"/>
    <w:rsid w:val="007B74FF"/>
    <w:rsid w:val="007C119A"/>
    <w:rsid w:val="007C13F1"/>
    <w:rsid w:val="007C20A5"/>
    <w:rsid w:val="007C25CD"/>
    <w:rsid w:val="007C3B3E"/>
    <w:rsid w:val="007C3CA0"/>
    <w:rsid w:val="007C4528"/>
    <w:rsid w:val="007C469D"/>
    <w:rsid w:val="007C5134"/>
    <w:rsid w:val="007C551B"/>
    <w:rsid w:val="007C5849"/>
    <w:rsid w:val="007C6079"/>
    <w:rsid w:val="007C64CD"/>
    <w:rsid w:val="007C742C"/>
    <w:rsid w:val="007D0103"/>
    <w:rsid w:val="007D13F2"/>
    <w:rsid w:val="007D17F1"/>
    <w:rsid w:val="007D2D4D"/>
    <w:rsid w:val="007D49D9"/>
    <w:rsid w:val="007D4C3E"/>
    <w:rsid w:val="007D5809"/>
    <w:rsid w:val="007D58B2"/>
    <w:rsid w:val="007D64BB"/>
    <w:rsid w:val="007D755C"/>
    <w:rsid w:val="007D79CD"/>
    <w:rsid w:val="007E16ED"/>
    <w:rsid w:val="007E1AEA"/>
    <w:rsid w:val="007E21FD"/>
    <w:rsid w:val="007E3FB7"/>
    <w:rsid w:val="007E4DFC"/>
    <w:rsid w:val="007E55E3"/>
    <w:rsid w:val="007E7073"/>
    <w:rsid w:val="007E746F"/>
    <w:rsid w:val="007E7966"/>
    <w:rsid w:val="007E7AF7"/>
    <w:rsid w:val="007F01DE"/>
    <w:rsid w:val="007F06AE"/>
    <w:rsid w:val="007F13C4"/>
    <w:rsid w:val="007F249E"/>
    <w:rsid w:val="007F3124"/>
    <w:rsid w:val="007F343B"/>
    <w:rsid w:val="007F3600"/>
    <w:rsid w:val="007F3859"/>
    <w:rsid w:val="007F433D"/>
    <w:rsid w:val="007F4A4F"/>
    <w:rsid w:val="007F5FE0"/>
    <w:rsid w:val="007F6903"/>
    <w:rsid w:val="007F7318"/>
    <w:rsid w:val="007F7881"/>
    <w:rsid w:val="0080187B"/>
    <w:rsid w:val="00802C8D"/>
    <w:rsid w:val="00803155"/>
    <w:rsid w:val="00803F46"/>
    <w:rsid w:val="00805244"/>
    <w:rsid w:val="008056A4"/>
    <w:rsid w:val="00805A3A"/>
    <w:rsid w:val="00807246"/>
    <w:rsid w:val="00807630"/>
    <w:rsid w:val="00807827"/>
    <w:rsid w:val="0080792C"/>
    <w:rsid w:val="00807F08"/>
    <w:rsid w:val="00807F7A"/>
    <w:rsid w:val="008119D6"/>
    <w:rsid w:val="00811AD0"/>
    <w:rsid w:val="008127A6"/>
    <w:rsid w:val="0081282C"/>
    <w:rsid w:val="008128BC"/>
    <w:rsid w:val="0081329E"/>
    <w:rsid w:val="008134BC"/>
    <w:rsid w:val="0081374C"/>
    <w:rsid w:val="00813A08"/>
    <w:rsid w:val="00814317"/>
    <w:rsid w:val="00816591"/>
    <w:rsid w:val="00816B83"/>
    <w:rsid w:val="00820B40"/>
    <w:rsid w:val="00823003"/>
    <w:rsid w:val="00823799"/>
    <w:rsid w:val="00824C09"/>
    <w:rsid w:val="008261EE"/>
    <w:rsid w:val="008267C1"/>
    <w:rsid w:val="00830D77"/>
    <w:rsid w:val="008314BA"/>
    <w:rsid w:val="00831B2D"/>
    <w:rsid w:val="00831BD5"/>
    <w:rsid w:val="00831C53"/>
    <w:rsid w:val="00832681"/>
    <w:rsid w:val="00833A65"/>
    <w:rsid w:val="00834168"/>
    <w:rsid w:val="00834F60"/>
    <w:rsid w:val="00835290"/>
    <w:rsid w:val="008364CC"/>
    <w:rsid w:val="00836F0B"/>
    <w:rsid w:val="00837293"/>
    <w:rsid w:val="008375D0"/>
    <w:rsid w:val="00837A8B"/>
    <w:rsid w:val="00837ADC"/>
    <w:rsid w:val="008403B7"/>
    <w:rsid w:val="008411D3"/>
    <w:rsid w:val="00843907"/>
    <w:rsid w:val="00844385"/>
    <w:rsid w:val="00844877"/>
    <w:rsid w:val="008475D5"/>
    <w:rsid w:val="00850066"/>
    <w:rsid w:val="0085030E"/>
    <w:rsid w:val="00850F63"/>
    <w:rsid w:val="008555F6"/>
    <w:rsid w:val="0085610B"/>
    <w:rsid w:val="00856570"/>
    <w:rsid w:val="0085682E"/>
    <w:rsid w:val="0086108A"/>
    <w:rsid w:val="00863899"/>
    <w:rsid w:val="00864E27"/>
    <w:rsid w:val="00870BC3"/>
    <w:rsid w:val="00871619"/>
    <w:rsid w:val="008716D4"/>
    <w:rsid w:val="0087488A"/>
    <w:rsid w:val="0087532B"/>
    <w:rsid w:val="00875384"/>
    <w:rsid w:val="0087588C"/>
    <w:rsid w:val="00877510"/>
    <w:rsid w:val="0087793B"/>
    <w:rsid w:val="00880C20"/>
    <w:rsid w:val="00881952"/>
    <w:rsid w:val="00881DD9"/>
    <w:rsid w:val="00881F8B"/>
    <w:rsid w:val="00882A40"/>
    <w:rsid w:val="00883208"/>
    <w:rsid w:val="00883308"/>
    <w:rsid w:val="008845CE"/>
    <w:rsid w:val="008850F2"/>
    <w:rsid w:val="0088656D"/>
    <w:rsid w:val="008875F8"/>
    <w:rsid w:val="00887B3F"/>
    <w:rsid w:val="00891960"/>
    <w:rsid w:val="008928C8"/>
    <w:rsid w:val="00892B81"/>
    <w:rsid w:val="00893620"/>
    <w:rsid w:val="00893807"/>
    <w:rsid w:val="008943DF"/>
    <w:rsid w:val="00895F36"/>
    <w:rsid w:val="00896D0B"/>
    <w:rsid w:val="00897557"/>
    <w:rsid w:val="00897F59"/>
    <w:rsid w:val="008A0D29"/>
    <w:rsid w:val="008A1CAF"/>
    <w:rsid w:val="008A3F9D"/>
    <w:rsid w:val="008A72C9"/>
    <w:rsid w:val="008A7C2D"/>
    <w:rsid w:val="008B0466"/>
    <w:rsid w:val="008B1292"/>
    <w:rsid w:val="008B12C8"/>
    <w:rsid w:val="008B1540"/>
    <w:rsid w:val="008B2A8B"/>
    <w:rsid w:val="008B3D85"/>
    <w:rsid w:val="008B563D"/>
    <w:rsid w:val="008B7302"/>
    <w:rsid w:val="008B7EAC"/>
    <w:rsid w:val="008C0696"/>
    <w:rsid w:val="008C0ABE"/>
    <w:rsid w:val="008C1309"/>
    <w:rsid w:val="008C1B7C"/>
    <w:rsid w:val="008C2ACF"/>
    <w:rsid w:val="008C2FEE"/>
    <w:rsid w:val="008C3052"/>
    <w:rsid w:val="008C44CC"/>
    <w:rsid w:val="008C534C"/>
    <w:rsid w:val="008C548F"/>
    <w:rsid w:val="008C60BA"/>
    <w:rsid w:val="008C67ED"/>
    <w:rsid w:val="008C7C1C"/>
    <w:rsid w:val="008D1114"/>
    <w:rsid w:val="008D166E"/>
    <w:rsid w:val="008D24DE"/>
    <w:rsid w:val="008D26D3"/>
    <w:rsid w:val="008D3A6B"/>
    <w:rsid w:val="008D482E"/>
    <w:rsid w:val="008D4C2E"/>
    <w:rsid w:val="008D54E3"/>
    <w:rsid w:val="008D5E80"/>
    <w:rsid w:val="008D609A"/>
    <w:rsid w:val="008D6352"/>
    <w:rsid w:val="008D6566"/>
    <w:rsid w:val="008D6C2B"/>
    <w:rsid w:val="008D6D26"/>
    <w:rsid w:val="008D77C4"/>
    <w:rsid w:val="008E1265"/>
    <w:rsid w:val="008E1BB0"/>
    <w:rsid w:val="008E24B6"/>
    <w:rsid w:val="008E370B"/>
    <w:rsid w:val="008E41F9"/>
    <w:rsid w:val="008E4A46"/>
    <w:rsid w:val="008E4BD5"/>
    <w:rsid w:val="008E6C3A"/>
    <w:rsid w:val="008F37BF"/>
    <w:rsid w:val="008F448E"/>
    <w:rsid w:val="008F767A"/>
    <w:rsid w:val="008F7BAC"/>
    <w:rsid w:val="008F7E41"/>
    <w:rsid w:val="009001AF"/>
    <w:rsid w:val="0090034D"/>
    <w:rsid w:val="00901B3A"/>
    <w:rsid w:val="00902B1D"/>
    <w:rsid w:val="00902DAC"/>
    <w:rsid w:val="0090353C"/>
    <w:rsid w:val="00903878"/>
    <w:rsid w:val="00903C99"/>
    <w:rsid w:val="00903DEF"/>
    <w:rsid w:val="00904D95"/>
    <w:rsid w:val="0090506C"/>
    <w:rsid w:val="009051D2"/>
    <w:rsid w:val="00905EF9"/>
    <w:rsid w:val="009063B7"/>
    <w:rsid w:val="0090654D"/>
    <w:rsid w:val="0090665D"/>
    <w:rsid w:val="00906A22"/>
    <w:rsid w:val="00907BCD"/>
    <w:rsid w:val="00907D74"/>
    <w:rsid w:val="00910758"/>
    <w:rsid w:val="00911A55"/>
    <w:rsid w:val="0091208A"/>
    <w:rsid w:val="00912DE7"/>
    <w:rsid w:val="00912FFA"/>
    <w:rsid w:val="00913410"/>
    <w:rsid w:val="0091361C"/>
    <w:rsid w:val="009138E2"/>
    <w:rsid w:val="00914BA7"/>
    <w:rsid w:val="00914E37"/>
    <w:rsid w:val="00915D15"/>
    <w:rsid w:val="00916EEF"/>
    <w:rsid w:val="00917088"/>
    <w:rsid w:val="00917366"/>
    <w:rsid w:val="009176C1"/>
    <w:rsid w:val="009179DF"/>
    <w:rsid w:val="00917F4B"/>
    <w:rsid w:val="009225C0"/>
    <w:rsid w:val="009229DA"/>
    <w:rsid w:val="00922C07"/>
    <w:rsid w:val="00922DF6"/>
    <w:rsid w:val="009236EB"/>
    <w:rsid w:val="00923AEA"/>
    <w:rsid w:val="00924F73"/>
    <w:rsid w:val="00926B97"/>
    <w:rsid w:val="009275F7"/>
    <w:rsid w:val="00927C58"/>
    <w:rsid w:val="00930CD9"/>
    <w:rsid w:val="009313B1"/>
    <w:rsid w:val="009318ED"/>
    <w:rsid w:val="00931A8D"/>
    <w:rsid w:val="00932042"/>
    <w:rsid w:val="009323E4"/>
    <w:rsid w:val="009342FC"/>
    <w:rsid w:val="00934A22"/>
    <w:rsid w:val="00934AD6"/>
    <w:rsid w:val="00934F62"/>
    <w:rsid w:val="009350D4"/>
    <w:rsid w:val="00936F6A"/>
    <w:rsid w:val="009403A8"/>
    <w:rsid w:val="00940623"/>
    <w:rsid w:val="00940BA6"/>
    <w:rsid w:val="00940DA3"/>
    <w:rsid w:val="0094145E"/>
    <w:rsid w:val="009415C8"/>
    <w:rsid w:val="0094389A"/>
    <w:rsid w:val="00943B50"/>
    <w:rsid w:val="00944666"/>
    <w:rsid w:val="009450B5"/>
    <w:rsid w:val="009461E4"/>
    <w:rsid w:val="009479E9"/>
    <w:rsid w:val="00947A15"/>
    <w:rsid w:val="00950B3A"/>
    <w:rsid w:val="00950BB2"/>
    <w:rsid w:val="009514BC"/>
    <w:rsid w:val="00951D9B"/>
    <w:rsid w:val="00952287"/>
    <w:rsid w:val="009522E2"/>
    <w:rsid w:val="009535B4"/>
    <w:rsid w:val="009546B2"/>
    <w:rsid w:val="00954E41"/>
    <w:rsid w:val="00954EC9"/>
    <w:rsid w:val="00955FEA"/>
    <w:rsid w:val="009610A7"/>
    <w:rsid w:val="00961752"/>
    <w:rsid w:val="00962235"/>
    <w:rsid w:val="00963092"/>
    <w:rsid w:val="009647D4"/>
    <w:rsid w:val="00966474"/>
    <w:rsid w:val="00966B9C"/>
    <w:rsid w:val="00967286"/>
    <w:rsid w:val="00967408"/>
    <w:rsid w:val="0097049B"/>
    <w:rsid w:val="00970982"/>
    <w:rsid w:val="00971234"/>
    <w:rsid w:val="00971788"/>
    <w:rsid w:val="00972293"/>
    <w:rsid w:val="009744C8"/>
    <w:rsid w:val="00974A2B"/>
    <w:rsid w:val="00975829"/>
    <w:rsid w:val="00975F5A"/>
    <w:rsid w:val="00975FD5"/>
    <w:rsid w:val="00976196"/>
    <w:rsid w:val="00976538"/>
    <w:rsid w:val="00977F5B"/>
    <w:rsid w:val="0098019B"/>
    <w:rsid w:val="00981AD5"/>
    <w:rsid w:val="009829CB"/>
    <w:rsid w:val="009830A0"/>
    <w:rsid w:val="00983DC4"/>
    <w:rsid w:val="0098403E"/>
    <w:rsid w:val="009845DC"/>
    <w:rsid w:val="00985495"/>
    <w:rsid w:val="00986D9A"/>
    <w:rsid w:val="00987B76"/>
    <w:rsid w:val="00990BDB"/>
    <w:rsid w:val="009925CF"/>
    <w:rsid w:val="00992BD4"/>
    <w:rsid w:val="009940E6"/>
    <w:rsid w:val="0099560C"/>
    <w:rsid w:val="00995661"/>
    <w:rsid w:val="00996A2B"/>
    <w:rsid w:val="009A018B"/>
    <w:rsid w:val="009A09E0"/>
    <w:rsid w:val="009A0E8B"/>
    <w:rsid w:val="009A29B3"/>
    <w:rsid w:val="009A3A3C"/>
    <w:rsid w:val="009A454F"/>
    <w:rsid w:val="009A4C22"/>
    <w:rsid w:val="009A5B08"/>
    <w:rsid w:val="009A6871"/>
    <w:rsid w:val="009A7531"/>
    <w:rsid w:val="009B0A97"/>
    <w:rsid w:val="009B1ACC"/>
    <w:rsid w:val="009B1DE6"/>
    <w:rsid w:val="009B328D"/>
    <w:rsid w:val="009B34CA"/>
    <w:rsid w:val="009B4AB7"/>
    <w:rsid w:val="009B50A9"/>
    <w:rsid w:val="009B5A47"/>
    <w:rsid w:val="009B5FC8"/>
    <w:rsid w:val="009B6EBD"/>
    <w:rsid w:val="009C1CA8"/>
    <w:rsid w:val="009C1F8E"/>
    <w:rsid w:val="009C219D"/>
    <w:rsid w:val="009C2C66"/>
    <w:rsid w:val="009C4630"/>
    <w:rsid w:val="009C4ABF"/>
    <w:rsid w:val="009C54C1"/>
    <w:rsid w:val="009C56D5"/>
    <w:rsid w:val="009C61A3"/>
    <w:rsid w:val="009C62EB"/>
    <w:rsid w:val="009C7248"/>
    <w:rsid w:val="009D0C21"/>
    <w:rsid w:val="009D1799"/>
    <w:rsid w:val="009D1910"/>
    <w:rsid w:val="009D247F"/>
    <w:rsid w:val="009D2904"/>
    <w:rsid w:val="009D3787"/>
    <w:rsid w:val="009D3A38"/>
    <w:rsid w:val="009D3C22"/>
    <w:rsid w:val="009D4AFC"/>
    <w:rsid w:val="009D614A"/>
    <w:rsid w:val="009D62EA"/>
    <w:rsid w:val="009D667B"/>
    <w:rsid w:val="009D7436"/>
    <w:rsid w:val="009E0BCB"/>
    <w:rsid w:val="009E2181"/>
    <w:rsid w:val="009E3239"/>
    <w:rsid w:val="009E5DEE"/>
    <w:rsid w:val="009E67E8"/>
    <w:rsid w:val="009E6D52"/>
    <w:rsid w:val="009E6F35"/>
    <w:rsid w:val="009E72F8"/>
    <w:rsid w:val="009E7369"/>
    <w:rsid w:val="009E7BA0"/>
    <w:rsid w:val="009F06FE"/>
    <w:rsid w:val="009F094F"/>
    <w:rsid w:val="009F1435"/>
    <w:rsid w:val="009F20D3"/>
    <w:rsid w:val="009F2BEB"/>
    <w:rsid w:val="009F2CB5"/>
    <w:rsid w:val="009F3835"/>
    <w:rsid w:val="009F3894"/>
    <w:rsid w:val="009F4639"/>
    <w:rsid w:val="009F62CF"/>
    <w:rsid w:val="00A00DC1"/>
    <w:rsid w:val="00A01239"/>
    <w:rsid w:val="00A015C1"/>
    <w:rsid w:val="00A040D8"/>
    <w:rsid w:val="00A0435A"/>
    <w:rsid w:val="00A04667"/>
    <w:rsid w:val="00A071B2"/>
    <w:rsid w:val="00A11462"/>
    <w:rsid w:val="00A117B8"/>
    <w:rsid w:val="00A11AAC"/>
    <w:rsid w:val="00A11BE2"/>
    <w:rsid w:val="00A140F8"/>
    <w:rsid w:val="00A1586C"/>
    <w:rsid w:val="00A15B89"/>
    <w:rsid w:val="00A1664E"/>
    <w:rsid w:val="00A16EB0"/>
    <w:rsid w:val="00A17F20"/>
    <w:rsid w:val="00A207FC"/>
    <w:rsid w:val="00A209D4"/>
    <w:rsid w:val="00A21E04"/>
    <w:rsid w:val="00A22424"/>
    <w:rsid w:val="00A225B8"/>
    <w:rsid w:val="00A24489"/>
    <w:rsid w:val="00A25539"/>
    <w:rsid w:val="00A25B21"/>
    <w:rsid w:val="00A25DB8"/>
    <w:rsid w:val="00A272EF"/>
    <w:rsid w:val="00A313D2"/>
    <w:rsid w:val="00A31C73"/>
    <w:rsid w:val="00A31EA3"/>
    <w:rsid w:val="00A3220D"/>
    <w:rsid w:val="00A337E7"/>
    <w:rsid w:val="00A339D4"/>
    <w:rsid w:val="00A33B6B"/>
    <w:rsid w:val="00A3435C"/>
    <w:rsid w:val="00A34538"/>
    <w:rsid w:val="00A35EA1"/>
    <w:rsid w:val="00A3668C"/>
    <w:rsid w:val="00A36D96"/>
    <w:rsid w:val="00A401D0"/>
    <w:rsid w:val="00A4056E"/>
    <w:rsid w:val="00A41ED1"/>
    <w:rsid w:val="00A4443A"/>
    <w:rsid w:val="00A452FB"/>
    <w:rsid w:val="00A4559C"/>
    <w:rsid w:val="00A45D7D"/>
    <w:rsid w:val="00A46FDA"/>
    <w:rsid w:val="00A4715D"/>
    <w:rsid w:val="00A471C6"/>
    <w:rsid w:val="00A47437"/>
    <w:rsid w:val="00A50509"/>
    <w:rsid w:val="00A508BD"/>
    <w:rsid w:val="00A5096B"/>
    <w:rsid w:val="00A510C4"/>
    <w:rsid w:val="00A51C42"/>
    <w:rsid w:val="00A526F5"/>
    <w:rsid w:val="00A52739"/>
    <w:rsid w:val="00A537E2"/>
    <w:rsid w:val="00A53A8C"/>
    <w:rsid w:val="00A541F5"/>
    <w:rsid w:val="00A5482A"/>
    <w:rsid w:val="00A54962"/>
    <w:rsid w:val="00A55D3E"/>
    <w:rsid w:val="00A56CAF"/>
    <w:rsid w:val="00A56DE7"/>
    <w:rsid w:val="00A57274"/>
    <w:rsid w:val="00A5735E"/>
    <w:rsid w:val="00A6082B"/>
    <w:rsid w:val="00A60A88"/>
    <w:rsid w:val="00A61CD5"/>
    <w:rsid w:val="00A61DBD"/>
    <w:rsid w:val="00A626BB"/>
    <w:rsid w:val="00A63964"/>
    <w:rsid w:val="00A63EC7"/>
    <w:rsid w:val="00A65D39"/>
    <w:rsid w:val="00A66250"/>
    <w:rsid w:val="00A66763"/>
    <w:rsid w:val="00A669E9"/>
    <w:rsid w:val="00A7178E"/>
    <w:rsid w:val="00A7257C"/>
    <w:rsid w:val="00A738A8"/>
    <w:rsid w:val="00A73DCC"/>
    <w:rsid w:val="00A74CEF"/>
    <w:rsid w:val="00A756B4"/>
    <w:rsid w:val="00A757BA"/>
    <w:rsid w:val="00A77F2A"/>
    <w:rsid w:val="00A80724"/>
    <w:rsid w:val="00A80C4F"/>
    <w:rsid w:val="00A837B7"/>
    <w:rsid w:val="00A85323"/>
    <w:rsid w:val="00A868A8"/>
    <w:rsid w:val="00A86FBF"/>
    <w:rsid w:val="00A901BD"/>
    <w:rsid w:val="00A903B7"/>
    <w:rsid w:val="00A90E59"/>
    <w:rsid w:val="00A9178F"/>
    <w:rsid w:val="00A91A92"/>
    <w:rsid w:val="00A91DAD"/>
    <w:rsid w:val="00A92340"/>
    <w:rsid w:val="00A923AA"/>
    <w:rsid w:val="00A9398F"/>
    <w:rsid w:val="00A94493"/>
    <w:rsid w:val="00A95AE4"/>
    <w:rsid w:val="00A97352"/>
    <w:rsid w:val="00A9796B"/>
    <w:rsid w:val="00A97D60"/>
    <w:rsid w:val="00AA1181"/>
    <w:rsid w:val="00AA122A"/>
    <w:rsid w:val="00AA16A5"/>
    <w:rsid w:val="00AA1C85"/>
    <w:rsid w:val="00AA1FDB"/>
    <w:rsid w:val="00AA212F"/>
    <w:rsid w:val="00AA23A8"/>
    <w:rsid w:val="00AA2F6C"/>
    <w:rsid w:val="00AA3BB7"/>
    <w:rsid w:val="00AA416D"/>
    <w:rsid w:val="00AA5921"/>
    <w:rsid w:val="00AA6389"/>
    <w:rsid w:val="00AA7659"/>
    <w:rsid w:val="00AB009D"/>
    <w:rsid w:val="00AB1231"/>
    <w:rsid w:val="00AB1287"/>
    <w:rsid w:val="00AB165B"/>
    <w:rsid w:val="00AB185B"/>
    <w:rsid w:val="00AB3652"/>
    <w:rsid w:val="00AB3997"/>
    <w:rsid w:val="00AB45EB"/>
    <w:rsid w:val="00AB7378"/>
    <w:rsid w:val="00AC00A7"/>
    <w:rsid w:val="00AC149F"/>
    <w:rsid w:val="00AC22CE"/>
    <w:rsid w:val="00AC3211"/>
    <w:rsid w:val="00AC34E7"/>
    <w:rsid w:val="00AC4643"/>
    <w:rsid w:val="00AC4939"/>
    <w:rsid w:val="00AC4B1B"/>
    <w:rsid w:val="00AC4C06"/>
    <w:rsid w:val="00AD01A1"/>
    <w:rsid w:val="00AD0402"/>
    <w:rsid w:val="00AD14CA"/>
    <w:rsid w:val="00AD1D7E"/>
    <w:rsid w:val="00AD2C93"/>
    <w:rsid w:val="00AD2E02"/>
    <w:rsid w:val="00AD4B13"/>
    <w:rsid w:val="00AD64B4"/>
    <w:rsid w:val="00AD6CB1"/>
    <w:rsid w:val="00AD757E"/>
    <w:rsid w:val="00AE0502"/>
    <w:rsid w:val="00AE0FAC"/>
    <w:rsid w:val="00AE13EC"/>
    <w:rsid w:val="00AE1968"/>
    <w:rsid w:val="00AE238C"/>
    <w:rsid w:val="00AE3B36"/>
    <w:rsid w:val="00AE3DB6"/>
    <w:rsid w:val="00AE3E2F"/>
    <w:rsid w:val="00AE3E8C"/>
    <w:rsid w:val="00AE46E0"/>
    <w:rsid w:val="00AE475A"/>
    <w:rsid w:val="00AE5579"/>
    <w:rsid w:val="00AE56AE"/>
    <w:rsid w:val="00AE742D"/>
    <w:rsid w:val="00AE7608"/>
    <w:rsid w:val="00AF0CAB"/>
    <w:rsid w:val="00AF1016"/>
    <w:rsid w:val="00AF402E"/>
    <w:rsid w:val="00AF4974"/>
    <w:rsid w:val="00AF4D11"/>
    <w:rsid w:val="00AF500D"/>
    <w:rsid w:val="00AF60EF"/>
    <w:rsid w:val="00AF6A84"/>
    <w:rsid w:val="00AF78C4"/>
    <w:rsid w:val="00B00303"/>
    <w:rsid w:val="00B0044E"/>
    <w:rsid w:val="00B00883"/>
    <w:rsid w:val="00B00C73"/>
    <w:rsid w:val="00B02657"/>
    <w:rsid w:val="00B10018"/>
    <w:rsid w:val="00B11418"/>
    <w:rsid w:val="00B116BE"/>
    <w:rsid w:val="00B12FFB"/>
    <w:rsid w:val="00B13000"/>
    <w:rsid w:val="00B137EE"/>
    <w:rsid w:val="00B139F0"/>
    <w:rsid w:val="00B13B9E"/>
    <w:rsid w:val="00B14714"/>
    <w:rsid w:val="00B150BD"/>
    <w:rsid w:val="00B15542"/>
    <w:rsid w:val="00B15C50"/>
    <w:rsid w:val="00B15F95"/>
    <w:rsid w:val="00B1600E"/>
    <w:rsid w:val="00B16FC9"/>
    <w:rsid w:val="00B20375"/>
    <w:rsid w:val="00B20828"/>
    <w:rsid w:val="00B209D0"/>
    <w:rsid w:val="00B20EA1"/>
    <w:rsid w:val="00B21AEB"/>
    <w:rsid w:val="00B220F7"/>
    <w:rsid w:val="00B243E6"/>
    <w:rsid w:val="00B24661"/>
    <w:rsid w:val="00B269FB"/>
    <w:rsid w:val="00B27BA7"/>
    <w:rsid w:val="00B305A5"/>
    <w:rsid w:val="00B314C5"/>
    <w:rsid w:val="00B31AD8"/>
    <w:rsid w:val="00B31BA2"/>
    <w:rsid w:val="00B31DE7"/>
    <w:rsid w:val="00B326A5"/>
    <w:rsid w:val="00B33678"/>
    <w:rsid w:val="00B34661"/>
    <w:rsid w:val="00B353E9"/>
    <w:rsid w:val="00B36418"/>
    <w:rsid w:val="00B36548"/>
    <w:rsid w:val="00B37A45"/>
    <w:rsid w:val="00B41438"/>
    <w:rsid w:val="00B41795"/>
    <w:rsid w:val="00B41E77"/>
    <w:rsid w:val="00B41FD0"/>
    <w:rsid w:val="00B4228A"/>
    <w:rsid w:val="00B42614"/>
    <w:rsid w:val="00B43350"/>
    <w:rsid w:val="00B43A8C"/>
    <w:rsid w:val="00B455F6"/>
    <w:rsid w:val="00B45B5A"/>
    <w:rsid w:val="00B47C24"/>
    <w:rsid w:val="00B47C8F"/>
    <w:rsid w:val="00B506EA"/>
    <w:rsid w:val="00B51B93"/>
    <w:rsid w:val="00B52537"/>
    <w:rsid w:val="00B52910"/>
    <w:rsid w:val="00B533B3"/>
    <w:rsid w:val="00B536E2"/>
    <w:rsid w:val="00B536EA"/>
    <w:rsid w:val="00B53AAE"/>
    <w:rsid w:val="00B53B46"/>
    <w:rsid w:val="00B53FE1"/>
    <w:rsid w:val="00B54186"/>
    <w:rsid w:val="00B548E2"/>
    <w:rsid w:val="00B54F75"/>
    <w:rsid w:val="00B55211"/>
    <w:rsid w:val="00B5537F"/>
    <w:rsid w:val="00B55A39"/>
    <w:rsid w:val="00B56319"/>
    <w:rsid w:val="00B56F37"/>
    <w:rsid w:val="00B57068"/>
    <w:rsid w:val="00B57E6C"/>
    <w:rsid w:val="00B6023E"/>
    <w:rsid w:val="00B60FBA"/>
    <w:rsid w:val="00B61B29"/>
    <w:rsid w:val="00B635A7"/>
    <w:rsid w:val="00B64F1D"/>
    <w:rsid w:val="00B65231"/>
    <w:rsid w:val="00B65836"/>
    <w:rsid w:val="00B65ECC"/>
    <w:rsid w:val="00B666B1"/>
    <w:rsid w:val="00B66720"/>
    <w:rsid w:val="00B66D39"/>
    <w:rsid w:val="00B67028"/>
    <w:rsid w:val="00B67DB5"/>
    <w:rsid w:val="00B7028D"/>
    <w:rsid w:val="00B70F81"/>
    <w:rsid w:val="00B714A7"/>
    <w:rsid w:val="00B72DB2"/>
    <w:rsid w:val="00B72E67"/>
    <w:rsid w:val="00B72F52"/>
    <w:rsid w:val="00B73C4D"/>
    <w:rsid w:val="00B73FA5"/>
    <w:rsid w:val="00B745AD"/>
    <w:rsid w:val="00B74621"/>
    <w:rsid w:val="00B75286"/>
    <w:rsid w:val="00B75492"/>
    <w:rsid w:val="00B76AD4"/>
    <w:rsid w:val="00B80235"/>
    <w:rsid w:val="00B8030A"/>
    <w:rsid w:val="00B81880"/>
    <w:rsid w:val="00B8237D"/>
    <w:rsid w:val="00B83DEA"/>
    <w:rsid w:val="00B84A92"/>
    <w:rsid w:val="00B84D31"/>
    <w:rsid w:val="00B85005"/>
    <w:rsid w:val="00B856C6"/>
    <w:rsid w:val="00B86106"/>
    <w:rsid w:val="00B900CB"/>
    <w:rsid w:val="00B912B0"/>
    <w:rsid w:val="00B9175E"/>
    <w:rsid w:val="00B92D38"/>
    <w:rsid w:val="00B9324A"/>
    <w:rsid w:val="00B9329E"/>
    <w:rsid w:val="00B935DD"/>
    <w:rsid w:val="00B94002"/>
    <w:rsid w:val="00B94682"/>
    <w:rsid w:val="00B9581C"/>
    <w:rsid w:val="00B96649"/>
    <w:rsid w:val="00B96A6A"/>
    <w:rsid w:val="00B96C53"/>
    <w:rsid w:val="00B978BE"/>
    <w:rsid w:val="00BA01D7"/>
    <w:rsid w:val="00BA4EF1"/>
    <w:rsid w:val="00BA579E"/>
    <w:rsid w:val="00BA67E7"/>
    <w:rsid w:val="00BA6FEA"/>
    <w:rsid w:val="00BA70BA"/>
    <w:rsid w:val="00BA7F2B"/>
    <w:rsid w:val="00BB0CB9"/>
    <w:rsid w:val="00BB1138"/>
    <w:rsid w:val="00BB125A"/>
    <w:rsid w:val="00BB1B88"/>
    <w:rsid w:val="00BB24A3"/>
    <w:rsid w:val="00BB3F41"/>
    <w:rsid w:val="00BB47D7"/>
    <w:rsid w:val="00BB4D19"/>
    <w:rsid w:val="00BB570A"/>
    <w:rsid w:val="00BB5C82"/>
    <w:rsid w:val="00BB78D5"/>
    <w:rsid w:val="00BC03B0"/>
    <w:rsid w:val="00BC1389"/>
    <w:rsid w:val="00BC13CF"/>
    <w:rsid w:val="00BC18E6"/>
    <w:rsid w:val="00BC2B49"/>
    <w:rsid w:val="00BC2B93"/>
    <w:rsid w:val="00BC351E"/>
    <w:rsid w:val="00BC4294"/>
    <w:rsid w:val="00BC44A7"/>
    <w:rsid w:val="00BC69D2"/>
    <w:rsid w:val="00BC7019"/>
    <w:rsid w:val="00BC7262"/>
    <w:rsid w:val="00BC760D"/>
    <w:rsid w:val="00BC775C"/>
    <w:rsid w:val="00BD07FB"/>
    <w:rsid w:val="00BD13E5"/>
    <w:rsid w:val="00BD164C"/>
    <w:rsid w:val="00BD2273"/>
    <w:rsid w:val="00BD30B2"/>
    <w:rsid w:val="00BD328F"/>
    <w:rsid w:val="00BD5FF7"/>
    <w:rsid w:val="00BD7932"/>
    <w:rsid w:val="00BD7C8D"/>
    <w:rsid w:val="00BE0F24"/>
    <w:rsid w:val="00BE3EC8"/>
    <w:rsid w:val="00BE49C0"/>
    <w:rsid w:val="00BE5687"/>
    <w:rsid w:val="00BE6189"/>
    <w:rsid w:val="00BE64DA"/>
    <w:rsid w:val="00BE663C"/>
    <w:rsid w:val="00BE6798"/>
    <w:rsid w:val="00BE6B39"/>
    <w:rsid w:val="00BE6E62"/>
    <w:rsid w:val="00BE7A9C"/>
    <w:rsid w:val="00BF3C14"/>
    <w:rsid w:val="00BF4241"/>
    <w:rsid w:val="00BF5449"/>
    <w:rsid w:val="00BF7598"/>
    <w:rsid w:val="00C005D9"/>
    <w:rsid w:val="00C00884"/>
    <w:rsid w:val="00C00C72"/>
    <w:rsid w:val="00C01509"/>
    <w:rsid w:val="00C01B38"/>
    <w:rsid w:val="00C03FF2"/>
    <w:rsid w:val="00C0437F"/>
    <w:rsid w:val="00C04F2E"/>
    <w:rsid w:val="00C06140"/>
    <w:rsid w:val="00C06C9F"/>
    <w:rsid w:val="00C070B0"/>
    <w:rsid w:val="00C0764B"/>
    <w:rsid w:val="00C10ED8"/>
    <w:rsid w:val="00C11017"/>
    <w:rsid w:val="00C12D4C"/>
    <w:rsid w:val="00C135CE"/>
    <w:rsid w:val="00C145BB"/>
    <w:rsid w:val="00C14D29"/>
    <w:rsid w:val="00C16F71"/>
    <w:rsid w:val="00C17518"/>
    <w:rsid w:val="00C20372"/>
    <w:rsid w:val="00C20A55"/>
    <w:rsid w:val="00C20C3E"/>
    <w:rsid w:val="00C21257"/>
    <w:rsid w:val="00C21490"/>
    <w:rsid w:val="00C22CD3"/>
    <w:rsid w:val="00C2312F"/>
    <w:rsid w:val="00C23F42"/>
    <w:rsid w:val="00C24AAA"/>
    <w:rsid w:val="00C24DDD"/>
    <w:rsid w:val="00C24FAD"/>
    <w:rsid w:val="00C26304"/>
    <w:rsid w:val="00C27B8D"/>
    <w:rsid w:val="00C27EF7"/>
    <w:rsid w:val="00C30864"/>
    <w:rsid w:val="00C30A61"/>
    <w:rsid w:val="00C32FF8"/>
    <w:rsid w:val="00C33A82"/>
    <w:rsid w:val="00C33D71"/>
    <w:rsid w:val="00C34575"/>
    <w:rsid w:val="00C345B6"/>
    <w:rsid w:val="00C35759"/>
    <w:rsid w:val="00C35E21"/>
    <w:rsid w:val="00C366DC"/>
    <w:rsid w:val="00C37194"/>
    <w:rsid w:val="00C37826"/>
    <w:rsid w:val="00C43BB3"/>
    <w:rsid w:val="00C440E2"/>
    <w:rsid w:val="00C44FDC"/>
    <w:rsid w:val="00C45920"/>
    <w:rsid w:val="00C465F8"/>
    <w:rsid w:val="00C46EFD"/>
    <w:rsid w:val="00C4724E"/>
    <w:rsid w:val="00C47455"/>
    <w:rsid w:val="00C47CD9"/>
    <w:rsid w:val="00C507EF"/>
    <w:rsid w:val="00C50BC9"/>
    <w:rsid w:val="00C510ED"/>
    <w:rsid w:val="00C5189A"/>
    <w:rsid w:val="00C519DB"/>
    <w:rsid w:val="00C53591"/>
    <w:rsid w:val="00C53AFC"/>
    <w:rsid w:val="00C53CAC"/>
    <w:rsid w:val="00C54D93"/>
    <w:rsid w:val="00C55291"/>
    <w:rsid w:val="00C556F5"/>
    <w:rsid w:val="00C55EC6"/>
    <w:rsid w:val="00C57699"/>
    <w:rsid w:val="00C61EB2"/>
    <w:rsid w:val="00C62D65"/>
    <w:rsid w:val="00C63D45"/>
    <w:rsid w:val="00C640E3"/>
    <w:rsid w:val="00C658A3"/>
    <w:rsid w:val="00C663A3"/>
    <w:rsid w:val="00C678EA"/>
    <w:rsid w:val="00C7123C"/>
    <w:rsid w:val="00C7299D"/>
    <w:rsid w:val="00C7340A"/>
    <w:rsid w:val="00C75C85"/>
    <w:rsid w:val="00C76316"/>
    <w:rsid w:val="00C76F76"/>
    <w:rsid w:val="00C80095"/>
    <w:rsid w:val="00C804C1"/>
    <w:rsid w:val="00C81600"/>
    <w:rsid w:val="00C820FA"/>
    <w:rsid w:val="00C83C7C"/>
    <w:rsid w:val="00C84242"/>
    <w:rsid w:val="00C84531"/>
    <w:rsid w:val="00C849EB"/>
    <w:rsid w:val="00C85B27"/>
    <w:rsid w:val="00C86680"/>
    <w:rsid w:val="00C9119B"/>
    <w:rsid w:val="00C91454"/>
    <w:rsid w:val="00C93CC1"/>
    <w:rsid w:val="00C943E3"/>
    <w:rsid w:val="00C94C23"/>
    <w:rsid w:val="00C94EFA"/>
    <w:rsid w:val="00C963E7"/>
    <w:rsid w:val="00CA00D6"/>
    <w:rsid w:val="00CA07B5"/>
    <w:rsid w:val="00CA07FB"/>
    <w:rsid w:val="00CA0DC6"/>
    <w:rsid w:val="00CA1055"/>
    <w:rsid w:val="00CA19F6"/>
    <w:rsid w:val="00CA206D"/>
    <w:rsid w:val="00CA20FA"/>
    <w:rsid w:val="00CA22D2"/>
    <w:rsid w:val="00CA344C"/>
    <w:rsid w:val="00CA67B9"/>
    <w:rsid w:val="00CA7282"/>
    <w:rsid w:val="00CB2241"/>
    <w:rsid w:val="00CB26F6"/>
    <w:rsid w:val="00CB3B17"/>
    <w:rsid w:val="00CB3E82"/>
    <w:rsid w:val="00CB5BCA"/>
    <w:rsid w:val="00CB6826"/>
    <w:rsid w:val="00CC0565"/>
    <w:rsid w:val="00CC0AA6"/>
    <w:rsid w:val="00CC10F2"/>
    <w:rsid w:val="00CC12BF"/>
    <w:rsid w:val="00CC1371"/>
    <w:rsid w:val="00CC1A69"/>
    <w:rsid w:val="00CC2022"/>
    <w:rsid w:val="00CC2587"/>
    <w:rsid w:val="00CC344A"/>
    <w:rsid w:val="00CC529A"/>
    <w:rsid w:val="00CC68E9"/>
    <w:rsid w:val="00CD0124"/>
    <w:rsid w:val="00CD067F"/>
    <w:rsid w:val="00CD435E"/>
    <w:rsid w:val="00CD5D4E"/>
    <w:rsid w:val="00CD5FEF"/>
    <w:rsid w:val="00CD604D"/>
    <w:rsid w:val="00CD64CE"/>
    <w:rsid w:val="00CD7F07"/>
    <w:rsid w:val="00CE01C6"/>
    <w:rsid w:val="00CE131D"/>
    <w:rsid w:val="00CE15D6"/>
    <w:rsid w:val="00CE180F"/>
    <w:rsid w:val="00CE1F36"/>
    <w:rsid w:val="00CE1FAC"/>
    <w:rsid w:val="00CE2D06"/>
    <w:rsid w:val="00CE3229"/>
    <w:rsid w:val="00CE371F"/>
    <w:rsid w:val="00CE3E77"/>
    <w:rsid w:val="00CE460B"/>
    <w:rsid w:val="00CE4A7A"/>
    <w:rsid w:val="00CE4C54"/>
    <w:rsid w:val="00CE4DAC"/>
    <w:rsid w:val="00CE597C"/>
    <w:rsid w:val="00CE59BC"/>
    <w:rsid w:val="00CE5D8C"/>
    <w:rsid w:val="00CF071B"/>
    <w:rsid w:val="00CF075E"/>
    <w:rsid w:val="00CF08EC"/>
    <w:rsid w:val="00CF0ABD"/>
    <w:rsid w:val="00CF18B1"/>
    <w:rsid w:val="00CF1B56"/>
    <w:rsid w:val="00CF30F8"/>
    <w:rsid w:val="00CF3A63"/>
    <w:rsid w:val="00CF43B5"/>
    <w:rsid w:val="00CF6D73"/>
    <w:rsid w:val="00CF6F6A"/>
    <w:rsid w:val="00CF75AA"/>
    <w:rsid w:val="00CF7689"/>
    <w:rsid w:val="00CF77E5"/>
    <w:rsid w:val="00CF7C5B"/>
    <w:rsid w:val="00D00426"/>
    <w:rsid w:val="00D0336C"/>
    <w:rsid w:val="00D05CEC"/>
    <w:rsid w:val="00D061B7"/>
    <w:rsid w:val="00D063C3"/>
    <w:rsid w:val="00D06828"/>
    <w:rsid w:val="00D06ADE"/>
    <w:rsid w:val="00D06C34"/>
    <w:rsid w:val="00D10123"/>
    <w:rsid w:val="00D10B57"/>
    <w:rsid w:val="00D121F3"/>
    <w:rsid w:val="00D12BC9"/>
    <w:rsid w:val="00D14ACF"/>
    <w:rsid w:val="00D152E4"/>
    <w:rsid w:val="00D15B5C"/>
    <w:rsid w:val="00D1704A"/>
    <w:rsid w:val="00D17B56"/>
    <w:rsid w:val="00D2091E"/>
    <w:rsid w:val="00D20FB7"/>
    <w:rsid w:val="00D215C2"/>
    <w:rsid w:val="00D23362"/>
    <w:rsid w:val="00D2339F"/>
    <w:rsid w:val="00D246DF"/>
    <w:rsid w:val="00D24E47"/>
    <w:rsid w:val="00D251DA"/>
    <w:rsid w:val="00D25374"/>
    <w:rsid w:val="00D2752D"/>
    <w:rsid w:val="00D27585"/>
    <w:rsid w:val="00D27770"/>
    <w:rsid w:val="00D27AB6"/>
    <w:rsid w:val="00D30A63"/>
    <w:rsid w:val="00D31124"/>
    <w:rsid w:val="00D32C7B"/>
    <w:rsid w:val="00D337A2"/>
    <w:rsid w:val="00D34481"/>
    <w:rsid w:val="00D35FAC"/>
    <w:rsid w:val="00D36ECD"/>
    <w:rsid w:val="00D404AB"/>
    <w:rsid w:val="00D40830"/>
    <w:rsid w:val="00D422D8"/>
    <w:rsid w:val="00D42B22"/>
    <w:rsid w:val="00D438DD"/>
    <w:rsid w:val="00D453B4"/>
    <w:rsid w:val="00D45800"/>
    <w:rsid w:val="00D46226"/>
    <w:rsid w:val="00D46D50"/>
    <w:rsid w:val="00D47168"/>
    <w:rsid w:val="00D47FDF"/>
    <w:rsid w:val="00D505BD"/>
    <w:rsid w:val="00D5083F"/>
    <w:rsid w:val="00D5089D"/>
    <w:rsid w:val="00D50D35"/>
    <w:rsid w:val="00D51361"/>
    <w:rsid w:val="00D51614"/>
    <w:rsid w:val="00D5186F"/>
    <w:rsid w:val="00D5235B"/>
    <w:rsid w:val="00D5257D"/>
    <w:rsid w:val="00D52AB7"/>
    <w:rsid w:val="00D545D1"/>
    <w:rsid w:val="00D54CB7"/>
    <w:rsid w:val="00D56E73"/>
    <w:rsid w:val="00D572CB"/>
    <w:rsid w:val="00D57A0B"/>
    <w:rsid w:val="00D57B21"/>
    <w:rsid w:val="00D60D5F"/>
    <w:rsid w:val="00D63E62"/>
    <w:rsid w:val="00D64FE4"/>
    <w:rsid w:val="00D65D00"/>
    <w:rsid w:val="00D662EA"/>
    <w:rsid w:val="00D66D05"/>
    <w:rsid w:val="00D67048"/>
    <w:rsid w:val="00D70864"/>
    <w:rsid w:val="00D7133B"/>
    <w:rsid w:val="00D72AA7"/>
    <w:rsid w:val="00D73C72"/>
    <w:rsid w:val="00D741C9"/>
    <w:rsid w:val="00D76388"/>
    <w:rsid w:val="00D769D3"/>
    <w:rsid w:val="00D77189"/>
    <w:rsid w:val="00D80722"/>
    <w:rsid w:val="00D80FF5"/>
    <w:rsid w:val="00D8133D"/>
    <w:rsid w:val="00D84281"/>
    <w:rsid w:val="00D845CA"/>
    <w:rsid w:val="00D84CF6"/>
    <w:rsid w:val="00D85E45"/>
    <w:rsid w:val="00D86282"/>
    <w:rsid w:val="00D8792F"/>
    <w:rsid w:val="00D907F8"/>
    <w:rsid w:val="00D913AB"/>
    <w:rsid w:val="00D9169E"/>
    <w:rsid w:val="00D91929"/>
    <w:rsid w:val="00D91DF9"/>
    <w:rsid w:val="00D927B9"/>
    <w:rsid w:val="00D92A25"/>
    <w:rsid w:val="00D933B4"/>
    <w:rsid w:val="00D933E6"/>
    <w:rsid w:val="00D93D2E"/>
    <w:rsid w:val="00D9498C"/>
    <w:rsid w:val="00D96080"/>
    <w:rsid w:val="00D96D4D"/>
    <w:rsid w:val="00D97EB3"/>
    <w:rsid w:val="00DA0034"/>
    <w:rsid w:val="00DA0FF1"/>
    <w:rsid w:val="00DA2FEF"/>
    <w:rsid w:val="00DA33ED"/>
    <w:rsid w:val="00DA36AA"/>
    <w:rsid w:val="00DA4930"/>
    <w:rsid w:val="00DA5788"/>
    <w:rsid w:val="00DA654D"/>
    <w:rsid w:val="00DA67D9"/>
    <w:rsid w:val="00DA6B15"/>
    <w:rsid w:val="00DA7141"/>
    <w:rsid w:val="00DA7247"/>
    <w:rsid w:val="00DA76B9"/>
    <w:rsid w:val="00DA7B51"/>
    <w:rsid w:val="00DB024B"/>
    <w:rsid w:val="00DB08B5"/>
    <w:rsid w:val="00DB16B0"/>
    <w:rsid w:val="00DB1932"/>
    <w:rsid w:val="00DB1B7B"/>
    <w:rsid w:val="00DB1ED7"/>
    <w:rsid w:val="00DB1F98"/>
    <w:rsid w:val="00DB238F"/>
    <w:rsid w:val="00DB2CD3"/>
    <w:rsid w:val="00DB2FA7"/>
    <w:rsid w:val="00DB3C7A"/>
    <w:rsid w:val="00DB5DE4"/>
    <w:rsid w:val="00DB69ED"/>
    <w:rsid w:val="00DC062D"/>
    <w:rsid w:val="00DC079E"/>
    <w:rsid w:val="00DC10E3"/>
    <w:rsid w:val="00DC13AB"/>
    <w:rsid w:val="00DC237F"/>
    <w:rsid w:val="00DC27C0"/>
    <w:rsid w:val="00DC2A09"/>
    <w:rsid w:val="00DC4AC0"/>
    <w:rsid w:val="00DC4AE0"/>
    <w:rsid w:val="00DC69D3"/>
    <w:rsid w:val="00DC6F7E"/>
    <w:rsid w:val="00DC75BB"/>
    <w:rsid w:val="00DC7BD3"/>
    <w:rsid w:val="00DC7E00"/>
    <w:rsid w:val="00DD19FB"/>
    <w:rsid w:val="00DD1AF0"/>
    <w:rsid w:val="00DD2E4E"/>
    <w:rsid w:val="00DD364D"/>
    <w:rsid w:val="00DD37F3"/>
    <w:rsid w:val="00DD3B29"/>
    <w:rsid w:val="00DD410C"/>
    <w:rsid w:val="00DD4556"/>
    <w:rsid w:val="00DD4605"/>
    <w:rsid w:val="00DD463A"/>
    <w:rsid w:val="00DD4A34"/>
    <w:rsid w:val="00DD5895"/>
    <w:rsid w:val="00DD663C"/>
    <w:rsid w:val="00DD6707"/>
    <w:rsid w:val="00DD6E1F"/>
    <w:rsid w:val="00DE1CDB"/>
    <w:rsid w:val="00DE1F8F"/>
    <w:rsid w:val="00DE29D7"/>
    <w:rsid w:val="00DE2CA0"/>
    <w:rsid w:val="00DE3813"/>
    <w:rsid w:val="00DE4AEE"/>
    <w:rsid w:val="00DF1738"/>
    <w:rsid w:val="00DF3BCF"/>
    <w:rsid w:val="00DF443C"/>
    <w:rsid w:val="00DF44C2"/>
    <w:rsid w:val="00DF472B"/>
    <w:rsid w:val="00DF5430"/>
    <w:rsid w:val="00DF54CF"/>
    <w:rsid w:val="00DF5E5E"/>
    <w:rsid w:val="00DF5F25"/>
    <w:rsid w:val="00DF5FFD"/>
    <w:rsid w:val="00DF6128"/>
    <w:rsid w:val="00DF7B78"/>
    <w:rsid w:val="00E00471"/>
    <w:rsid w:val="00E00C70"/>
    <w:rsid w:val="00E015D4"/>
    <w:rsid w:val="00E01B1B"/>
    <w:rsid w:val="00E024B3"/>
    <w:rsid w:val="00E0366D"/>
    <w:rsid w:val="00E03CFD"/>
    <w:rsid w:val="00E046AC"/>
    <w:rsid w:val="00E05887"/>
    <w:rsid w:val="00E059DD"/>
    <w:rsid w:val="00E07188"/>
    <w:rsid w:val="00E07CA0"/>
    <w:rsid w:val="00E07FA6"/>
    <w:rsid w:val="00E10236"/>
    <w:rsid w:val="00E10D5A"/>
    <w:rsid w:val="00E12F02"/>
    <w:rsid w:val="00E13131"/>
    <w:rsid w:val="00E1319A"/>
    <w:rsid w:val="00E168A3"/>
    <w:rsid w:val="00E16F07"/>
    <w:rsid w:val="00E17235"/>
    <w:rsid w:val="00E17EAC"/>
    <w:rsid w:val="00E2056B"/>
    <w:rsid w:val="00E20CA1"/>
    <w:rsid w:val="00E20F46"/>
    <w:rsid w:val="00E21BA6"/>
    <w:rsid w:val="00E22395"/>
    <w:rsid w:val="00E22570"/>
    <w:rsid w:val="00E23BA8"/>
    <w:rsid w:val="00E23D88"/>
    <w:rsid w:val="00E2495F"/>
    <w:rsid w:val="00E256B1"/>
    <w:rsid w:val="00E25790"/>
    <w:rsid w:val="00E269D0"/>
    <w:rsid w:val="00E30095"/>
    <w:rsid w:val="00E31085"/>
    <w:rsid w:val="00E327FA"/>
    <w:rsid w:val="00E32D8C"/>
    <w:rsid w:val="00E335D4"/>
    <w:rsid w:val="00E34E78"/>
    <w:rsid w:val="00E3614F"/>
    <w:rsid w:val="00E40812"/>
    <w:rsid w:val="00E40E1F"/>
    <w:rsid w:val="00E410A2"/>
    <w:rsid w:val="00E41644"/>
    <w:rsid w:val="00E42C4D"/>
    <w:rsid w:val="00E43095"/>
    <w:rsid w:val="00E44FCB"/>
    <w:rsid w:val="00E45319"/>
    <w:rsid w:val="00E462A9"/>
    <w:rsid w:val="00E50EF6"/>
    <w:rsid w:val="00E519B9"/>
    <w:rsid w:val="00E525F8"/>
    <w:rsid w:val="00E53952"/>
    <w:rsid w:val="00E547D9"/>
    <w:rsid w:val="00E54D5B"/>
    <w:rsid w:val="00E550E9"/>
    <w:rsid w:val="00E568D9"/>
    <w:rsid w:val="00E56C8A"/>
    <w:rsid w:val="00E5790B"/>
    <w:rsid w:val="00E607C9"/>
    <w:rsid w:val="00E62021"/>
    <w:rsid w:val="00E62572"/>
    <w:rsid w:val="00E6273B"/>
    <w:rsid w:val="00E634CF"/>
    <w:rsid w:val="00E63B24"/>
    <w:rsid w:val="00E6405F"/>
    <w:rsid w:val="00E6541A"/>
    <w:rsid w:val="00E6546B"/>
    <w:rsid w:val="00E65E7B"/>
    <w:rsid w:val="00E66C61"/>
    <w:rsid w:val="00E67CC1"/>
    <w:rsid w:val="00E717FD"/>
    <w:rsid w:val="00E72082"/>
    <w:rsid w:val="00E72381"/>
    <w:rsid w:val="00E72599"/>
    <w:rsid w:val="00E7318F"/>
    <w:rsid w:val="00E73670"/>
    <w:rsid w:val="00E754BF"/>
    <w:rsid w:val="00E779B4"/>
    <w:rsid w:val="00E803FB"/>
    <w:rsid w:val="00E832AF"/>
    <w:rsid w:val="00E85676"/>
    <w:rsid w:val="00E862E6"/>
    <w:rsid w:val="00E91832"/>
    <w:rsid w:val="00E91B18"/>
    <w:rsid w:val="00E92910"/>
    <w:rsid w:val="00E92F1C"/>
    <w:rsid w:val="00E95A7B"/>
    <w:rsid w:val="00E96197"/>
    <w:rsid w:val="00E965D6"/>
    <w:rsid w:val="00E96B5A"/>
    <w:rsid w:val="00E96D3C"/>
    <w:rsid w:val="00EA039D"/>
    <w:rsid w:val="00EA05D1"/>
    <w:rsid w:val="00EA0D3E"/>
    <w:rsid w:val="00EA174D"/>
    <w:rsid w:val="00EA179C"/>
    <w:rsid w:val="00EA1A7A"/>
    <w:rsid w:val="00EA2C30"/>
    <w:rsid w:val="00EA32EB"/>
    <w:rsid w:val="00EA46D1"/>
    <w:rsid w:val="00EA49DD"/>
    <w:rsid w:val="00EA4F4A"/>
    <w:rsid w:val="00EA5EA8"/>
    <w:rsid w:val="00EA6B7D"/>
    <w:rsid w:val="00EB08CF"/>
    <w:rsid w:val="00EB224C"/>
    <w:rsid w:val="00EB2303"/>
    <w:rsid w:val="00EB247E"/>
    <w:rsid w:val="00EB2706"/>
    <w:rsid w:val="00EB3127"/>
    <w:rsid w:val="00EB3981"/>
    <w:rsid w:val="00EB428D"/>
    <w:rsid w:val="00EB438B"/>
    <w:rsid w:val="00EB5247"/>
    <w:rsid w:val="00EB665F"/>
    <w:rsid w:val="00EB6ABE"/>
    <w:rsid w:val="00EB6DE1"/>
    <w:rsid w:val="00EB7952"/>
    <w:rsid w:val="00EC0077"/>
    <w:rsid w:val="00EC0700"/>
    <w:rsid w:val="00EC2246"/>
    <w:rsid w:val="00EC49DF"/>
    <w:rsid w:val="00EC541D"/>
    <w:rsid w:val="00EC586B"/>
    <w:rsid w:val="00EC6C79"/>
    <w:rsid w:val="00ED08EC"/>
    <w:rsid w:val="00ED1BAF"/>
    <w:rsid w:val="00ED2DE7"/>
    <w:rsid w:val="00ED44E2"/>
    <w:rsid w:val="00ED5593"/>
    <w:rsid w:val="00ED754A"/>
    <w:rsid w:val="00ED7B35"/>
    <w:rsid w:val="00ED7D92"/>
    <w:rsid w:val="00EE0EFB"/>
    <w:rsid w:val="00EE0FA1"/>
    <w:rsid w:val="00EE1521"/>
    <w:rsid w:val="00EE1526"/>
    <w:rsid w:val="00EE342A"/>
    <w:rsid w:val="00EE3772"/>
    <w:rsid w:val="00EE4729"/>
    <w:rsid w:val="00EE47AD"/>
    <w:rsid w:val="00EE688A"/>
    <w:rsid w:val="00EE6B08"/>
    <w:rsid w:val="00EE7534"/>
    <w:rsid w:val="00EF0DF5"/>
    <w:rsid w:val="00EF1006"/>
    <w:rsid w:val="00EF294F"/>
    <w:rsid w:val="00EF3A87"/>
    <w:rsid w:val="00EF3CFF"/>
    <w:rsid w:val="00EF3E8F"/>
    <w:rsid w:val="00EF4017"/>
    <w:rsid w:val="00EF4102"/>
    <w:rsid w:val="00EF45A1"/>
    <w:rsid w:val="00EF5A8E"/>
    <w:rsid w:val="00EF64B7"/>
    <w:rsid w:val="00EF7050"/>
    <w:rsid w:val="00EF712F"/>
    <w:rsid w:val="00EF781B"/>
    <w:rsid w:val="00EF78A3"/>
    <w:rsid w:val="00F0093A"/>
    <w:rsid w:val="00F00986"/>
    <w:rsid w:val="00F0120F"/>
    <w:rsid w:val="00F01D0D"/>
    <w:rsid w:val="00F01EF0"/>
    <w:rsid w:val="00F0238C"/>
    <w:rsid w:val="00F02CA7"/>
    <w:rsid w:val="00F02DBE"/>
    <w:rsid w:val="00F043E6"/>
    <w:rsid w:val="00F04B59"/>
    <w:rsid w:val="00F04B9F"/>
    <w:rsid w:val="00F04F31"/>
    <w:rsid w:val="00F07771"/>
    <w:rsid w:val="00F12668"/>
    <w:rsid w:val="00F130EC"/>
    <w:rsid w:val="00F13849"/>
    <w:rsid w:val="00F13B91"/>
    <w:rsid w:val="00F148AD"/>
    <w:rsid w:val="00F14BC8"/>
    <w:rsid w:val="00F169B2"/>
    <w:rsid w:val="00F215BC"/>
    <w:rsid w:val="00F21AB6"/>
    <w:rsid w:val="00F21FAD"/>
    <w:rsid w:val="00F226A5"/>
    <w:rsid w:val="00F22D1A"/>
    <w:rsid w:val="00F236E5"/>
    <w:rsid w:val="00F247AD"/>
    <w:rsid w:val="00F26038"/>
    <w:rsid w:val="00F26C15"/>
    <w:rsid w:val="00F321C2"/>
    <w:rsid w:val="00F35D91"/>
    <w:rsid w:val="00F36570"/>
    <w:rsid w:val="00F36847"/>
    <w:rsid w:val="00F411E8"/>
    <w:rsid w:val="00F42560"/>
    <w:rsid w:val="00F43360"/>
    <w:rsid w:val="00F43816"/>
    <w:rsid w:val="00F43B0C"/>
    <w:rsid w:val="00F44D11"/>
    <w:rsid w:val="00F4508E"/>
    <w:rsid w:val="00F46133"/>
    <w:rsid w:val="00F4639A"/>
    <w:rsid w:val="00F47248"/>
    <w:rsid w:val="00F47FFC"/>
    <w:rsid w:val="00F506E7"/>
    <w:rsid w:val="00F50D02"/>
    <w:rsid w:val="00F51FB7"/>
    <w:rsid w:val="00F52440"/>
    <w:rsid w:val="00F524DA"/>
    <w:rsid w:val="00F53380"/>
    <w:rsid w:val="00F53654"/>
    <w:rsid w:val="00F53FB3"/>
    <w:rsid w:val="00F54028"/>
    <w:rsid w:val="00F547E9"/>
    <w:rsid w:val="00F54FE3"/>
    <w:rsid w:val="00F55AA3"/>
    <w:rsid w:val="00F561E3"/>
    <w:rsid w:val="00F57180"/>
    <w:rsid w:val="00F576BC"/>
    <w:rsid w:val="00F57C3C"/>
    <w:rsid w:val="00F60FDB"/>
    <w:rsid w:val="00F61B1E"/>
    <w:rsid w:val="00F61D8F"/>
    <w:rsid w:val="00F631C8"/>
    <w:rsid w:val="00F632CE"/>
    <w:rsid w:val="00F63E45"/>
    <w:rsid w:val="00F65298"/>
    <w:rsid w:val="00F65A1B"/>
    <w:rsid w:val="00F67F38"/>
    <w:rsid w:val="00F700F4"/>
    <w:rsid w:val="00F70B3B"/>
    <w:rsid w:val="00F70B89"/>
    <w:rsid w:val="00F70E5C"/>
    <w:rsid w:val="00F72229"/>
    <w:rsid w:val="00F73F45"/>
    <w:rsid w:val="00F74EFE"/>
    <w:rsid w:val="00F756EB"/>
    <w:rsid w:val="00F75765"/>
    <w:rsid w:val="00F75AA1"/>
    <w:rsid w:val="00F766C7"/>
    <w:rsid w:val="00F772A0"/>
    <w:rsid w:val="00F8087D"/>
    <w:rsid w:val="00F80C59"/>
    <w:rsid w:val="00F8133F"/>
    <w:rsid w:val="00F814DF"/>
    <w:rsid w:val="00F81F70"/>
    <w:rsid w:val="00F829A8"/>
    <w:rsid w:val="00F84287"/>
    <w:rsid w:val="00F84402"/>
    <w:rsid w:val="00F84A05"/>
    <w:rsid w:val="00F84CFE"/>
    <w:rsid w:val="00F851C9"/>
    <w:rsid w:val="00F858FC"/>
    <w:rsid w:val="00F86632"/>
    <w:rsid w:val="00F86E27"/>
    <w:rsid w:val="00F870EF"/>
    <w:rsid w:val="00F873BC"/>
    <w:rsid w:val="00F87F97"/>
    <w:rsid w:val="00F900E4"/>
    <w:rsid w:val="00F91534"/>
    <w:rsid w:val="00F915C9"/>
    <w:rsid w:val="00F9298A"/>
    <w:rsid w:val="00F92D6B"/>
    <w:rsid w:val="00F93172"/>
    <w:rsid w:val="00F931A6"/>
    <w:rsid w:val="00F935D4"/>
    <w:rsid w:val="00F9415C"/>
    <w:rsid w:val="00F951B5"/>
    <w:rsid w:val="00F968BB"/>
    <w:rsid w:val="00F96B43"/>
    <w:rsid w:val="00F96B84"/>
    <w:rsid w:val="00F97108"/>
    <w:rsid w:val="00F97954"/>
    <w:rsid w:val="00F9797F"/>
    <w:rsid w:val="00FA0C2C"/>
    <w:rsid w:val="00FA1E05"/>
    <w:rsid w:val="00FA22B3"/>
    <w:rsid w:val="00FA3803"/>
    <w:rsid w:val="00FA39A2"/>
    <w:rsid w:val="00FA3FB8"/>
    <w:rsid w:val="00FA4371"/>
    <w:rsid w:val="00FA60EF"/>
    <w:rsid w:val="00FA6E7C"/>
    <w:rsid w:val="00FA78C4"/>
    <w:rsid w:val="00FB140F"/>
    <w:rsid w:val="00FB2183"/>
    <w:rsid w:val="00FB21CD"/>
    <w:rsid w:val="00FB24BA"/>
    <w:rsid w:val="00FB28E3"/>
    <w:rsid w:val="00FB2C41"/>
    <w:rsid w:val="00FB3045"/>
    <w:rsid w:val="00FB3F0C"/>
    <w:rsid w:val="00FB42DC"/>
    <w:rsid w:val="00FB42EB"/>
    <w:rsid w:val="00FB5A55"/>
    <w:rsid w:val="00FB6C86"/>
    <w:rsid w:val="00FB6D91"/>
    <w:rsid w:val="00FB70E2"/>
    <w:rsid w:val="00FC0856"/>
    <w:rsid w:val="00FC146A"/>
    <w:rsid w:val="00FC2B76"/>
    <w:rsid w:val="00FC3176"/>
    <w:rsid w:val="00FC3475"/>
    <w:rsid w:val="00FC3709"/>
    <w:rsid w:val="00FC5F72"/>
    <w:rsid w:val="00FC6F36"/>
    <w:rsid w:val="00FD10C5"/>
    <w:rsid w:val="00FD1202"/>
    <w:rsid w:val="00FD1483"/>
    <w:rsid w:val="00FD1653"/>
    <w:rsid w:val="00FD2151"/>
    <w:rsid w:val="00FD2E68"/>
    <w:rsid w:val="00FD5836"/>
    <w:rsid w:val="00FD692D"/>
    <w:rsid w:val="00FD6BC2"/>
    <w:rsid w:val="00FD6D51"/>
    <w:rsid w:val="00FE0619"/>
    <w:rsid w:val="00FE15F3"/>
    <w:rsid w:val="00FE230D"/>
    <w:rsid w:val="00FE31A2"/>
    <w:rsid w:val="00FE36E4"/>
    <w:rsid w:val="00FE3BE3"/>
    <w:rsid w:val="00FE40FF"/>
    <w:rsid w:val="00FE4427"/>
    <w:rsid w:val="00FE4C00"/>
    <w:rsid w:val="00FE7A22"/>
    <w:rsid w:val="00FE7F62"/>
    <w:rsid w:val="00FE7FA2"/>
    <w:rsid w:val="00FE7FCC"/>
    <w:rsid w:val="00FF0931"/>
    <w:rsid w:val="00FF1D1A"/>
    <w:rsid w:val="00FF307C"/>
    <w:rsid w:val="00FF3547"/>
    <w:rsid w:val="00FF3C8D"/>
    <w:rsid w:val="00FF61D0"/>
    <w:rsid w:val="00FF6B77"/>
    <w:rsid w:val="00FF7F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7B203"/>
  <w15:docId w15:val="{910B17F8-295F-4DC2-815C-89D4A83B8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D54E3"/>
    <w:rPr>
      <w:rFonts w:ascii="Times New Roman" w:eastAsia="Times New Roman" w:hAnsi="Times New Roman"/>
      <w:sz w:val="24"/>
      <w:szCs w:val="24"/>
    </w:rPr>
  </w:style>
  <w:style w:type="paragraph" w:styleId="Nagwek1">
    <w:name w:val="heading 1"/>
    <w:basedOn w:val="Normalny"/>
    <w:next w:val="Normalny"/>
    <w:link w:val="Nagwek1Znak"/>
    <w:autoRedefine/>
    <w:uiPriority w:val="9"/>
    <w:qFormat/>
    <w:rsid w:val="002739E1"/>
    <w:pPr>
      <w:keepNext/>
      <w:keepLines/>
      <w:tabs>
        <w:tab w:val="left" w:pos="284"/>
      </w:tabs>
      <w:spacing w:before="360" w:after="120"/>
      <w:jc w:val="center"/>
      <w:outlineLvl w:val="0"/>
    </w:pPr>
    <w:rPr>
      <w:b/>
      <w:bCs/>
      <w:color w:val="000000" w:themeColor="text1"/>
      <w:szCs w:val="28"/>
      <w:lang w:val="x-none"/>
    </w:rPr>
  </w:style>
  <w:style w:type="paragraph" w:styleId="Nagwek2">
    <w:name w:val="heading 2"/>
    <w:basedOn w:val="Normalny"/>
    <w:next w:val="Normalny"/>
    <w:link w:val="Nagwek2Znak"/>
    <w:uiPriority w:val="9"/>
    <w:semiHidden/>
    <w:unhideWhenUsed/>
    <w:qFormat/>
    <w:rsid w:val="009415C8"/>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Nagwek3">
    <w:name w:val="heading 3"/>
    <w:basedOn w:val="Normalny"/>
    <w:link w:val="Nagwek3Znak"/>
    <w:uiPriority w:val="9"/>
    <w:qFormat/>
    <w:rsid w:val="002D7BBC"/>
    <w:pPr>
      <w:spacing w:before="100" w:beforeAutospacing="1" w:after="100" w:afterAutospacing="1"/>
      <w:outlineLvl w:val="2"/>
    </w:pPr>
    <w:rPr>
      <w:b/>
      <w:bCs/>
      <w:sz w:val="27"/>
      <w:szCs w:val="27"/>
      <w:lang w:val="x-none"/>
    </w:rPr>
  </w:style>
  <w:style w:type="paragraph" w:styleId="Nagwek4">
    <w:name w:val="heading 4"/>
    <w:basedOn w:val="Normalny"/>
    <w:next w:val="Normalny"/>
    <w:link w:val="Nagwek4Znak"/>
    <w:uiPriority w:val="9"/>
    <w:semiHidden/>
    <w:unhideWhenUsed/>
    <w:qFormat/>
    <w:rsid w:val="009415C8"/>
    <w:pPr>
      <w:keepNext/>
      <w:tabs>
        <w:tab w:val="num" w:pos="2880"/>
      </w:tabs>
      <w:spacing w:before="240" w:after="60"/>
      <w:ind w:left="2880" w:hanging="720"/>
      <w:outlineLvl w:val="3"/>
    </w:pPr>
    <w:rPr>
      <w:rFonts w:ascii="Calibri" w:hAnsi="Calibri"/>
      <w:b/>
      <w:bCs/>
      <w:sz w:val="28"/>
      <w:szCs w:val="28"/>
      <w:lang w:val="x-none" w:eastAsia="x-none"/>
    </w:rPr>
  </w:style>
  <w:style w:type="paragraph" w:styleId="Nagwek5">
    <w:name w:val="heading 5"/>
    <w:basedOn w:val="Normalny"/>
    <w:next w:val="Normalny"/>
    <w:link w:val="Nagwek5Znak"/>
    <w:uiPriority w:val="9"/>
    <w:semiHidden/>
    <w:unhideWhenUsed/>
    <w:qFormat/>
    <w:rsid w:val="009415C8"/>
    <w:pPr>
      <w:tabs>
        <w:tab w:val="num" w:pos="3600"/>
      </w:tabs>
      <w:spacing w:before="240" w:after="60"/>
      <w:ind w:left="3600" w:hanging="720"/>
      <w:outlineLvl w:val="4"/>
    </w:pPr>
    <w:rPr>
      <w:rFonts w:ascii="Calibri" w:hAnsi="Calibri"/>
      <w:b/>
      <w:bCs/>
      <w:i/>
      <w:iCs/>
      <w:sz w:val="26"/>
      <w:szCs w:val="26"/>
      <w:lang w:val="x-none" w:eastAsia="x-none"/>
    </w:rPr>
  </w:style>
  <w:style w:type="paragraph" w:styleId="Nagwek6">
    <w:name w:val="heading 6"/>
    <w:basedOn w:val="Normalny"/>
    <w:next w:val="Normalny"/>
    <w:link w:val="Nagwek6Znak"/>
    <w:qFormat/>
    <w:rsid w:val="009415C8"/>
    <w:pPr>
      <w:tabs>
        <w:tab w:val="num" w:pos="4320"/>
      </w:tabs>
      <w:spacing w:before="240" w:after="60"/>
      <w:ind w:left="4320" w:hanging="720"/>
      <w:outlineLvl w:val="5"/>
    </w:pPr>
    <w:rPr>
      <w:b/>
      <w:bCs/>
      <w:sz w:val="20"/>
      <w:szCs w:val="20"/>
      <w:lang w:val="x-none" w:eastAsia="x-none"/>
    </w:rPr>
  </w:style>
  <w:style w:type="paragraph" w:styleId="Nagwek7">
    <w:name w:val="heading 7"/>
    <w:basedOn w:val="Normalny"/>
    <w:next w:val="Normalny"/>
    <w:link w:val="Nagwek7Znak"/>
    <w:uiPriority w:val="9"/>
    <w:semiHidden/>
    <w:unhideWhenUsed/>
    <w:qFormat/>
    <w:rsid w:val="009415C8"/>
    <w:pPr>
      <w:tabs>
        <w:tab w:val="num" w:pos="5040"/>
      </w:tabs>
      <w:spacing w:before="240" w:after="60"/>
      <w:ind w:left="5040" w:hanging="720"/>
      <w:outlineLvl w:val="6"/>
    </w:pPr>
    <w:rPr>
      <w:rFonts w:ascii="Calibri" w:hAnsi="Calibri"/>
      <w:lang w:val="x-none" w:eastAsia="x-none"/>
    </w:rPr>
  </w:style>
  <w:style w:type="paragraph" w:styleId="Nagwek8">
    <w:name w:val="heading 8"/>
    <w:basedOn w:val="Normalny"/>
    <w:next w:val="Normalny"/>
    <w:link w:val="Nagwek8Znak"/>
    <w:uiPriority w:val="9"/>
    <w:semiHidden/>
    <w:unhideWhenUsed/>
    <w:qFormat/>
    <w:rsid w:val="009415C8"/>
    <w:pPr>
      <w:tabs>
        <w:tab w:val="num" w:pos="5760"/>
      </w:tabs>
      <w:spacing w:before="240" w:after="60"/>
      <w:ind w:left="5760" w:hanging="720"/>
      <w:outlineLvl w:val="7"/>
    </w:pPr>
    <w:rPr>
      <w:rFonts w:ascii="Calibri" w:hAnsi="Calibri"/>
      <w:i/>
      <w:iCs/>
      <w:lang w:val="x-none" w:eastAsia="x-none"/>
    </w:rPr>
  </w:style>
  <w:style w:type="paragraph" w:styleId="Nagwek9">
    <w:name w:val="heading 9"/>
    <w:basedOn w:val="Normalny"/>
    <w:next w:val="Normalny"/>
    <w:link w:val="Nagwek9Znak"/>
    <w:uiPriority w:val="9"/>
    <w:semiHidden/>
    <w:unhideWhenUsed/>
    <w:qFormat/>
    <w:rsid w:val="009415C8"/>
    <w:pPr>
      <w:tabs>
        <w:tab w:val="num" w:pos="6480"/>
      </w:tabs>
      <w:spacing w:before="240" w:after="60"/>
      <w:ind w:left="6480" w:hanging="720"/>
      <w:outlineLvl w:val="8"/>
    </w:pPr>
    <w:rPr>
      <w:rFonts w:ascii="Cambria" w:hAnsi="Cambria"/>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Footnote Reference Number"/>
    <w:semiHidden/>
    <w:rsid w:val="00030637"/>
    <w:rPr>
      <w:rFonts w:cs="Times New Roman"/>
      <w:vertAlign w:val="superscript"/>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rsid w:val="00030637"/>
    <w:rPr>
      <w:sz w:val="20"/>
      <w:szCs w:val="20"/>
      <w:lang w:val="x-non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rsid w:val="00030637"/>
    <w:rPr>
      <w:rFonts w:ascii="Times New Roman" w:eastAsia="Times New Roman" w:hAnsi="Times New Roman" w:cs="Times New Roman"/>
      <w:sz w:val="20"/>
      <w:szCs w:val="20"/>
      <w:lang w:eastAsia="pl-PL"/>
    </w:rPr>
  </w:style>
  <w:style w:type="paragraph" w:styleId="Podtytu">
    <w:name w:val="Subtitle"/>
    <w:basedOn w:val="Normalny"/>
    <w:link w:val="PodtytuZnak"/>
    <w:uiPriority w:val="99"/>
    <w:qFormat/>
    <w:rsid w:val="00030637"/>
    <w:pPr>
      <w:jc w:val="center"/>
    </w:pPr>
    <w:rPr>
      <w:b/>
      <w:bCs/>
      <w:sz w:val="28"/>
      <w:lang w:val="x-none"/>
    </w:rPr>
  </w:style>
  <w:style w:type="character" w:customStyle="1" w:styleId="PodtytuZnak">
    <w:name w:val="Podtytuł Znak"/>
    <w:link w:val="Podtytu"/>
    <w:uiPriority w:val="99"/>
    <w:rsid w:val="00030637"/>
    <w:rPr>
      <w:rFonts w:ascii="Times New Roman" w:eastAsia="Times New Roman" w:hAnsi="Times New Roman" w:cs="Times New Roman"/>
      <w:b/>
      <w:bCs/>
      <w:sz w:val="28"/>
      <w:szCs w:val="24"/>
      <w:lang w:eastAsia="pl-PL"/>
    </w:rPr>
  </w:style>
  <w:style w:type="paragraph" w:styleId="Akapitzlist">
    <w:name w:val="List Paragraph"/>
    <w:aliases w:val="Paragraf,Punkt 1.1,Akapit z listą1"/>
    <w:basedOn w:val="Normalny"/>
    <w:link w:val="AkapitzlistZnak"/>
    <w:uiPriority w:val="34"/>
    <w:qFormat/>
    <w:rsid w:val="000F5F02"/>
    <w:pPr>
      <w:ind w:left="720"/>
      <w:contextualSpacing/>
    </w:pPr>
  </w:style>
  <w:style w:type="character" w:customStyle="1" w:styleId="Nagwek3Znak">
    <w:name w:val="Nagłówek 3 Znak"/>
    <w:link w:val="Nagwek3"/>
    <w:uiPriority w:val="9"/>
    <w:rsid w:val="002D7BBC"/>
    <w:rPr>
      <w:rFonts w:ascii="Times New Roman" w:eastAsia="Times New Roman" w:hAnsi="Times New Roman" w:cs="Times New Roman"/>
      <w:b/>
      <w:bCs/>
      <w:sz w:val="27"/>
      <w:szCs w:val="27"/>
      <w:lang w:eastAsia="pl-PL"/>
    </w:rPr>
  </w:style>
  <w:style w:type="character" w:styleId="Hipercze">
    <w:name w:val="Hyperlink"/>
    <w:uiPriority w:val="99"/>
    <w:unhideWhenUsed/>
    <w:rsid w:val="002D7BBC"/>
    <w:rPr>
      <w:color w:val="0000FF"/>
      <w:u w:val="single"/>
    </w:rPr>
  </w:style>
  <w:style w:type="character" w:customStyle="1" w:styleId="apple-converted-space">
    <w:name w:val="apple-converted-space"/>
    <w:basedOn w:val="Domylnaczcionkaakapitu"/>
    <w:rsid w:val="005D54C4"/>
  </w:style>
  <w:style w:type="paragraph" w:styleId="Tekstpodstawowy">
    <w:name w:val="Body Text"/>
    <w:basedOn w:val="Normalny"/>
    <w:link w:val="TekstpodstawowyZnak"/>
    <w:rsid w:val="00831B2D"/>
    <w:pPr>
      <w:jc w:val="both"/>
    </w:pPr>
    <w:rPr>
      <w:lang w:val="x-none"/>
    </w:rPr>
  </w:style>
  <w:style w:type="character" w:customStyle="1" w:styleId="TekstpodstawowyZnak">
    <w:name w:val="Tekst podstawowy Znak"/>
    <w:link w:val="Tekstpodstawowy"/>
    <w:rsid w:val="00831B2D"/>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0E5B86"/>
    <w:rPr>
      <w:rFonts w:cs="Times New Roman"/>
      <w:sz w:val="16"/>
      <w:szCs w:val="16"/>
    </w:rPr>
  </w:style>
  <w:style w:type="paragraph" w:styleId="Tekstkomentarza">
    <w:name w:val="annotation text"/>
    <w:basedOn w:val="Normalny"/>
    <w:link w:val="TekstkomentarzaZnak"/>
    <w:uiPriority w:val="99"/>
    <w:semiHidden/>
    <w:rsid w:val="000E5B86"/>
    <w:rPr>
      <w:sz w:val="20"/>
      <w:szCs w:val="20"/>
      <w:lang w:val="x-none"/>
    </w:rPr>
  </w:style>
  <w:style w:type="character" w:customStyle="1" w:styleId="TekstkomentarzaZnak">
    <w:name w:val="Tekst komentarza Znak"/>
    <w:link w:val="Tekstkomentarza"/>
    <w:uiPriority w:val="99"/>
    <w:semiHidden/>
    <w:rsid w:val="000E5B86"/>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E23BA8"/>
    <w:pPr>
      <w:spacing w:after="120" w:line="480" w:lineRule="auto"/>
    </w:pPr>
    <w:rPr>
      <w:lang w:val="x-none"/>
    </w:rPr>
  </w:style>
  <w:style w:type="character" w:customStyle="1" w:styleId="Tekstpodstawowy2Znak">
    <w:name w:val="Tekst podstawowy 2 Znak"/>
    <w:link w:val="Tekstpodstawowy2"/>
    <w:uiPriority w:val="99"/>
    <w:rsid w:val="00E23BA8"/>
    <w:rPr>
      <w:rFonts w:ascii="Times New Roman" w:eastAsia="Times New Roman" w:hAnsi="Times New Roman" w:cs="Times New Roman"/>
      <w:sz w:val="24"/>
      <w:szCs w:val="24"/>
      <w:lang w:eastAsia="pl-PL"/>
    </w:rPr>
  </w:style>
  <w:style w:type="paragraph" w:customStyle="1" w:styleId="Applicationdirecte">
    <w:name w:val="Application directe"/>
    <w:basedOn w:val="Normalny"/>
    <w:next w:val="Normalny"/>
    <w:uiPriority w:val="99"/>
    <w:rsid w:val="00E23BA8"/>
    <w:pPr>
      <w:spacing w:before="480" w:after="120"/>
      <w:jc w:val="both"/>
    </w:pPr>
    <w:rPr>
      <w:lang w:val="en-GB"/>
    </w:rPr>
  </w:style>
  <w:style w:type="paragraph" w:customStyle="1" w:styleId="Pisma">
    <w:name w:val="Pisma"/>
    <w:basedOn w:val="Normalny"/>
    <w:uiPriority w:val="99"/>
    <w:rsid w:val="009F3894"/>
    <w:pPr>
      <w:autoSpaceDE w:val="0"/>
      <w:autoSpaceDN w:val="0"/>
      <w:jc w:val="both"/>
    </w:pPr>
    <w:rPr>
      <w:sz w:val="20"/>
    </w:rPr>
  </w:style>
  <w:style w:type="character" w:customStyle="1" w:styleId="Nagwek1Znak">
    <w:name w:val="Nagłówek 1 Znak"/>
    <w:link w:val="Nagwek1"/>
    <w:uiPriority w:val="9"/>
    <w:rsid w:val="002739E1"/>
    <w:rPr>
      <w:rFonts w:ascii="Times New Roman" w:eastAsia="Times New Roman" w:hAnsi="Times New Roman"/>
      <w:b/>
      <w:bCs/>
      <w:color w:val="000000" w:themeColor="text1"/>
      <w:sz w:val="24"/>
      <w:szCs w:val="28"/>
      <w:lang w:val="x-none"/>
    </w:rPr>
  </w:style>
  <w:style w:type="paragraph" w:styleId="Tekstdymka">
    <w:name w:val="Balloon Text"/>
    <w:basedOn w:val="Normalny"/>
    <w:link w:val="TekstdymkaZnak"/>
    <w:uiPriority w:val="99"/>
    <w:semiHidden/>
    <w:unhideWhenUsed/>
    <w:rsid w:val="006326E4"/>
    <w:rPr>
      <w:rFonts w:ascii="Tahoma" w:hAnsi="Tahoma"/>
      <w:sz w:val="16"/>
      <w:szCs w:val="16"/>
      <w:lang w:val="x-none"/>
    </w:rPr>
  </w:style>
  <w:style w:type="character" w:customStyle="1" w:styleId="TekstdymkaZnak">
    <w:name w:val="Tekst dymka Znak"/>
    <w:link w:val="Tekstdymka"/>
    <w:uiPriority w:val="99"/>
    <w:semiHidden/>
    <w:rsid w:val="006326E4"/>
    <w:rPr>
      <w:rFonts w:ascii="Tahoma" w:eastAsia="Times New Roman" w:hAnsi="Tahoma" w:cs="Tahoma"/>
      <w:sz w:val="16"/>
      <w:szCs w:val="16"/>
      <w:lang w:eastAsia="pl-PL"/>
    </w:rPr>
  </w:style>
  <w:style w:type="character" w:customStyle="1" w:styleId="Nagwek2Znak">
    <w:name w:val="Nagłówek 2 Znak"/>
    <w:link w:val="Nagwek2"/>
    <w:uiPriority w:val="9"/>
    <w:semiHidden/>
    <w:rsid w:val="009415C8"/>
    <w:rPr>
      <w:rFonts w:ascii="Cambria" w:eastAsia="Times New Roman" w:hAnsi="Cambria" w:cs="Times New Roman"/>
      <w:b/>
      <w:bCs/>
      <w:i/>
      <w:iCs/>
      <w:sz w:val="28"/>
      <w:szCs w:val="28"/>
    </w:rPr>
  </w:style>
  <w:style w:type="character" w:customStyle="1" w:styleId="Nagwek4Znak">
    <w:name w:val="Nagłówek 4 Znak"/>
    <w:link w:val="Nagwek4"/>
    <w:uiPriority w:val="9"/>
    <w:semiHidden/>
    <w:rsid w:val="009415C8"/>
    <w:rPr>
      <w:rFonts w:eastAsia="Times New Roman"/>
      <w:b/>
      <w:bCs/>
      <w:sz w:val="28"/>
      <w:szCs w:val="28"/>
    </w:rPr>
  </w:style>
  <w:style w:type="character" w:customStyle="1" w:styleId="Nagwek5Znak">
    <w:name w:val="Nagłówek 5 Znak"/>
    <w:link w:val="Nagwek5"/>
    <w:uiPriority w:val="9"/>
    <w:semiHidden/>
    <w:rsid w:val="009415C8"/>
    <w:rPr>
      <w:rFonts w:eastAsia="Times New Roman"/>
      <w:b/>
      <w:bCs/>
      <w:i/>
      <w:iCs/>
      <w:sz w:val="26"/>
      <w:szCs w:val="26"/>
    </w:rPr>
  </w:style>
  <w:style w:type="character" w:customStyle="1" w:styleId="Nagwek6Znak">
    <w:name w:val="Nagłówek 6 Znak"/>
    <w:link w:val="Nagwek6"/>
    <w:rsid w:val="009415C8"/>
    <w:rPr>
      <w:rFonts w:ascii="Times New Roman" w:eastAsia="Times New Roman" w:hAnsi="Times New Roman" w:cs="Times New Roman"/>
      <w:b/>
      <w:bCs/>
    </w:rPr>
  </w:style>
  <w:style w:type="character" w:customStyle="1" w:styleId="Nagwek7Znak">
    <w:name w:val="Nagłówek 7 Znak"/>
    <w:link w:val="Nagwek7"/>
    <w:uiPriority w:val="9"/>
    <w:semiHidden/>
    <w:rsid w:val="009415C8"/>
    <w:rPr>
      <w:rFonts w:eastAsia="Times New Roman"/>
      <w:sz w:val="24"/>
      <w:szCs w:val="24"/>
    </w:rPr>
  </w:style>
  <w:style w:type="character" w:customStyle="1" w:styleId="Nagwek8Znak">
    <w:name w:val="Nagłówek 8 Znak"/>
    <w:link w:val="Nagwek8"/>
    <w:uiPriority w:val="9"/>
    <w:semiHidden/>
    <w:rsid w:val="009415C8"/>
    <w:rPr>
      <w:rFonts w:eastAsia="Times New Roman"/>
      <w:i/>
      <w:iCs/>
      <w:sz w:val="24"/>
      <w:szCs w:val="24"/>
    </w:rPr>
  </w:style>
  <w:style w:type="character" w:customStyle="1" w:styleId="Nagwek9Znak">
    <w:name w:val="Nagłówek 9 Znak"/>
    <w:link w:val="Nagwek9"/>
    <w:uiPriority w:val="9"/>
    <w:semiHidden/>
    <w:rsid w:val="009415C8"/>
    <w:rPr>
      <w:rFonts w:ascii="Cambria" w:eastAsia="Times New Roman" w:hAnsi="Cambria" w:cs="Times New Roman"/>
    </w:rPr>
  </w:style>
  <w:style w:type="paragraph" w:styleId="Tematkomentarza">
    <w:name w:val="annotation subject"/>
    <w:basedOn w:val="Tekstkomentarza"/>
    <w:next w:val="Tekstkomentarza"/>
    <w:link w:val="TematkomentarzaZnak"/>
    <w:uiPriority w:val="99"/>
    <w:semiHidden/>
    <w:unhideWhenUsed/>
    <w:rsid w:val="009415C8"/>
    <w:rPr>
      <w:b/>
      <w:bCs/>
    </w:rPr>
  </w:style>
  <w:style w:type="character" w:customStyle="1" w:styleId="TematkomentarzaZnak">
    <w:name w:val="Temat komentarza Znak"/>
    <w:link w:val="Tematkomentarza"/>
    <w:uiPriority w:val="99"/>
    <w:semiHidden/>
    <w:rsid w:val="009415C8"/>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9415C8"/>
    <w:pPr>
      <w:tabs>
        <w:tab w:val="center" w:pos="4536"/>
        <w:tab w:val="right" w:pos="9072"/>
      </w:tabs>
    </w:pPr>
    <w:rPr>
      <w:sz w:val="20"/>
      <w:szCs w:val="20"/>
      <w:lang w:val="x-none" w:eastAsia="x-none"/>
    </w:rPr>
  </w:style>
  <w:style w:type="character" w:customStyle="1" w:styleId="NagwekZnak">
    <w:name w:val="Nagłówek Znak"/>
    <w:link w:val="Nagwek"/>
    <w:uiPriority w:val="99"/>
    <w:rsid w:val="009415C8"/>
    <w:rPr>
      <w:rFonts w:ascii="Times New Roman" w:eastAsia="Times New Roman" w:hAnsi="Times New Roman" w:cs="Times New Roman"/>
      <w:sz w:val="20"/>
      <w:szCs w:val="20"/>
    </w:rPr>
  </w:style>
  <w:style w:type="paragraph" w:styleId="Stopka">
    <w:name w:val="footer"/>
    <w:basedOn w:val="Normalny"/>
    <w:link w:val="StopkaZnak"/>
    <w:uiPriority w:val="99"/>
    <w:unhideWhenUsed/>
    <w:rsid w:val="009415C8"/>
    <w:pPr>
      <w:tabs>
        <w:tab w:val="center" w:pos="4536"/>
        <w:tab w:val="right" w:pos="9072"/>
      </w:tabs>
    </w:pPr>
    <w:rPr>
      <w:sz w:val="20"/>
      <w:szCs w:val="20"/>
      <w:lang w:val="x-none" w:eastAsia="x-none"/>
    </w:rPr>
  </w:style>
  <w:style w:type="character" w:customStyle="1" w:styleId="StopkaZnak">
    <w:name w:val="Stopka Znak"/>
    <w:link w:val="Stopka"/>
    <w:uiPriority w:val="99"/>
    <w:rsid w:val="009415C8"/>
    <w:rPr>
      <w:rFonts w:ascii="Times New Roman" w:eastAsia="Times New Roman" w:hAnsi="Times New Roman" w:cs="Times New Roman"/>
      <w:sz w:val="20"/>
      <w:szCs w:val="20"/>
    </w:rPr>
  </w:style>
  <w:style w:type="character" w:styleId="UyteHipercze">
    <w:name w:val="FollowedHyperlink"/>
    <w:uiPriority w:val="99"/>
    <w:semiHidden/>
    <w:unhideWhenUsed/>
    <w:rsid w:val="009415C8"/>
    <w:rPr>
      <w:color w:val="800080"/>
      <w:u w:val="single"/>
    </w:rPr>
  </w:style>
  <w:style w:type="character" w:styleId="Pogrubienie">
    <w:name w:val="Strong"/>
    <w:uiPriority w:val="22"/>
    <w:qFormat/>
    <w:rsid w:val="009415C8"/>
    <w:rPr>
      <w:b/>
      <w:bCs/>
    </w:rPr>
  </w:style>
  <w:style w:type="numbering" w:customStyle="1" w:styleId="Styl1">
    <w:name w:val="Styl1"/>
    <w:uiPriority w:val="99"/>
    <w:rsid w:val="009415C8"/>
    <w:pPr>
      <w:numPr>
        <w:numId w:val="32"/>
      </w:numPr>
    </w:pPr>
  </w:style>
  <w:style w:type="character" w:styleId="Tekstzastpczy">
    <w:name w:val="Placeholder Text"/>
    <w:uiPriority w:val="99"/>
    <w:semiHidden/>
    <w:rsid w:val="00055350"/>
    <w:rPr>
      <w:color w:val="808080"/>
    </w:rPr>
  </w:style>
  <w:style w:type="paragraph" w:customStyle="1" w:styleId="OZNRODZAKTUtznustawalubrozporzdzenieiorganwydajcy">
    <w:name w:val="OZN_RODZ_AKTU – tzn. ustawa lub rozporządzenie i organ wydający"/>
    <w:next w:val="Normalny"/>
    <w:uiPriority w:val="5"/>
    <w:qFormat/>
    <w:rsid w:val="00D2752D"/>
    <w:pPr>
      <w:keepNext/>
      <w:suppressAutoHyphens/>
      <w:spacing w:after="120" w:line="360" w:lineRule="auto"/>
      <w:jc w:val="center"/>
    </w:pPr>
    <w:rPr>
      <w:rFonts w:ascii="Times" w:eastAsia="Times New Roman" w:hAnsi="Times"/>
      <w:b/>
      <w:bCs/>
      <w:caps/>
      <w:spacing w:val="54"/>
      <w:kern w:val="24"/>
      <w:sz w:val="24"/>
      <w:szCs w:val="24"/>
    </w:rPr>
  </w:style>
  <w:style w:type="paragraph" w:customStyle="1" w:styleId="Default">
    <w:name w:val="Default"/>
    <w:qFormat/>
    <w:rsid w:val="007C20A5"/>
    <w:pPr>
      <w:autoSpaceDE w:val="0"/>
      <w:autoSpaceDN w:val="0"/>
      <w:adjustRightInd w:val="0"/>
    </w:pPr>
    <w:rPr>
      <w:rFonts w:ascii="Arial" w:hAnsi="Arial" w:cs="Arial"/>
      <w:color w:val="000000"/>
      <w:sz w:val="24"/>
      <w:szCs w:val="24"/>
      <w:lang w:eastAsia="en-US"/>
    </w:rPr>
  </w:style>
  <w:style w:type="paragraph" w:customStyle="1" w:styleId="CM1">
    <w:name w:val="CM1"/>
    <w:basedOn w:val="Default"/>
    <w:next w:val="Default"/>
    <w:uiPriority w:val="99"/>
    <w:rsid w:val="00DF5FFD"/>
    <w:rPr>
      <w:rFonts w:ascii="EUAlbertina" w:hAnsi="EUAlbertina" w:cs="Times New Roman"/>
      <w:color w:val="auto"/>
    </w:rPr>
  </w:style>
  <w:style w:type="paragraph" w:customStyle="1" w:styleId="CM3">
    <w:name w:val="CM3"/>
    <w:basedOn w:val="Default"/>
    <w:next w:val="Default"/>
    <w:uiPriority w:val="99"/>
    <w:rsid w:val="00DF5FFD"/>
    <w:rPr>
      <w:rFonts w:ascii="EUAlbertina" w:hAnsi="EUAlbertina" w:cs="Times New Roman"/>
      <w:color w:val="auto"/>
    </w:rPr>
  </w:style>
  <w:style w:type="character" w:customStyle="1" w:styleId="Formularznormalny">
    <w:name w:val="Formularz normalny"/>
    <w:uiPriority w:val="1"/>
    <w:rsid w:val="005165D6"/>
    <w:rPr>
      <w:rFonts w:ascii="Times New Roman" w:hAnsi="Times New Roman" w:cs="Times New Roman" w:hint="default"/>
      <w:strike w:val="0"/>
      <w:dstrike w:val="0"/>
      <w:color w:val="000000"/>
      <w:u w:val="none"/>
      <w:effect w:val="none"/>
    </w:rPr>
  </w:style>
  <w:style w:type="character" w:customStyle="1" w:styleId="Nierozpoznanawzmianka1">
    <w:name w:val="Nierozpoznana wzmianka1"/>
    <w:uiPriority w:val="99"/>
    <w:semiHidden/>
    <w:unhideWhenUsed/>
    <w:rsid w:val="00A207FC"/>
    <w:rPr>
      <w:color w:val="808080"/>
      <w:shd w:val="clear" w:color="auto" w:fill="E6E6E6"/>
    </w:rPr>
  </w:style>
  <w:style w:type="paragraph" w:styleId="Tekstprzypisukocowego">
    <w:name w:val="endnote text"/>
    <w:basedOn w:val="Normalny"/>
    <w:link w:val="TekstprzypisukocowegoZnak"/>
    <w:uiPriority w:val="99"/>
    <w:semiHidden/>
    <w:unhideWhenUsed/>
    <w:rsid w:val="001F43AA"/>
    <w:rPr>
      <w:sz w:val="20"/>
      <w:szCs w:val="20"/>
      <w:lang w:val="x-none"/>
    </w:rPr>
  </w:style>
  <w:style w:type="character" w:customStyle="1" w:styleId="TekstprzypisukocowegoZnak">
    <w:name w:val="Tekst przypisu końcowego Znak"/>
    <w:link w:val="Tekstprzypisukocowego"/>
    <w:uiPriority w:val="99"/>
    <w:semiHidden/>
    <w:rsid w:val="001F43AA"/>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1F43AA"/>
    <w:rPr>
      <w:vertAlign w:val="superscript"/>
    </w:rPr>
  </w:style>
  <w:style w:type="table" w:styleId="Tabela-Siatka">
    <w:name w:val="Table Grid"/>
    <w:basedOn w:val="Standardowy"/>
    <w:uiPriority w:val="59"/>
    <w:rsid w:val="00101030"/>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8D54E3"/>
    <w:rPr>
      <w:rFonts w:ascii="Times New Roman" w:eastAsia="Times New Roman" w:hAnsi="Times New Roman"/>
      <w:sz w:val="24"/>
      <w:szCs w:val="24"/>
    </w:rPr>
  </w:style>
  <w:style w:type="paragraph" w:styleId="Tytu">
    <w:name w:val="Title"/>
    <w:basedOn w:val="Normalny"/>
    <w:next w:val="Normalny"/>
    <w:link w:val="TytuZnak"/>
    <w:autoRedefine/>
    <w:uiPriority w:val="10"/>
    <w:qFormat/>
    <w:rsid w:val="00D77189"/>
    <w:pPr>
      <w:spacing w:after="300"/>
      <w:contextualSpacing/>
      <w:jc w:val="center"/>
    </w:pPr>
    <w:rPr>
      <w:b/>
      <w:color w:val="000000"/>
      <w:spacing w:val="5"/>
      <w:kern w:val="28"/>
      <w:sz w:val="28"/>
      <w:szCs w:val="52"/>
      <w:lang w:val="x-none"/>
    </w:rPr>
  </w:style>
  <w:style w:type="character" w:customStyle="1" w:styleId="TytuZnak">
    <w:name w:val="Tytuł Znak"/>
    <w:link w:val="Tytu"/>
    <w:uiPriority w:val="10"/>
    <w:rsid w:val="00D77189"/>
    <w:rPr>
      <w:rFonts w:ascii="Times New Roman" w:eastAsia="Times New Roman" w:hAnsi="Times New Roman"/>
      <w:b/>
      <w:color w:val="000000"/>
      <w:spacing w:val="5"/>
      <w:kern w:val="28"/>
      <w:sz w:val="28"/>
      <w:szCs w:val="52"/>
      <w:lang w:val="x-none"/>
    </w:rPr>
  </w:style>
  <w:style w:type="character" w:customStyle="1" w:styleId="Nierozpoznanawzmianka2">
    <w:name w:val="Nierozpoznana wzmianka2"/>
    <w:uiPriority w:val="99"/>
    <w:semiHidden/>
    <w:unhideWhenUsed/>
    <w:rsid w:val="00447876"/>
    <w:rPr>
      <w:color w:val="605E5C"/>
      <w:shd w:val="clear" w:color="auto" w:fill="E1DFDD"/>
    </w:rPr>
  </w:style>
  <w:style w:type="character" w:customStyle="1" w:styleId="highlight">
    <w:name w:val="highlight"/>
    <w:basedOn w:val="Domylnaczcionkaakapitu"/>
    <w:rsid w:val="00E00C70"/>
  </w:style>
  <w:style w:type="table" w:customStyle="1" w:styleId="Siatkatabelijasna1">
    <w:name w:val="Siatka tabeli — jasna1"/>
    <w:basedOn w:val="Standardowy"/>
    <w:uiPriority w:val="40"/>
    <w:rsid w:val="00C06C9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arkedcontent">
    <w:name w:val="markedcontent"/>
    <w:basedOn w:val="Domylnaczcionkaakapitu"/>
    <w:rsid w:val="00D06C34"/>
  </w:style>
  <w:style w:type="character" w:customStyle="1" w:styleId="AkapitzlistZnak">
    <w:name w:val="Akapit z listą Znak"/>
    <w:aliases w:val="Paragraf Znak,Punkt 1.1 Znak,Akapit z listą1 Znak"/>
    <w:link w:val="Akapitzlist"/>
    <w:uiPriority w:val="34"/>
    <w:locked/>
    <w:rsid w:val="00D84CF6"/>
    <w:rPr>
      <w:rFonts w:ascii="Times New Roman" w:eastAsia="Times New Roman" w:hAnsi="Times New Roman"/>
      <w:sz w:val="24"/>
      <w:szCs w:val="24"/>
    </w:rPr>
  </w:style>
  <w:style w:type="paragraph" w:customStyle="1" w:styleId="DomylneAA">
    <w:name w:val="Domyślne A A"/>
    <w:rsid w:val="004A66BD"/>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numbering" w:customStyle="1" w:styleId="Zaimportowanystyl65">
    <w:name w:val="Zaimportowany styl 65"/>
    <w:rsid w:val="004A66BD"/>
    <w:pPr>
      <w:numPr>
        <w:numId w:val="43"/>
      </w:numPr>
    </w:pPr>
  </w:style>
  <w:style w:type="numbering" w:customStyle="1" w:styleId="Zaimportowanystyl190">
    <w:name w:val="Zaimportowany styl 19.0"/>
    <w:rsid w:val="004A66BD"/>
    <w:pPr>
      <w:numPr>
        <w:numId w:val="44"/>
      </w:numPr>
    </w:pPr>
  </w:style>
  <w:style w:type="numbering" w:customStyle="1" w:styleId="Zaimportowanystyl1901">
    <w:name w:val="Zaimportowany styl 19.01"/>
    <w:rsid w:val="00CF071B"/>
  </w:style>
  <w:style w:type="character" w:customStyle="1" w:styleId="czeinternetowe">
    <w:name w:val="Łącze internetowe"/>
    <w:rsid w:val="00204B3A"/>
    <w:rPr>
      <w:color w:val="000080"/>
      <w:u w:val="single"/>
    </w:rPr>
  </w:style>
  <w:style w:type="paragraph" w:customStyle="1" w:styleId="ustustnpkodeksu">
    <w:name w:val="ustustnpkodeksu"/>
    <w:basedOn w:val="Normalny"/>
    <w:rsid w:val="00160290"/>
    <w:pPr>
      <w:spacing w:before="100" w:beforeAutospacing="1" w:after="100" w:afterAutospacing="1"/>
    </w:pPr>
  </w:style>
  <w:style w:type="paragraph" w:customStyle="1" w:styleId="pktpunkt">
    <w:name w:val="pktpunkt"/>
    <w:basedOn w:val="Normalny"/>
    <w:rsid w:val="00160290"/>
    <w:pPr>
      <w:spacing w:before="100" w:beforeAutospacing="1" w:after="100" w:afterAutospacing="1"/>
    </w:pPr>
  </w:style>
  <w:style w:type="paragraph" w:customStyle="1" w:styleId="oj-normal">
    <w:name w:val="oj-normal"/>
    <w:basedOn w:val="Normalny"/>
    <w:rsid w:val="00160290"/>
    <w:pPr>
      <w:spacing w:before="100" w:beforeAutospacing="1" w:after="100" w:afterAutospacing="1"/>
    </w:pPr>
  </w:style>
  <w:style w:type="character" w:styleId="Nierozpoznanawzmianka">
    <w:name w:val="Unresolved Mention"/>
    <w:basedOn w:val="Domylnaczcionkaakapitu"/>
    <w:uiPriority w:val="99"/>
    <w:semiHidden/>
    <w:unhideWhenUsed/>
    <w:rsid w:val="00BE64DA"/>
    <w:rPr>
      <w:color w:val="605E5C"/>
      <w:shd w:val="clear" w:color="auto" w:fill="E1DFDD"/>
    </w:rPr>
  </w:style>
  <w:style w:type="paragraph" w:customStyle="1" w:styleId="UoDNag1">
    <w:name w:val="UoD_Nag_1"/>
    <w:basedOn w:val="Nagwek1"/>
    <w:autoRedefine/>
    <w:qFormat/>
    <w:rsid w:val="00E55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697954">
      <w:bodyDiv w:val="1"/>
      <w:marLeft w:val="0"/>
      <w:marRight w:val="0"/>
      <w:marTop w:val="0"/>
      <w:marBottom w:val="0"/>
      <w:divBdr>
        <w:top w:val="none" w:sz="0" w:space="0" w:color="auto"/>
        <w:left w:val="none" w:sz="0" w:space="0" w:color="auto"/>
        <w:bottom w:val="none" w:sz="0" w:space="0" w:color="auto"/>
        <w:right w:val="none" w:sz="0" w:space="0" w:color="auto"/>
      </w:divBdr>
    </w:div>
    <w:div w:id="207034539">
      <w:bodyDiv w:val="1"/>
      <w:marLeft w:val="0"/>
      <w:marRight w:val="0"/>
      <w:marTop w:val="0"/>
      <w:marBottom w:val="0"/>
      <w:divBdr>
        <w:top w:val="none" w:sz="0" w:space="0" w:color="auto"/>
        <w:left w:val="none" w:sz="0" w:space="0" w:color="auto"/>
        <w:bottom w:val="none" w:sz="0" w:space="0" w:color="auto"/>
        <w:right w:val="none" w:sz="0" w:space="0" w:color="auto"/>
      </w:divBdr>
      <w:divsChild>
        <w:div w:id="2011445846">
          <w:marLeft w:val="0"/>
          <w:marRight w:val="0"/>
          <w:marTop w:val="0"/>
          <w:marBottom w:val="0"/>
          <w:divBdr>
            <w:top w:val="none" w:sz="0" w:space="0" w:color="auto"/>
            <w:left w:val="none" w:sz="0" w:space="0" w:color="auto"/>
            <w:bottom w:val="none" w:sz="0" w:space="0" w:color="auto"/>
            <w:right w:val="none" w:sz="0" w:space="0" w:color="auto"/>
          </w:divBdr>
          <w:divsChild>
            <w:div w:id="104472779">
              <w:marLeft w:val="0"/>
              <w:marRight w:val="0"/>
              <w:marTop w:val="0"/>
              <w:marBottom w:val="0"/>
              <w:divBdr>
                <w:top w:val="none" w:sz="0" w:space="0" w:color="auto"/>
                <w:left w:val="none" w:sz="0" w:space="0" w:color="auto"/>
                <w:bottom w:val="none" w:sz="0" w:space="0" w:color="auto"/>
                <w:right w:val="none" w:sz="0" w:space="0" w:color="auto"/>
              </w:divBdr>
              <w:divsChild>
                <w:div w:id="95369267">
                  <w:marLeft w:val="0"/>
                  <w:marRight w:val="0"/>
                  <w:marTop w:val="0"/>
                  <w:marBottom w:val="0"/>
                  <w:divBdr>
                    <w:top w:val="none" w:sz="0" w:space="0" w:color="auto"/>
                    <w:left w:val="none" w:sz="0" w:space="0" w:color="auto"/>
                    <w:bottom w:val="none" w:sz="0" w:space="0" w:color="auto"/>
                    <w:right w:val="none" w:sz="0" w:space="0" w:color="auto"/>
                  </w:divBdr>
                  <w:divsChild>
                    <w:div w:id="633172436">
                      <w:marLeft w:val="0"/>
                      <w:marRight w:val="0"/>
                      <w:marTop w:val="0"/>
                      <w:marBottom w:val="0"/>
                      <w:divBdr>
                        <w:top w:val="none" w:sz="0" w:space="0" w:color="auto"/>
                        <w:left w:val="none" w:sz="0" w:space="0" w:color="auto"/>
                        <w:bottom w:val="none" w:sz="0" w:space="0" w:color="auto"/>
                        <w:right w:val="none" w:sz="0" w:space="0" w:color="auto"/>
                      </w:divBdr>
                    </w:div>
                  </w:divsChild>
                </w:div>
                <w:div w:id="398938403">
                  <w:marLeft w:val="0"/>
                  <w:marRight w:val="0"/>
                  <w:marTop w:val="0"/>
                  <w:marBottom w:val="0"/>
                  <w:divBdr>
                    <w:top w:val="none" w:sz="0" w:space="0" w:color="auto"/>
                    <w:left w:val="none" w:sz="0" w:space="0" w:color="auto"/>
                    <w:bottom w:val="none" w:sz="0" w:space="0" w:color="auto"/>
                    <w:right w:val="none" w:sz="0" w:space="0" w:color="auto"/>
                  </w:divBdr>
                  <w:divsChild>
                    <w:div w:id="259528709">
                      <w:marLeft w:val="0"/>
                      <w:marRight w:val="0"/>
                      <w:marTop w:val="0"/>
                      <w:marBottom w:val="0"/>
                      <w:divBdr>
                        <w:top w:val="none" w:sz="0" w:space="0" w:color="auto"/>
                        <w:left w:val="none" w:sz="0" w:space="0" w:color="auto"/>
                        <w:bottom w:val="none" w:sz="0" w:space="0" w:color="auto"/>
                        <w:right w:val="none" w:sz="0" w:space="0" w:color="auto"/>
                      </w:divBdr>
                    </w:div>
                  </w:divsChild>
                </w:div>
                <w:div w:id="767241109">
                  <w:marLeft w:val="0"/>
                  <w:marRight w:val="0"/>
                  <w:marTop w:val="0"/>
                  <w:marBottom w:val="0"/>
                  <w:divBdr>
                    <w:top w:val="none" w:sz="0" w:space="0" w:color="auto"/>
                    <w:left w:val="none" w:sz="0" w:space="0" w:color="auto"/>
                    <w:bottom w:val="none" w:sz="0" w:space="0" w:color="auto"/>
                    <w:right w:val="none" w:sz="0" w:space="0" w:color="auto"/>
                  </w:divBdr>
                  <w:divsChild>
                    <w:div w:id="511606130">
                      <w:marLeft w:val="0"/>
                      <w:marRight w:val="0"/>
                      <w:marTop w:val="0"/>
                      <w:marBottom w:val="0"/>
                      <w:divBdr>
                        <w:top w:val="none" w:sz="0" w:space="0" w:color="auto"/>
                        <w:left w:val="none" w:sz="0" w:space="0" w:color="auto"/>
                        <w:bottom w:val="none" w:sz="0" w:space="0" w:color="auto"/>
                        <w:right w:val="none" w:sz="0" w:space="0" w:color="auto"/>
                      </w:divBdr>
                    </w:div>
                  </w:divsChild>
                </w:div>
                <w:div w:id="1055471984">
                  <w:marLeft w:val="0"/>
                  <w:marRight w:val="0"/>
                  <w:marTop w:val="0"/>
                  <w:marBottom w:val="0"/>
                  <w:divBdr>
                    <w:top w:val="none" w:sz="0" w:space="0" w:color="auto"/>
                    <w:left w:val="none" w:sz="0" w:space="0" w:color="auto"/>
                    <w:bottom w:val="none" w:sz="0" w:space="0" w:color="auto"/>
                    <w:right w:val="none" w:sz="0" w:space="0" w:color="auto"/>
                  </w:divBdr>
                </w:div>
                <w:div w:id="1646817496">
                  <w:marLeft w:val="0"/>
                  <w:marRight w:val="0"/>
                  <w:marTop w:val="0"/>
                  <w:marBottom w:val="0"/>
                  <w:divBdr>
                    <w:top w:val="none" w:sz="0" w:space="0" w:color="auto"/>
                    <w:left w:val="none" w:sz="0" w:space="0" w:color="auto"/>
                    <w:bottom w:val="none" w:sz="0" w:space="0" w:color="auto"/>
                    <w:right w:val="none" w:sz="0" w:space="0" w:color="auto"/>
                  </w:divBdr>
                  <w:divsChild>
                    <w:div w:id="200048518">
                      <w:marLeft w:val="0"/>
                      <w:marRight w:val="0"/>
                      <w:marTop w:val="0"/>
                      <w:marBottom w:val="0"/>
                      <w:divBdr>
                        <w:top w:val="none" w:sz="0" w:space="0" w:color="auto"/>
                        <w:left w:val="none" w:sz="0" w:space="0" w:color="auto"/>
                        <w:bottom w:val="none" w:sz="0" w:space="0" w:color="auto"/>
                        <w:right w:val="none" w:sz="0" w:space="0" w:color="auto"/>
                      </w:divBdr>
                    </w:div>
                  </w:divsChild>
                </w:div>
                <w:div w:id="1988507856">
                  <w:marLeft w:val="0"/>
                  <w:marRight w:val="0"/>
                  <w:marTop w:val="0"/>
                  <w:marBottom w:val="0"/>
                  <w:divBdr>
                    <w:top w:val="none" w:sz="0" w:space="0" w:color="auto"/>
                    <w:left w:val="none" w:sz="0" w:space="0" w:color="auto"/>
                    <w:bottom w:val="none" w:sz="0" w:space="0" w:color="auto"/>
                    <w:right w:val="none" w:sz="0" w:space="0" w:color="auto"/>
                  </w:divBdr>
                  <w:divsChild>
                    <w:div w:id="103673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0291">
              <w:marLeft w:val="0"/>
              <w:marRight w:val="0"/>
              <w:marTop w:val="0"/>
              <w:marBottom w:val="0"/>
              <w:divBdr>
                <w:top w:val="none" w:sz="0" w:space="0" w:color="auto"/>
                <w:left w:val="none" w:sz="0" w:space="0" w:color="auto"/>
                <w:bottom w:val="none" w:sz="0" w:space="0" w:color="auto"/>
                <w:right w:val="none" w:sz="0" w:space="0" w:color="auto"/>
              </w:divBdr>
              <w:divsChild>
                <w:div w:id="740981015">
                  <w:marLeft w:val="0"/>
                  <w:marRight w:val="0"/>
                  <w:marTop w:val="0"/>
                  <w:marBottom w:val="0"/>
                  <w:divBdr>
                    <w:top w:val="none" w:sz="0" w:space="0" w:color="auto"/>
                    <w:left w:val="none" w:sz="0" w:space="0" w:color="auto"/>
                    <w:bottom w:val="none" w:sz="0" w:space="0" w:color="auto"/>
                    <w:right w:val="none" w:sz="0" w:space="0" w:color="auto"/>
                  </w:divBdr>
                </w:div>
              </w:divsChild>
            </w:div>
            <w:div w:id="372195218">
              <w:marLeft w:val="0"/>
              <w:marRight w:val="0"/>
              <w:marTop w:val="0"/>
              <w:marBottom w:val="0"/>
              <w:divBdr>
                <w:top w:val="none" w:sz="0" w:space="0" w:color="auto"/>
                <w:left w:val="none" w:sz="0" w:space="0" w:color="auto"/>
                <w:bottom w:val="none" w:sz="0" w:space="0" w:color="auto"/>
                <w:right w:val="none" w:sz="0" w:space="0" w:color="auto"/>
              </w:divBdr>
              <w:divsChild>
                <w:div w:id="214121924">
                  <w:marLeft w:val="0"/>
                  <w:marRight w:val="0"/>
                  <w:marTop w:val="0"/>
                  <w:marBottom w:val="0"/>
                  <w:divBdr>
                    <w:top w:val="none" w:sz="0" w:space="0" w:color="auto"/>
                    <w:left w:val="none" w:sz="0" w:space="0" w:color="auto"/>
                    <w:bottom w:val="none" w:sz="0" w:space="0" w:color="auto"/>
                    <w:right w:val="none" w:sz="0" w:space="0" w:color="auto"/>
                  </w:divBdr>
                </w:div>
              </w:divsChild>
            </w:div>
            <w:div w:id="390344688">
              <w:marLeft w:val="0"/>
              <w:marRight w:val="0"/>
              <w:marTop w:val="0"/>
              <w:marBottom w:val="0"/>
              <w:divBdr>
                <w:top w:val="none" w:sz="0" w:space="0" w:color="auto"/>
                <w:left w:val="none" w:sz="0" w:space="0" w:color="auto"/>
                <w:bottom w:val="none" w:sz="0" w:space="0" w:color="auto"/>
                <w:right w:val="none" w:sz="0" w:space="0" w:color="auto"/>
              </w:divBdr>
              <w:divsChild>
                <w:div w:id="223028414">
                  <w:marLeft w:val="0"/>
                  <w:marRight w:val="0"/>
                  <w:marTop w:val="0"/>
                  <w:marBottom w:val="0"/>
                  <w:divBdr>
                    <w:top w:val="none" w:sz="0" w:space="0" w:color="auto"/>
                    <w:left w:val="none" w:sz="0" w:space="0" w:color="auto"/>
                    <w:bottom w:val="none" w:sz="0" w:space="0" w:color="auto"/>
                    <w:right w:val="none" w:sz="0" w:space="0" w:color="auto"/>
                  </w:divBdr>
                </w:div>
              </w:divsChild>
            </w:div>
            <w:div w:id="563416437">
              <w:marLeft w:val="0"/>
              <w:marRight w:val="0"/>
              <w:marTop w:val="0"/>
              <w:marBottom w:val="0"/>
              <w:divBdr>
                <w:top w:val="none" w:sz="0" w:space="0" w:color="auto"/>
                <w:left w:val="none" w:sz="0" w:space="0" w:color="auto"/>
                <w:bottom w:val="none" w:sz="0" w:space="0" w:color="auto"/>
                <w:right w:val="none" w:sz="0" w:space="0" w:color="auto"/>
              </w:divBdr>
              <w:divsChild>
                <w:div w:id="1587375329">
                  <w:marLeft w:val="0"/>
                  <w:marRight w:val="0"/>
                  <w:marTop w:val="0"/>
                  <w:marBottom w:val="0"/>
                  <w:divBdr>
                    <w:top w:val="none" w:sz="0" w:space="0" w:color="auto"/>
                    <w:left w:val="none" w:sz="0" w:space="0" w:color="auto"/>
                    <w:bottom w:val="none" w:sz="0" w:space="0" w:color="auto"/>
                    <w:right w:val="none" w:sz="0" w:space="0" w:color="auto"/>
                  </w:divBdr>
                </w:div>
              </w:divsChild>
            </w:div>
            <w:div w:id="917716012">
              <w:marLeft w:val="0"/>
              <w:marRight w:val="0"/>
              <w:marTop w:val="0"/>
              <w:marBottom w:val="0"/>
              <w:divBdr>
                <w:top w:val="none" w:sz="0" w:space="0" w:color="auto"/>
                <w:left w:val="none" w:sz="0" w:space="0" w:color="auto"/>
                <w:bottom w:val="none" w:sz="0" w:space="0" w:color="auto"/>
                <w:right w:val="none" w:sz="0" w:space="0" w:color="auto"/>
              </w:divBdr>
              <w:divsChild>
                <w:div w:id="409233560">
                  <w:marLeft w:val="0"/>
                  <w:marRight w:val="0"/>
                  <w:marTop w:val="0"/>
                  <w:marBottom w:val="0"/>
                  <w:divBdr>
                    <w:top w:val="none" w:sz="0" w:space="0" w:color="auto"/>
                    <w:left w:val="none" w:sz="0" w:space="0" w:color="auto"/>
                    <w:bottom w:val="none" w:sz="0" w:space="0" w:color="auto"/>
                    <w:right w:val="none" w:sz="0" w:space="0" w:color="auto"/>
                  </w:divBdr>
                </w:div>
              </w:divsChild>
            </w:div>
            <w:div w:id="1016157655">
              <w:marLeft w:val="0"/>
              <w:marRight w:val="0"/>
              <w:marTop w:val="0"/>
              <w:marBottom w:val="0"/>
              <w:divBdr>
                <w:top w:val="none" w:sz="0" w:space="0" w:color="auto"/>
                <w:left w:val="none" w:sz="0" w:space="0" w:color="auto"/>
                <w:bottom w:val="none" w:sz="0" w:space="0" w:color="auto"/>
                <w:right w:val="none" w:sz="0" w:space="0" w:color="auto"/>
              </w:divBdr>
              <w:divsChild>
                <w:div w:id="726075904">
                  <w:marLeft w:val="0"/>
                  <w:marRight w:val="0"/>
                  <w:marTop w:val="0"/>
                  <w:marBottom w:val="0"/>
                  <w:divBdr>
                    <w:top w:val="none" w:sz="0" w:space="0" w:color="auto"/>
                    <w:left w:val="none" w:sz="0" w:space="0" w:color="auto"/>
                    <w:bottom w:val="none" w:sz="0" w:space="0" w:color="auto"/>
                    <w:right w:val="none" w:sz="0" w:space="0" w:color="auto"/>
                  </w:divBdr>
                </w:div>
              </w:divsChild>
            </w:div>
            <w:div w:id="1311404270">
              <w:marLeft w:val="0"/>
              <w:marRight w:val="0"/>
              <w:marTop w:val="0"/>
              <w:marBottom w:val="0"/>
              <w:divBdr>
                <w:top w:val="none" w:sz="0" w:space="0" w:color="auto"/>
                <w:left w:val="none" w:sz="0" w:space="0" w:color="auto"/>
                <w:bottom w:val="none" w:sz="0" w:space="0" w:color="auto"/>
                <w:right w:val="none" w:sz="0" w:space="0" w:color="auto"/>
              </w:divBdr>
              <w:divsChild>
                <w:div w:id="1874221918">
                  <w:marLeft w:val="0"/>
                  <w:marRight w:val="0"/>
                  <w:marTop w:val="0"/>
                  <w:marBottom w:val="0"/>
                  <w:divBdr>
                    <w:top w:val="none" w:sz="0" w:space="0" w:color="auto"/>
                    <w:left w:val="none" w:sz="0" w:space="0" w:color="auto"/>
                    <w:bottom w:val="none" w:sz="0" w:space="0" w:color="auto"/>
                    <w:right w:val="none" w:sz="0" w:space="0" w:color="auto"/>
                  </w:divBdr>
                </w:div>
              </w:divsChild>
            </w:div>
            <w:div w:id="1873182354">
              <w:marLeft w:val="0"/>
              <w:marRight w:val="0"/>
              <w:marTop w:val="0"/>
              <w:marBottom w:val="0"/>
              <w:divBdr>
                <w:top w:val="none" w:sz="0" w:space="0" w:color="auto"/>
                <w:left w:val="none" w:sz="0" w:space="0" w:color="auto"/>
                <w:bottom w:val="none" w:sz="0" w:space="0" w:color="auto"/>
                <w:right w:val="none" w:sz="0" w:space="0" w:color="auto"/>
              </w:divBdr>
              <w:divsChild>
                <w:div w:id="937755361">
                  <w:marLeft w:val="0"/>
                  <w:marRight w:val="0"/>
                  <w:marTop w:val="0"/>
                  <w:marBottom w:val="0"/>
                  <w:divBdr>
                    <w:top w:val="none" w:sz="0" w:space="0" w:color="auto"/>
                    <w:left w:val="none" w:sz="0" w:space="0" w:color="auto"/>
                    <w:bottom w:val="none" w:sz="0" w:space="0" w:color="auto"/>
                    <w:right w:val="none" w:sz="0" w:space="0" w:color="auto"/>
                  </w:divBdr>
                </w:div>
              </w:divsChild>
            </w:div>
            <w:div w:id="2093240746">
              <w:marLeft w:val="0"/>
              <w:marRight w:val="0"/>
              <w:marTop w:val="0"/>
              <w:marBottom w:val="0"/>
              <w:divBdr>
                <w:top w:val="none" w:sz="0" w:space="0" w:color="auto"/>
                <w:left w:val="none" w:sz="0" w:space="0" w:color="auto"/>
                <w:bottom w:val="none" w:sz="0" w:space="0" w:color="auto"/>
                <w:right w:val="none" w:sz="0" w:space="0" w:color="auto"/>
              </w:divBdr>
              <w:divsChild>
                <w:div w:id="27787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873569">
      <w:bodyDiv w:val="1"/>
      <w:marLeft w:val="0"/>
      <w:marRight w:val="0"/>
      <w:marTop w:val="0"/>
      <w:marBottom w:val="0"/>
      <w:divBdr>
        <w:top w:val="none" w:sz="0" w:space="0" w:color="auto"/>
        <w:left w:val="none" w:sz="0" w:space="0" w:color="auto"/>
        <w:bottom w:val="none" w:sz="0" w:space="0" w:color="auto"/>
        <w:right w:val="none" w:sz="0" w:space="0" w:color="auto"/>
      </w:divBdr>
    </w:div>
    <w:div w:id="246110114">
      <w:bodyDiv w:val="1"/>
      <w:marLeft w:val="0"/>
      <w:marRight w:val="0"/>
      <w:marTop w:val="0"/>
      <w:marBottom w:val="0"/>
      <w:divBdr>
        <w:top w:val="none" w:sz="0" w:space="0" w:color="auto"/>
        <w:left w:val="none" w:sz="0" w:space="0" w:color="auto"/>
        <w:bottom w:val="none" w:sz="0" w:space="0" w:color="auto"/>
        <w:right w:val="none" w:sz="0" w:space="0" w:color="auto"/>
      </w:divBdr>
      <w:divsChild>
        <w:div w:id="240675936">
          <w:marLeft w:val="0"/>
          <w:marRight w:val="0"/>
          <w:marTop w:val="0"/>
          <w:marBottom w:val="0"/>
          <w:divBdr>
            <w:top w:val="none" w:sz="0" w:space="0" w:color="auto"/>
            <w:left w:val="none" w:sz="0" w:space="0" w:color="auto"/>
            <w:bottom w:val="none" w:sz="0" w:space="0" w:color="auto"/>
            <w:right w:val="none" w:sz="0" w:space="0" w:color="auto"/>
          </w:divBdr>
        </w:div>
        <w:div w:id="279339359">
          <w:marLeft w:val="0"/>
          <w:marRight w:val="0"/>
          <w:marTop w:val="0"/>
          <w:marBottom w:val="0"/>
          <w:divBdr>
            <w:top w:val="none" w:sz="0" w:space="0" w:color="auto"/>
            <w:left w:val="none" w:sz="0" w:space="0" w:color="auto"/>
            <w:bottom w:val="none" w:sz="0" w:space="0" w:color="auto"/>
            <w:right w:val="none" w:sz="0" w:space="0" w:color="auto"/>
          </w:divBdr>
        </w:div>
        <w:div w:id="284890110">
          <w:marLeft w:val="0"/>
          <w:marRight w:val="0"/>
          <w:marTop w:val="0"/>
          <w:marBottom w:val="0"/>
          <w:divBdr>
            <w:top w:val="none" w:sz="0" w:space="0" w:color="auto"/>
            <w:left w:val="none" w:sz="0" w:space="0" w:color="auto"/>
            <w:bottom w:val="none" w:sz="0" w:space="0" w:color="auto"/>
            <w:right w:val="none" w:sz="0" w:space="0" w:color="auto"/>
          </w:divBdr>
        </w:div>
        <w:div w:id="329061832">
          <w:marLeft w:val="0"/>
          <w:marRight w:val="0"/>
          <w:marTop w:val="0"/>
          <w:marBottom w:val="0"/>
          <w:divBdr>
            <w:top w:val="none" w:sz="0" w:space="0" w:color="auto"/>
            <w:left w:val="none" w:sz="0" w:space="0" w:color="auto"/>
            <w:bottom w:val="none" w:sz="0" w:space="0" w:color="auto"/>
            <w:right w:val="none" w:sz="0" w:space="0" w:color="auto"/>
          </w:divBdr>
        </w:div>
        <w:div w:id="384792178">
          <w:marLeft w:val="0"/>
          <w:marRight w:val="0"/>
          <w:marTop w:val="0"/>
          <w:marBottom w:val="0"/>
          <w:divBdr>
            <w:top w:val="none" w:sz="0" w:space="0" w:color="auto"/>
            <w:left w:val="none" w:sz="0" w:space="0" w:color="auto"/>
            <w:bottom w:val="none" w:sz="0" w:space="0" w:color="auto"/>
            <w:right w:val="none" w:sz="0" w:space="0" w:color="auto"/>
          </w:divBdr>
        </w:div>
        <w:div w:id="387459700">
          <w:marLeft w:val="0"/>
          <w:marRight w:val="0"/>
          <w:marTop w:val="0"/>
          <w:marBottom w:val="0"/>
          <w:divBdr>
            <w:top w:val="none" w:sz="0" w:space="0" w:color="auto"/>
            <w:left w:val="none" w:sz="0" w:space="0" w:color="auto"/>
            <w:bottom w:val="none" w:sz="0" w:space="0" w:color="auto"/>
            <w:right w:val="none" w:sz="0" w:space="0" w:color="auto"/>
          </w:divBdr>
        </w:div>
        <w:div w:id="520515938">
          <w:marLeft w:val="0"/>
          <w:marRight w:val="0"/>
          <w:marTop w:val="0"/>
          <w:marBottom w:val="0"/>
          <w:divBdr>
            <w:top w:val="none" w:sz="0" w:space="0" w:color="auto"/>
            <w:left w:val="none" w:sz="0" w:space="0" w:color="auto"/>
            <w:bottom w:val="none" w:sz="0" w:space="0" w:color="auto"/>
            <w:right w:val="none" w:sz="0" w:space="0" w:color="auto"/>
          </w:divBdr>
        </w:div>
        <w:div w:id="542208764">
          <w:marLeft w:val="0"/>
          <w:marRight w:val="0"/>
          <w:marTop w:val="0"/>
          <w:marBottom w:val="0"/>
          <w:divBdr>
            <w:top w:val="none" w:sz="0" w:space="0" w:color="auto"/>
            <w:left w:val="none" w:sz="0" w:space="0" w:color="auto"/>
            <w:bottom w:val="none" w:sz="0" w:space="0" w:color="auto"/>
            <w:right w:val="none" w:sz="0" w:space="0" w:color="auto"/>
          </w:divBdr>
        </w:div>
        <w:div w:id="681981197">
          <w:marLeft w:val="0"/>
          <w:marRight w:val="0"/>
          <w:marTop w:val="0"/>
          <w:marBottom w:val="0"/>
          <w:divBdr>
            <w:top w:val="none" w:sz="0" w:space="0" w:color="auto"/>
            <w:left w:val="none" w:sz="0" w:space="0" w:color="auto"/>
            <w:bottom w:val="none" w:sz="0" w:space="0" w:color="auto"/>
            <w:right w:val="none" w:sz="0" w:space="0" w:color="auto"/>
          </w:divBdr>
        </w:div>
        <w:div w:id="926382057">
          <w:marLeft w:val="0"/>
          <w:marRight w:val="0"/>
          <w:marTop w:val="0"/>
          <w:marBottom w:val="0"/>
          <w:divBdr>
            <w:top w:val="none" w:sz="0" w:space="0" w:color="auto"/>
            <w:left w:val="none" w:sz="0" w:space="0" w:color="auto"/>
            <w:bottom w:val="none" w:sz="0" w:space="0" w:color="auto"/>
            <w:right w:val="none" w:sz="0" w:space="0" w:color="auto"/>
          </w:divBdr>
        </w:div>
        <w:div w:id="1072195288">
          <w:marLeft w:val="0"/>
          <w:marRight w:val="0"/>
          <w:marTop w:val="0"/>
          <w:marBottom w:val="0"/>
          <w:divBdr>
            <w:top w:val="none" w:sz="0" w:space="0" w:color="auto"/>
            <w:left w:val="none" w:sz="0" w:space="0" w:color="auto"/>
            <w:bottom w:val="none" w:sz="0" w:space="0" w:color="auto"/>
            <w:right w:val="none" w:sz="0" w:space="0" w:color="auto"/>
          </w:divBdr>
        </w:div>
        <w:div w:id="1143084254">
          <w:marLeft w:val="0"/>
          <w:marRight w:val="0"/>
          <w:marTop w:val="0"/>
          <w:marBottom w:val="0"/>
          <w:divBdr>
            <w:top w:val="none" w:sz="0" w:space="0" w:color="auto"/>
            <w:left w:val="none" w:sz="0" w:space="0" w:color="auto"/>
            <w:bottom w:val="none" w:sz="0" w:space="0" w:color="auto"/>
            <w:right w:val="none" w:sz="0" w:space="0" w:color="auto"/>
          </w:divBdr>
        </w:div>
        <w:div w:id="1246304828">
          <w:marLeft w:val="0"/>
          <w:marRight w:val="0"/>
          <w:marTop w:val="0"/>
          <w:marBottom w:val="0"/>
          <w:divBdr>
            <w:top w:val="none" w:sz="0" w:space="0" w:color="auto"/>
            <w:left w:val="none" w:sz="0" w:space="0" w:color="auto"/>
            <w:bottom w:val="none" w:sz="0" w:space="0" w:color="auto"/>
            <w:right w:val="none" w:sz="0" w:space="0" w:color="auto"/>
          </w:divBdr>
        </w:div>
        <w:div w:id="1477649212">
          <w:marLeft w:val="0"/>
          <w:marRight w:val="0"/>
          <w:marTop w:val="0"/>
          <w:marBottom w:val="0"/>
          <w:divBdr>
            <w:top w:val="none" w:sz="0" w:space="0" w:color="auto"/>
            <w:left w:val="none" w:sz="0" w:space="0" w:color="auto"/>
            <w:bottom w:val="none" w:sz="0" w:space="0" w:color="auto"/>
            <w:right w:val="none" w:sz="0" w:space="0" w:color="auto"/>
          </w:divBdr>
        </w:div>
        <w:div w:id="1498230731">
          <w:marLeft w:val="0"/>
          <w:marRight w:val="0"/>
          <w:marTop w:val="0"/>
          <w:marBottom w:val="0"/>
          <w:divBdr>
            <w:top w:val="none" w:sz="0" w:space="0" w:color="auto"/>
            <w:left w:val="none" w:sz="0" w:space="0" w:color="auto"/>
            <w:bottom w:val="none" w:sz="0" w:space="0" w:color="auto"/>
            <w:right w:val="none" w:sz="0" w:space="0" w:color="auto"/>
          </w:divBdr>
        </w:div>
        <w:div w:id="1759936091">
          <w:marLeft w:val="0"/>
          <w:marRight w:val="0"/>
          <w:marTop w:val="0"/>
          <w:marBottom w:val="0"/>
          <w:divBdr>
            <w:top w:val="none" w:sz="0" w:space="0" w:color="auto"/>
            <w:left w:val="none" w:sz="0" w:space="0" w:color="auto"/>
            <w:bottom w:val="none" w:sz="0" w:space="0" w:color="auto"/>
            <w:right w:val="none" w:sz="0" w:space="0" w:color="auto"/>
          </w:divBdr>
        </w:div>
      </w:divsChild>
    </w:div>
    <w:div w:id="492137530">
      <w:bodyDiv w:val="1"/>
      <w:marLeft w:val="0"/>
      <w:marRight w:val="0"/>
      <w:marTop w:val="0"/>
      <w:marBottom w:val="0"/>
      <w:divBdr>
        <w:top w:val="none" w:sz="0" w:space="0" w:color="auto"/>
        <w:left w:val="none" w:sz="0" w:space="0" w:color="auto"/>
        <w:bottom w:val="none" w:sz="0" w:space="0" w:color="auto"/>
        <w:right w:val="none" w:sz="0" w:space="0" w:color="auto"/>
      </w:divBdr>
    </w:div>
    <w:div w:id="522134348">
      <w:bodyDiv w:val="1"/>
      <w:marLeft w:val="0"/>
      <w:marRight w:val="0"/>
      <w:marTop w:val="0"/>
      <w:marBottom w:val="0"/>
      <w:divBdr>
        <w:top w:val="none" w:sz="0" w:space="0" w:color="auto"/>
        <w:left w:val="none" w:sz="0" w:space="0" w:color="auto"/>
        <w:bottom w:val="none" w:sz="0" w:space="0" w:color="auto"/>
        <w:right w:val="none" w:sz="0" w:space="0" w:color="auto"/>
      </w:divBdr>
    </w:div>
    <w:div w:id="573272498">
      <w:bodyDiv w:val="1"/>
      <w:marLeft w:val="0"/>
      <w:marRight w:val="0"/>
      <w:marTop w:val="0"/>
      <w:marBottom w:val="0"/>
      <w:divBdr>
        <w:top w:val="none" w:sz="0" w:space="0" w:color="auto"/>
        <w:left w:val="none" w:sz="0" w:space="0" w:color="auto"/>
        <w:bottom w:val="none" w:sz="0" w:space="0" w:color="auto"/>
        <w:right w:val="none" w:sz="0" w:space="0" w:color="auto"/>
      </w:divBdr>
    </w:div>
    <w:div w:id="712074821">
      <w:bodyDiv w:val="1"/>
      <w:marLeft w:val="0"/>
      <w:marRight w:val="0"/>
      <w:marTop w:val="0"/>
      <w:marBottom w:val="0"/>
      <w:divBdr>
        <w:top w:val="none" w:sz="0" w:space="0" w:color="auto"/>
        <w:left w:val="none" w:sz="0" w:space="0" w:color="auto"/>
        <w:bottom w:val="none" w:sz="0" w:space="0" w:color="auto"/>
        <w:right w:val="none" w:sz="0" w:space="0" w:color="auto"/>
      </w:divBdr>
    </w:div>
    <w:div w:id="719406427">
      <w:bodyDiv w:val="1"/>
      <w:marLeft w:val="0"/>
      <w:marRight w:val="0"/>
      <w:marTop w:val="0"/>
      <w:marBottom w:val="0"/>
      <w:divBdr>
        <w:top w:val="none" w:sz="0" w:space="0" w:color="auto"/>
        <w:left w:val="none" w:sz="0" w:space="0" w:color="auto"/>
        <w:bottom w:val="none" w:sz="0" w:space="0" w:color="auto"/>
        <w:right w:val="none" w:sz="0" w:space="0" w:color="auto"/>
      </w:divBdr>
    </w:div>
    <w:div w:id="763652462">
      <w:bodyDiv w:val="1"/>
      <w:marLeft w:val="0"/>
      <w:marRight w:val="0"/>
      <w:marTop w:val="0"/>
      <w:marBottom w:val="0"/>
      <w:divBdr>
        <w:top w:val="none" w:sz="0" w:space="0" w:color="auto"/>
        <w:left w:val="none" w:sz="0" w:space="0" w:color="auto"/>
        <w:bottom w:val="none" w:sz="0" w:space="0" w:color="auto"/>
        <w:right w:val="none" w:sz="0" w:space="0" w:color="auto"/>
      </w:divBdr>
    </w:div>
    <w:div w:id="814446609">
      <w:bodyDiv w:val="1"/>
      <w:marLeft w:val="0"/>
      <w:marRight w:val="0"/>
      <w:marTop w:val="0"/>
      <w:marBottom w:val="0"/>
      <w:divBdr>
        <w:top w:val="none" w:sz="0" w:space="0" w:color="auto"/>
        <w:left w:val="none" w:sz="0" w:space="0" w:color="auto"/>
        <w:bottom w:val="none" w:sz="0" w:space="0" w:color="auto"/>
        <w:right w:val="none" w:sz="0" w:space="0" w:color="auto"/>
      </w:divBdr>
    </w:div>
    <w:div w:id="941307095">
      <w:bodyDiv w:val="1"/>
      <w:marLeft w:val="0"/>
      <w:marRight w:val="0"/>
      <w:marTop w:val="0"/>
      <w:marBottom w:val="0"/>
      <w:divBdr>
        <w:top w:val="none" w:sz="0" w:space="0" w:color="auto"/>
        <w:left w:val="none" w:sz="0" w:space="0" w:color="auto"/>
        <w:bottom w:val="none" w:sz="0" w:space="0" w:color="auto"/>
        <w:right w:val="none" w:sz="0" w:space="0" w:color="auto"/>
      </w:divBdr>
    </w:div>
    <w:div w:id="987634738">
      <w:bodyDiv w:val="1"/>
      <w:marLeft w:val="0"/>
      <w:marRight w:val="0"/>
      <w:marTop w:val="0"/>
      <w:marBottom w:val="0"/>
      <w:divBdr>
        <w:top w:val="none" w:sz="0" w:space="0" w:color="auto"/>
        <w:left w:val="none" w:sz="0" w:space="0" w:color="auto"/>
        <w:bottom w:val="none" w:sz="0" w:space="0" w:color="auto"/>
        <w:right w:val="none" w:sz="0" w:space="0" w:color="auto"/>
      </w:divBdr>
    </w:div>
    <w:div w:id="1037589218">
      <w:bodyDiv w:val="1"/>
      <w:marLeft w:val="0"/>
      <w:marRight w:val="0"/>
      <w:marTop w:val="0"/>
      <w:marBottom w:val="0"/>
      <w:divBdr>
        <w:top w:val="none" w:sz="0" w:space="0" w:color="auto"/>
        <w:left w:val="none" w:sz="0" w:space="0" w:color="auto"/>
        <w:bottom w:val="none" w:sz="0" w:space="0" w:color="auto"/>
        <w:right w:val="none" w:sz="0" w:space="0" w:color="auto"/>
      </w:divBdr>
    </w:div>
    <w:div w:id="1064834669">
      <w:bodyDiv w:val="1"/>
      <w:marLeft w:val="0"/>
      <w:marRight w:val="0"/>
      <w:marTop w:val="0"/>
      <w:marBottom w:val="0"/>
      <w:divBdr>
        <w:top w:val="none" w:sz="0" w:space="0" w:color="auto"/>
        <w:left w:val="none" w:sz="0" w:space="0" w:color="auto"/>
        <w:bottom w:val="none" w:sz="0" w:space="0" w:color="auto"/>
        <w:right w:val="none" w:sz="0" w:space="0" w:color="auto"/>
      </w:divBdr>
    </w:div>
    <w:div w:id="1066031408">
      <w:bodyDiv w:val="1"/>
      <w:marLeft w:val="0"/>
      <w:marRight w:val="0"/>
      <w:marTop w:val="0"/>
      <w:marBottom w:val="0"/>
      <w:divBdr>
        <w:top w:val="none" w:sz="0" w:space="0" w:color="auto"/>
        <w:left w:val="none" w:sz="0" w:space="0" w:color="auto"/>
        <w:bottom w:val="none" w:sz="0" w:space="0" w:color="auto"/>
        <w:right w:val="none" w:sz="0" w:space="0" w:color="auto"/>
      </w:divBdr>
    </w:div>
    <w:div w:id="1152867116">
      <w:bodyDiv w:val="1"/>
      <w:marLeft w:val="0"/>
      <w:marRight w:val="0"/>
      <w:marTop w:val="0"/>
      <w:marBottom w:val="0"/>
      <w:divBdr>
        <w:top w:val="none" w:sz="0" w:space="0" w:color="auto"/>
        <w:left w:val="none" w:sz="0" w:space="0" w:color="auto"/>
        <w:bottom w:val="none" w:sz="0" w:space="0" w:color="auto"/>
        <w:right w:val="none" w:sz="0" w:space="0" w:color="auto"/>
      </w:divBdr>
    </w:div>
    <w:div w:id="1230771768">
      <w:bodyDiv w:val="1"/>
      <w:marLeft w:val="0"/>
      <w:marRight w:val="0"/>
      <w:marTop w:val="0"/>
      <w:marBottom w:val="0"/>
      <w:divBdr>
        <w:top w:val="none" w:sz="0" w:space="0" w:color="auto"/>
        <w:left w:val="none" w:sz="0" w:space="0" w:color="auto"/>
        <w:bottom w:val="none" w:sz="0" w:space="0" w:color="auto"/>
        <w:right w:val="none" w:sz="0" w:space="0" w:color="auto"/>
      </w:divBdr>
    </w:div>
    <w:div w:id="1386370386">
      <w:bodyDiv w:val="1"/>
      <w:marLeft w:val="0"/>
      <w:marRight w:val="0"/>
      <w:marTop w:val="0"/>
      <w:marBottom w:val="0"/>
      <w:divBdr>
        <w:top w:val="none" w:sz="0" w:space="0" w:color="auto"/>
        <w:left w:val="none" w:sz="0" w:space="0" w:color="auto"/>
        <w:bottom w:val="none" w:sz="0" w:space="0" w:color="auto"/>
        <w:right w:val="none" w:sz="0" w:space="0" w:color="auto"/>
      </w:divBdr>
    </w:div>
    <w:div w:id="1394424348">
      <w:bodyDiv w:val="1"/>
      <w:marLeft w:val="0"/>
      <w:marRight w:val="0"/>
      <w:marTop w:val="0"/>
      <w:marBottom w:val="0"/>
      <w:divBdr>
        <w:top w:val="none" w:sz="0" w:space="0" w:color="auto"/>
        <w:left w:val="none" w:sz="0" w:space="0" w:color="auto"/>
        <w:bottom w:val="none" w:sz="0" w:space="0" w:color="auto"/>
        <w:right w:val="none" w:sz="0" w:space="0" w:color="auto"/>
      </w:divBdr>
    </w:div>
    <w:div w:id="1429698845">
      <w:bodyDiv w:val="1"/>
      <w:marLeft w:val="0"/>
      <w:marRight w:val="0"/>
      <w:marTop w:val="0"/>
      <w:marBottom w:val="0"/>
      <w:divBdr>
        <w:top w:val="none" w:sz="0" w:space="0" w:color="auto"/>
        <w:left w:val="none" w:sz="0" w:space="0" w:color="auto"/>
        <w:bottom w:val="none" w:sz="0" w:space="0" w:color="auto"/>
        <w:right w:val="none" w:sz="0" w:space="0" w:color="auto"/>
      </w:divBdr>
    </w:div>
    <w:div w:id="1436630710">
      <w:bodyDiv w:val="1"/>
      <w:marLeft w:val="0"/>
      <w:marRight w:val="0"/>
      <w:marTop w:val="0"/>
      <w:marBottom w:val="0"/>
      <w:divBdr>
        <w:top w:val="none" w:sz="0" w:space="0" w:color="auto"/>
        <w:left w:val="none" w:sz="0" w:space="0" w:color="auto"/>
        <w:bottom w:val="none" w:sz="0" w:space="0" w:color="auto"/>
        <w:right w:val="none" w:sz="0" w:space="0" w:color="auto"/>
      </w:divBdr>
    </w:div>
    <w:div w:id="1537543329">
      <w:bodyDiv w:val="1"/>
      <w:marLeft w:val="0"/>
      <w:marRight w:val="0"/>
      <w:marTop w:val="0"/>
      <w:marBottom w:val="0"/>
      <w:divBdr>
        <w:top w:val="none" w:sz="0" w:space="0" w:color="auto"/>
        <w:left w:val="none" w:sz="0" w:space="0" w:color="auto"/>
        <w:bottom w:val="none" w:sz="0" w:space="0" w:color="auto"/>
        <w:right w:val="none" w:sz="0" w:space="0" w:color="auto"/>
      </w:divBdr>
    </w:div>
    <w:div w:id="1661273461">
      <w:bodyDiv w:val="1"/>
      <w:marLeft w:val="0"/>
      <w:marRight w:val="0"/>
      <w:marTop w:val="0"/>
      <w:marBottom w:val="0"/>
      <w:divBdr>
        <w:top w:val="none" w:sz="0" w:space="0" w:color="auto"/>
        <w:left w:val="none" w:sz="0" w:space="0" w:color="auto"/>
        <w:bottom w:val="none" w:sz="0" w:space="0" w:color="auto"/>
        <w:right w:val="none" w:sz="0" w:space="0" w:color="auto"/>
      </w:divBdr>
    </w:div>
    <w:div w:id="1721513182">
      <w:bodyDiv w:val="1"/>
      <w:marLeft w:val="0"/>
      <w:marRight w:val="0"/>
      <w:marTop w:val="0"/>
      <w:marBottom w:val="0"/>
      <w:divBdr>
        <w:top w:val="none" w:sz="0" w:space="0" w:color="auto"/>
        <w:left w:val="none" w:sz="0" w:space="0" w:color="auto"/>
        <w:bottom w:val="none" w:sz="0" w:space="0" w:color="auto"/>
        <w:right w:val="none" w:sz="0" w:space="0" w:color="auto"/>
      </w:divBdr>
    </w:div>
    <w:div w:id="1738046448">
      <w:bodyDiv w:val="1"/>
      <w:marLeft w:val="0"/>
      <w:marRight w:val="0"/>
      <w:marTop w:val="0"/>
      <w:marBottom w:val="0"/>
      <w:divBdr>
        <w:top w:val="none" w:sz="0" w:space="0" w:color="auto"/>
        <w:left w:val="none" w:sz="0" w:space="0" w:color="auto"/>
        <w:bottom w:val="none" w:sz="0" w:space="0" w:color="auto"/>
        <w:right w:val="none" w:sz="0" w:space="0" w:color="auto"/>
      </w:divBdr>
    </w:div>
    <w:div w:id="202127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angazowaniewydatkow@sejmik.kielce.pl" TargetMode="External"/><Relationship Id="rId13" Type="http://schemas.openxmlformats.org/officeDocument/2006/relationships/hyperlink" Target="mailto:sekretariat.ir@sejmik.kielce.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MPL-B5-UNIT@ec.europa.e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nstrukcje.cst2021.gov.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zakonkurencyjnosci.funduszeeuropejskie.gov.pl/" TargetMode="External"/><Relationship Id="rId5" Type="http://schemas.openxmlformats.org/officeDocument/2006/relationships/webSettings" Target="webSettings.xml"/><Relationship Id="rId15" Type="http://schemas.openxmlformats.org/officeDocument/2006/relationships/hyperlink" Target="http://www.funduszeUE.swietokrzyskie.pro" TargetMode="External"/><Relationship Id="rId10" Type="http://schemas.openxmlformats.org/officeDocument/2006/relationships/hyperlink" Target="https://bazakonkurencyjnosci.funduszeeuropejskie.gov.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zaangazowaniewydatkow@sejmik.kielce.pl" TargetMode="External"/><Relationship Id="rId14" Type="http://schemas.openxmlformats.org/officeDocument/2006/relationships/hyperlink" Target="mailto:sekretariat.ir@sejmik.kielc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797F1A-BE5C-4681-8028-41BBEEC5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38</Pages>
  <Words>16454</Words>
  <Characters>98728</Characters>
  <Application>Microsoft Office Word</Application>
  <DocSecurity>0</DocSecurity>
  <Lines>822</Lines>
  <Paragraphs>229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114953</CharactersWithSpaces>
  <SharedDoc>false</SharedDoc>
  <HLinks>
    <vt:vector size="18" baseType="variant">
      <vt:variant>
        <vt:i4>7012474</vt:i4>
      </vt:variant>
      <vt:variant>
        <vt:i4>6</vt:i4>
      </vt:variant>
      <vt:variant>
        <vt:i4>0</vt:i4>
      </vt:variant>
      <vt:variant>
        <vt:i4>5</vt:i4>
      </vt:variant>
      <vt:variant>
        <vt:lpwstr>https://rpo-swietokrzyskie.pl/</vt:lpwstr>
      </vt:variant>
      <vt:variant>
        <vt:lpwstr/>
      </vt:variant>
      <vt:variant>
        <vt:i4>5111815</vt:i4>
      </vt:variant>
      <vt:variant>
        <vt:i4>3</vt:i4>
      </vt:variant>
      <vt:variant>
        <vt:i4>0</vt:i4>
      </vt:variant>
      <vt:variant>
        <vt:i4>5</vt:i4>
      </vt:variant>
      <vt:variant>
        <vt:lpwstr>https://bazakonkurencyjnosci.funduszeeuropejskie.gov.pl/</vt:lpwstr>
      </vt:variant>
      <vt:variant>
        <vt:lpwstr/>
      </vt:variant>
      <vt:variant>
        <vt:i4>6357041</vt:i4>
      </vt:variant>
      <vt:variant>
        <vt:i4>0</vt:i4>
      </vt:variant>
      <vt:variant>
        <vt:i4>0</vt:i4>
      </vt:variant>
      <vt:variant>
        <vt:i4>5</vt:i4>
      </vt:variant>
      <vt:variant>
        <vt:lpwstr>http://www.funduszeeuropejskie.gov.pl/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komputer</dc:creator>
  <cp:lastModifiedBy>Sadło, Kamila</cp:lastModifiedBy>
  <cp:revision>11</cp:revision>
  <cp:lastPrinted>2024-04-04T06:29:00Z</cp:lastPrinted>
  <dcterms:created xsi:type="dcterms:W3CDTF">2024-06-20T10:57:00Z</dcterms:created>
  <dcterms:modified xsi:type="dcterms:W3CDTF">2024-06-21T06:25:00Z</dcterms:modified>
</cp:coreProperties>
</file>