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D9" w:rsidRDefault="00BE16D9" w:rsidP="00493EF9">
      <w:pPr>
        <w:jc w:val="both"/>
        <w:rPr>
          <w:rFonts w:asciiTheme="majorHAnsi" w:hAnsiTheme="majorHAnsi" w:cs="Arial"/>
          <w:bCs/>
        </w:rPr>
      </w:pPr>
      <w:r>
        <w:rPr>
          <w:noProof/>
          <w:lang w:eastAsia="pl-PL"/>
        </w:rPr>
        <w:drawing>
          <wp:inline distT="0" distB="0" distL="0" distR="0" wp14:anchorId="73A27EA1" wp14:editId="3BE0DAB4">
            <wp:extent cx="5760720" cy="627807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306921">
        <w:rPr>
          <w:rFonts w:asciiTheme="majorHAnsi" w:hAnsiTheme="majorHAnsi" w:cs="Arial"/>
          <w:bCs/>
        </w:rPr>
        <w:t>Powiatem Skarżyskim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.00-IZ.00-26-</w:t>
      </w:r>
      <w:r w:rsidR="00306921">
        <w:rPr>
          <w:rFonts w:asciiTheme="majorHAnsi" w:hAnsiTheme="majorHAnsi" w:cs="Arial"/>
          <w:bCs/>
        </w:rPr>
        <w:t>157/17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306921">
        <w:rPr>
          <w:rFonts w:asciiTheme="majorHAnsi" w:hAnsiTheme="majorHAnsi"/>
        </w:rPr>
        <w:t>27 czerwca 2019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306921">
        <w:rPr>
          <w:rFonts w:asciiTheme="majorHAnsi" w:hAnsiTheme="majorHAnsi"/>
          <w:color w:val="000000"/>
        </w:rPr>
        <w:br/>
      </w:r>
      <w:r w:rsidR="000562E0" w:rsidRPr="009846A7">
        <w:rPr>
          <w:rFonts w:asciiTheme="majorHAnsi" w:hAnsiTheme="majorHAnsi"/>
          <w:color w:val="000000"/>
        </w:rPr>
        <w:t>3.3</w:t>
      </w:r>
      <w:r w:rsidRPr="009846A7">
        <w:rPr>
          <w:rFonts w:asciiTheme="majorHAnsi" w:hAnsiTheme="majorHAnsi"/>
          <w:color w:val="000000"/>
        </w:rPr>
        <w:t xml:space="preserve"> </w:t>
      </w:r>
      <w:r w:rsidR="00306921">
        <w:rPr>
          <w:rFonts w:asciiTheme="majorHAnsi" w:hAnsiTheme="majorHAnsi"/>
          <w:color w:val="000000"/>
        </w:rPr>
        <w:t xml:space="preserve">Regionalnego Programu Operacyjnego Województwa Świętokrzyskiego na lata 2014-2020 </w:t>
      </w:r>
      <w:r w:rsidR="00306921">
        <w:rPr>
          <w:rFonts w:asciiTheme="majorHAnsi" w:hAnsiTheme="majorHAnsi"/>
          <w:color w:val="000000"/>
        </w:rPr>
        <w:br/>
      </w:r>
      <w:r w:rsidRPr="009846A7">
        <w:rPr>
          <w:rFonts w:asciiTheme="majorHAnsi" w:hAnsiTheme="majorHAnsi"/>
          <w:color w:val="000000"/>
        </w:rPr>
        <w:t xml:space="preserve">z </w:t>
      </w:r>
      <w:r w:rsidR="00306921">
        <w:rPr>
          <w:rFonts w:asciiTheme="majorHAnsi" w:hAnsiTheme="majorHAnsi"/>
        </w:rPr>
        <w:t>Powiatem Skarżyskim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306921">
        <w:rPr>
          <w:rFonts w:asciiTheme="majorHAnsi" w:hAnsiTheme="majorHAnsi"/>
          <w:i/>
        </w:rPr>
        <w:t>Termomodernizacja budynków użyteczności publicznej należących do Powiatu Skarżyskiego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306921">
        <w:rPr>
          <w:rFonts w:asciiTheme="majorHAnsi" w:hAnsiTheme="majorHAnsi"/>
          <w:color w:val="000000"/>
        </w:rPr>
        <w:t>3 644 090,22</w:t>
      </w:r>
      <w:r w:rsidRPr="009846A7">
        <w:rPr>
          <w:rFonts w:asciiTheme="majorHAnsi" w:hAnsiTheme="majorHAnsi"/>
          <w:color w:val="000000"/>
        </w:rPr>
        <w:t xml:space="preserve"> PLN, </w:t>
      </w:r>
      <w:r w:rsidR="00306921">
        <w:rPr>
          <w:rFonts w:asciiTheme="majorHAnsi" w:hAnsiTheme="majorHAnsi"/>
          <w:color w:val="000000"/>
        </w:rPr>
        <w:br/>
      </w:r>
      <w:r w:rsidRPr="009846A7">
        <w:rPr>
          <w:rFonts w:asciiTheme="majorHAnsi" w:hAnsiTheme="majorHAnsi"/>
          <w:color w:val="000000"/>
        </w:rPr>
        <w:t xml:space="preserve">w tym kwota dofinansowania z EFRR: </w:t>
      </w:r>
      <w:r w:rsidR="00306921">
        <w:rPr>
          <w:rFonts w:asciiTheme="majorHAnsi" w:hAnsiTheme="majorHAnsi"/>
          <w:bCs/>
          <w:color w:val="000000"/>
        </w:rPr>
        <w:t>3 008 673,65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  <w:bookmarkStart w:id="0" w:name="_GoBack"/>
      <w:bookmarkEnd w:id="0"/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06921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92B8D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75BB"/>
    <w:rsid w:val="00951E1E"/>
    <w:rsid w:val="009846A7"/>
    <w:rsid w:val="00A10201"/>
    <w:rsid w:val="00A47B71"/>
    <w:rsid w:val="00A53E22"/>
    <w:rsid w:val="00B20A95"/>
    <w:rsid w:val="00B7178B"/>
    <w:rsid w:val="00B80B74"/>
    <w:rsid w:val="00BC5AD2"/>
    <w:rsid w:val="00BE16D9"/>
    <w:rsid w:val="00C04BBE"/>
    <w:rsid w:val="00C367AC"/>
    <w:rsid w:val="00C403A8"/>
    <w:rsid w:val="00CD6A6E"/>
    <w:rsid w:val="00D22420"/>
    <w:rsid w:val="00D35B43"/>
    <w:rsid w:val="00D73C63"/>
    <w:rsid w:val="00DA50BB"/>
    <w:rsid w:val="00E12F6A"/>
    <w:rsid w:val="00E83259"/>
    <w:rsid w:val="00EB2955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2</cp:revision>
  <dcterms:created xsi:type="dcterms:W3CDTF">2019-06-27T12:37:00Z</dcterms:created>
  <dcterms:modified xsi:type="dcterms:W3CDTF">2019-06-27T12:37:00Z</dcterms:modified>
</cp:coreProperties>
</file>