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5258DB" w:rsidRPr="005258DB">
        <w:rPr>
          <w:rFonts w:ascii="Cambria" w:hAnsi="Cambria"/>
        </w:rPr>
        <w:t>22 stycznia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5258DB" w:rsidRPr="005258DB">
        <w:rPr>
          <w:rFonts w:ascii="Cambria" w:hAnsi="Cambria"/>
          <w:b/>
        </w:rPr>
        <w:t xml:space="preserve">NATEK ANNA GRZEGORCZYK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5258DB" w:rsidRPr="005258DB">
        <w:rPr>
          <w:rFonts w:ascii="Cambria" w:hAnsi="Cambria"/>
          <w:i/>
          <w:iCs/>
        </w:rPr>
        <w:t>EKOBOX – innowacyjny kontener z ociekaczem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bookmarkStart w:id="0" w:name="_GoBack"/>
      <w:bookmarkEnd w:id="0"/>
      <w:r w:rsidRPr="00172998">
        <w:rPr>
          <w:rFonts w:ascii="Cambria" w:hAnsi="Cambria"/>
        </w:rPr>
        <w:t xml:space="preserve">Całkowita wartość niniejszego projektu wynosi </w:t>
      </w:r>
      <w:r w:rsidR="005258DB" w:rsidRPr="005258DB">
        <w:rPr>
          <w:rFonts w:ascii="Cambria" w:hAnsi="Cambria"/>
        </w:rPr>
        <w:t>9.889.284,57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5258DB" w:rsidRPr="005258DB">
        <w:rPr>
          <w:rFonts w:ascii="Cambria" w:hAnsi="Cambria"/>
        </w:rPr>
        <w:t>3.618.030,94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4</cp:revision>
  <dcterms:created xsi:type="dcterms:W3CDTF">2020-01-27T09:09:00Z</dcterms:created>
  <dcterms:modified xsi:type="dcterms:W3CDTF">2020-01-27T09:13:00Z</dcterms:modified>
</cp:coreProperties>
</file>