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0662AF5D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124CB6">
        <w:rPr>
          <w:rFonts w:ascii="Cambria" w:hAnsi="Cambria"/>
        </w:rPr>
        <w:t>09</w:t>
      </w:r>
      <w:r w:rsidR="00EF04BE">
        <w:rPr>
          <w:rFonts w:ascii="Cambria" w:hAnsi="Cambria"/>
        </w:rPr>
        <w:t xml:space="preserve"> </w:t>
      </w:r>
      <w:r w:rsidR="00124CB6">
        <w:rPr>
          <w:rFonts w:ascii="Cambria" w:hAnsi="Cambria"/>
        </w:rPr>
        <w:t>października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124CB6">
        <w:rPr>
          <w:rFonts w:ascii="Cambria" w:hAnsi="Cambria"/>
          <w:b/>
          <w:bCs/>
        </w:rPr>
        <w:t xml:space="preserve">Mariuszem </w:t>
      </w:r>
      <w:proofErr w:type="spellStart"/>
      <w:r w:rsidR="00124CB6">
        <w:rPr>
          <w:rFonts w:ascii="Cambria" w:hAnsi="Cambria"/>
          <w:b/>
          <w:bCs/>
        </w:rPr>
        <w:t>Petruz</w:t>
      </w:r>
      <w:proofErr w:type="spellEnd"/>
      <w:r w:rsidR="00124CB6">
        <w:rPr>
          <w:rFonts w:ascii="Cambria" w:hAnsi="Cambria"/>
          <w:b/>
          <w:bCs/>
        </w:rPr>
        <w:t xml:space="preserve"> prowadzącym </w:t>
      </w:r>
      <w:r w:rsidR="00CD0AD7">
        <w:rPr>
          <w:rFonts w:ascii="Cambria" w:hAnsi="Cambria"/>
          <w:b/>
          <w:bCs/>
        </w:rPr>
        <w:t xml:space="preserve">działalność pod nazwą </w:t>
      </w:r>
      <w:r w:rsidR="00124CB6">
        <w:rPr>
          <w:rFonts w:ascii="Cambria" w:hAnsi="Cambria"/>
          <w:b/>
          <w:bCs/>
        </w:rPr>
        <w:t xml:space="preserve">Przedsiębiorstwo Handlowo Usługowe „PETMAR” Mariusz </w:t>
      </w:r>
      <w:proofErr w:type="spellStart"/>
      <w:r w:rsidR="00124CB6">
        <w:rPr>
          <w:rFonts w:ascii="Cambria" w:hAnsi="Cambria"/>
          <w:b/>
          <w:bCs/>
        </w:rPr>
        <w:t>Petruz</w:t>
      </w:r>
      <w:proofErr w:type="spellEnd"/>
      <w:r w:rsidR="00124CB6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124CB6">
        <w:rPr>
          <w:rFonts w:ascii="Cambria" w:hAnsi="Cambria"/>
          <w:b/>
          <w:i/>
          <w:iCs/>
        </w:rPr>
        <w:t>Wzrost konkurencyjności firmy poprzez wdrożenie innowacyjnych usług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5FE0A842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>
        <w:rPr>
          <w:rFonts w:ascii="Cambria" w:hAnsi="Cambria"/>
        </w:rPr>
        <w:t>2</w:t>
      </w:r>
      <w:r w:rsidR="00124CB6">
        <w:rPr>
          <w:rFonts w:ascii="Cambria" w:hAnsi="Cambria"/>
        </w:rPr>
        <w:t>14</w:t>
      </w:r>
      <w:r w:rsidR="00CD0AD7">
        <w:rPr>
          <w:rFonts w:ascii="Cambria" w:hAnsi="Cambria"/>
        </w:rPr>
        <w:t xml:space="preserve"> 000,00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124CB6">
        <w:rPr>
          <w:rFonts w:ascii="Cambria" w:hAnsi="Cambria"/>
        </w:rPr>
        <w:t>168 425,93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5065F"/>
    <w:rsid w:val="000953B8"/>
    <w:rsid w:val="001247DC"/>
    <w:rsid w:val="00124CB6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Wojtas, Aneta</cp:lastModifiedBy>
  <cp:revision>9</cp:revision>
  <dcterms:created xsi:type="dcterms:W3CDTF">2020-06-19T10:40:00Z</dcterms:created>
  <dcterms:modified xsi:type="dcterms:W3CDTF">2020-10-16T09:28:00Z</dcterms:modified>
</cp:coreProperties>
</file>