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209C" w14:textId="7507F862" w:rsidR="00D10444" w:rsidRPr="008D0EA8" w:rsidRDefault="00D10444" w:rsidP="00D10444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8D0EA8">
        <w:rPr>
          <w:rFonts w:asciiTheme="majorHAnsi" w:hAnsiTheme="majorHAnsi" w:cs="Arial"/>
          <w:b/>
          <w:bCs/>
          <w:sz w:val="24"/>
          <w:szCs w:val="24"/>
        </w:rPr>
        <w:t>INFORMACJA NA TEMAT ZAKOŃCZENIA ETAPU OCENY SPEŁNIANIA KRYTERIÓW DOPUSZCZAJĄCYCH OGÓLNYCH I SEKTOROWYCH (CZĘŚĆ B1 I B2 KARTY OCENY SPEŁNIENIA KRYTERIÓW WYBORU PROJEKTÓW)</w:t>
      </w:r>
      <w:r w:rsidR="008D0EA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D0EA8">
        <w:rPr>
          <w:rFonts w:asciiTheme="majorHAnsi" w:hAnsiTheme="majorHAnsi" w:cs="Arial"/>
          <w:b/>
          <w:bCs/>
          <w:sz w:val="24"/>
          <w:szCs w:val="24"/>
        </w:rPr>
        <w:t>W RAMACH JEDNOETAPOWEGO KONKURSU ZAMKNIĘTEGO NR RPSW.03.03.00-IZ.00-26-325/20</w:t>
      </w:r>
    </w:p>
    <w:p w14:paraId="5B0A188D" w14:textId="77777777" w:rsidR="008D0EA8" w:rsidRDefault="008D0EA8" w:rsidP="00D1044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E9C99E2" w14:textId="781BE7B9" w:rsidR="00D10444" w:rsidRPr="008D0EA8" w:rsidRDefault="00D10444" w:rsidP="00D10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A8">
        <w:rPr>
          <w:rFonts w:ascii="Times New Roman" w:hAnsi="Times New Roman" w:cs="Times New Roman"/>
          <w:sz w:val="24"/>
          <w:szCs w:val="24"/>
        </w:rPr>
        <w:t xml:space="preserve">Zakończony został etap oceny </w:t>
      </w:r>
      <w:r w:rsidR="008D0EA8" w:rsidRPr="008D0EA8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D0EA8">
        <w:rPr>
          <w:rFonts w:ascii="Times New Roman" w:hAnsi="Times New Roman" w:cs="Times New Roman"/>
          <w:sz w:val="24"/>
          <w:szCs w:val="24"/>
        </w:rPr>
        <w:t xml:space="preserve">spełniania kryteriów dopuszczających ogólnych i sektorowych </w:t>
      </w:r>
      <w:r w:rsidR="008D0EA8">
        <w:rPr>
          <w:rFonts w:ascii="Times New Roman" w:hAnsi="Times New Roman" w:cs="Times New Roman"/>
          <w:sz w:val="24"/>
          <w:szCs w:val="24"/>
        </w:rPr>
        <w:t xml:space="preserve">przez </w:t>
      </w:r>
      <w:r w:rsidRPr="008D0EA8">
        <w:rPr>
          <w:rFonts w:ascii="Times New Roman" w:hAnsi="Times New Roman" w:cs="Times New Roman"/>
          <w:sz w:val="24"/>
          <w:szCs w:val="24"/>
        </w:rPr>
        <w:t>wniosk</w:t>
      </w:r>
      <w:r w:rsidR="008D0EA8">
        <w:rPr>
          <w:rFonts w:ascii="Times New Roman" w:hAnsi="Times New Roman" w:cs="Times New Roman"/>
          <w:sz w:val="24"/>
          <w:szCs w:val="24"/>
        </w:rPr>
        <w:t>i</w:t>
      </w:r>
      <w:r w:rsidRPr="008D0EA8">
        <w:rPr>
          <w:rFonts w:ascii="Times New Roman" w:hAnsi="Times New Roman" w:cs="Times New Roman"/>
          <w:sz w:val="24"/>
          <w:szCs w:val="24"/>
        </w:rPr>
        <w:t xml:space="preserve"> o dofinansowanie złożon</w:t>
      </w:r>
      <w:r w:rsidR="008D0EA8">
        <w:rPr>
          <w:rFonts w:ascii="Times New Roman" w:hAnsi="Times New Roman" w:cs="Times New Roman"/>
          <w:sz w:val="24"/>
          <w:szCs w:val="24"/>
        </w:rPr>
        <w:t>e</w:t>
      </w:r>
      <w:r w:rsidRPr="008D0EA8">
        <w:rPr>
          <w:rFonts w:ascii="Times New Roman" w:hAnsi="Times New Roman" w:cs="Times New Roman"/>
          <w:sz w:val="24"/>
          <w:szCs w:val="24"/>
        </w:rPr>
        <w:t xml:space="preserve"> w ramach  jednoetapowego konkursu zamkniętego nr RPSW.03.03.00-IZ.00-26-</w:t>
      </w:r>
      <w:r w:rsidRPr="008D0EA8">
        <w:rPr>
          <w:rFonts w:ascii="Times New Roman" w:hAnsi="Times New Roman" w:cs="Times New Roman"/>
          <w:b/>
          <w:bCs/>
          <w:sz w:val="24"/>
          <w:szCs w:val="24"/>
        </w:rPr>
        <w:t>325/</w:t>
      </w:r>
      <w:r w:rsidR="008D0EA8" w:rsidRPr="008D0E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0E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D0EA8">
        <w:rPr>
          <w:rFonts w:ascii="Times New Roman" w:hAnsi="Times New Roman" w:cs="Times New Roman"/>
          <w:sz w:val="24"/>
          <w:szCs w:val="24"/>
        </w:rPr>
        <w:t xml:space="preserve"> </w:t>
      </w:r>
      <w:r w:rsidR="008D0EA8" w:rsidRPr="008D0EA8">
        <w:rPr>
          <w:rFonts w:ascii="Times New Roman" w:hAnsi="Times New Roman" w:cs="Times New Roman"/>
          <w:sz w:val="24"/>
          <w:szCs w:val="24"/>
        </w:rPr>
        <w:t>dla Działania 3.3 „</w:t>
      </w:r>
      <w:r w:rsidR="008D0EA8" w:rsidRPr="008D0EA8">
        <w:rPr>
          <w:rFonts w:ascii="Times New Roman" w:hAnsi="Times New Roman" w:cs="Times New Roman"/>
          <w:bCs/>
          <w:i/>
          <w:sz w:val="24"/>
          <w:szCs w:val="24"/>
        </w:rPr>
        <w:t>Poprawa efektywności energetycznej z wykorzystaniem odnawialnych źródeł energii w sektorze publicznym i mieszkaniowym”</w:t>
      </w:r>
      <w:r w:rsidR="008D0EA8" w:rsidRPr="008D0E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0EA8" w:rsidRPr="008D0EA8">
        <w:rPr>
          <w:rFonts w:ascii="Times New Roman" w:hAnsi="Times New Roman" w:cs="Times New Roman"/>
          <w:iCs/>
          <w:sz w:val="24"/>
          <w:szCs w:val="24"/>
        </w:rPr>
        <w:t xml:space="preserve">Oś priorytetowa 3 </w:t>
      </w:r>
      <w:r w:rsidR="008D0EA8" w:rsidRPr="008D0EA8">
        <w:rPr>
          <w:rFonts w:ascii="Times New Roman" w:hAnsi="Times New Roman" w:cs="Times New Roman"/>
          <w:i/>
          <w:sz w:val="24"/>
          <w:szCs w:val="24"/>
        </w:rPr>
        <w:t>„Efektywna i zielona energia”</w:t>
      </w:r>
      <w:r w:rsidR="008D0EA8" w:rsidRPr="008D0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0EA8" w:rsidRPr="008D0EA8">
        <w:rPr>
          <w:rFonts w:ascii="Times New Roman" w:hAnsi="Times New Roman" w:cs="Times New Roman"/>
          <w:sz w:val="24"/>
          <w:szCs w:val="24"/>
        </w:rPr>
        <w:t>Regionalnego Programu Operacyjnego Województwa Świętokrzyskiego na lata 2014-2020.</w:t>
      </w:r>
    </w:p>
    <w:p w14:paraId="78C83B1B" w14:textId="70B486AD" w:rsidR="00F25AE3" w:rsidRPr="00D10444" w:rsidRDefault="00D10444" w:rsidP="00D1044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D0EA8">
        <w:rPr>
          <w:rFonts w:ascii="Times New Roman" w:hAnsi="Times New Roman" w:cs="Times New Roman"/>
          <w:sz w:val="24"/>
          <w:szCs w:val="24"/>
        </w:rPr>
        <w:t>Spośród 95 wniosków o dofinansowanie poddanych ocenie na tym etapie,</w:t>
      </w:r>
      <w:r w:rsidRPr="008D0EA8">
        <w:rPr>
          <w:rFonts w:ascii="Times New Roman" w:hAnsi="Times New Roman" w:cs="Times New Roman"/>
          <w:b/>
          <w:sz w:val="24"/>
          <w:szCs w:val="24"/>
        </w:rPr>
        <w:t xml:space="preserve"> 75</w:t>
      </w:r>
      <w:r w:rsidRPr="008D0EA8">
        <w:rPr>
          <w:rFonts w:ascii="Times New Roman" w:hAnsi="Times New Roman" w:cs="Times New Roman"/>
          <w:sz w:val="24"/>
          <w:szCs w:val="24"/>
        </w:rPr>
        <w:t xml:space="preserve"> </w:t>
      </w:r>
      <w:r w:rsidR="00040563" w:rsidRPr="008D0EA8">
        <w:rPr>
          <w:rFonts w:ascii="Times New Roman" w:hAnsi="Times New Roman" w:cs="Times New Roman"/>
          <w:sz w:val="24"/>
          <w:szCs w:val="24"/>
        </w:rPr>
        <w:t>spełniło</w:t>
      </w:r>
      <w:r w:rsidRPr="008D0EA8">
        <w:rPr>
          <w:rFonts w:ascii="Times New Roman" w:hAnsi="Times New Roman" w:cs="Times New Roman"/>
          <w:sz w:val="24"/>
          <w:szCs w:val="24"/>
        </w:rPr>
        <w:t xml:space="preserve"> kryteria dopuszczające ogólne i sektorowe i skierowan</w:t>
      </w:r>
      <w:r w:rsidR="008D0EA8">
        <w:rPr>
          <w:rFonts w:ascii="Times New Roman" w:hAnsi="Times New Roman" w:cs="Times New Roman"/>
          <w:sz w:val="24"/>
          <w:szCs w:val="24"/>
        </w:rPr>
        <w:t>ych</w:t>
      </w:r>
      <w:r w:rsidRPr="00D10444">
        <w:rPr>
          <w:rFonts w:asciiTheme="majorHAnsi" w:hAnsiTheme="majorHAnsi" w:cs="Arial"/>
          <w:sz w:val="24"/>
          <w:szCs w:val="24"/>
        </w:rPr>
        <w:t xml:space="preserve"> został</w:t>
      </w:r>
      <w:r w:rsidR="008D0EA8"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10444">
        <w:rPr>
          <w:rFonts w:asciiTheme="majorHAnsi" w:hAnsiTheme="majorHAnsi" w:cs="Arial"/>
          <w:sz w:val="24"/>
          <w:szCs w:val="24"/>
        </w:rPr>
        <w:t>do kolejnego etapu, to jest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10444">
        <w:rPr>
          <w:rFonts w:asciiTheme="majorHAnsi" w:hAnsiTheme="majorHAnsi" w:cs="Arial"/>
          <w:sz w:val="24"/>
          <w:szCs w:val="24"/>
        </w:rPr>
        <w:t>oceny w zakresie kryteriów punktowych</w:t>
      </w:r>
      <w:r>
        <w:rPr>
          <w:rFonts w:asciiTheme="majorHAnsi" w:hAnsiTheme="majorHAnsi" w:cs="Arial"/>
          <w:sz w:val="24"/>
          <w:szCs w:val="24"/>
        </w:rPr>
        <w:t>.</w:t>
      </w:r>
    </w:p>
    <w:sectPr w:rsidR="00F25AE3" w:rsidRPr="00D1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44"/>
    <w:rsid w:val="00040563"/>
    <w:rsid w:val="008D0EA8"/>
    <w:rsid w:val="00D10444"/>
    <w:rsid w:val="00F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11F"/>
  <w15:docId w15:val="{A827885F-037A-48BB-ADDB-2AF64DB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Kasprzyk, Krzysztof</cp:lastModifiedBy>
  <cp:revision>3</cp:revision>
  <dcterms:created xsi:type="dcterms:W3CDTF">2021-04-28T09:36:00Z</dcterms:created>
  <dcterms:modified xsi:type="dcterms:W3CDTF">2021-04-29T07:31:00Z</dcterms:modified>
</cp:coreProperties>
</file>