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5F4E6A" w14:textId="77777777" w:rsidR="009E1E65" w:rsidRDefault="009E1E65"/>
    <w:p w14:paraId="054FF4D4" w14:textId="77777777" w:rsidR="009E1E65" w:rsidRDefault="00082B94">
      <w:r w:rsidRPr="00C94345">
        <w:rPr>
          <w:noProof/>
          <w:lang w:eastAsia="pl-PL" w:bidi="ar-SA"/>
        </w:rPr>
        <w:drawing>
          <wp:anchor distT="0" distB="0" distL="114300" distR="114300" simplePos="0" relativeHeight="251673600" behindDoc="1" locked="0" layoutInCell="1" allowOverlap="1" wp14:anchorId="77D95002" wp14:editId="592476FF">
            <wp:simplePos x="0" y="0"/>
            <wp:positionH relativeFrom="column">
              <wp:posOffset>218440</wp:posOffset>
            </wp:positionH>
            <wp:positionV relativeFrom="paragraph">
              <wp:posOffset>147320</wp:posOffset>
            </wp:positionV>
            <wp:extent cx="5734050" cy="6915150"/>
            <wp:effectExtent l="0" t="0" r="0" b="0"/>
            <wp:wrapNone/>
            <wp:docPr id="15" name="Obraz 3" descr="grafika dekoracyj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C:\Users\agnbom\Pictures\Tło PR.jpg"/>
                    <pic:cNvPicPr>
                      <a:picLocks noChangeAspect="1" noChangeArrowheads="1"/>
                    </pic:cNvPicPr>
                  </pic:nvPicPr>
                  <pic:blipFill>
                    <a:blip r:embed="rId8" cstate="print"/>
                    <a:srcRect/>
                    <a:stretch>
                      <a:fillRect/>
                    </a:stretch>
                  </pic:blipFill>
                  <pic:spPr bwMode="auto">
                    <a:xfrm>
                      <a:off x="0" y="0"/>
                      <a:ext cx="5734050" cy="6915150"/>
                    </a:xfrm>
                    <a:prstGeom prst="rect">
                      <a:avLst/>
                    </a:prstGeom>
                    <a:noFill/>
                    <a:ln w="9525">
                      <a:noFill/>
                      <a:miter lim="800000"/>
                      <a:headEnd/>
                      <a:tailEnd/>
                    </a:ln>
                  </pic:spPr>
                </pic:pic>
              </a:graphicData>
            </a:graphic>
          </wp:anchor>
        </w:drawing>
      </w:r>
    </w:p>
    <w:p w14:paraId="677024F5" w14:textId="77777777" w:rsidR="009E1E65" w:rsidRDefault="009E1E65"/>
    <w:p w14:paraId="5446B0D5" w14:textId="77777777" w:rsidR="009E1E65" w:rsidRDefault="009E1E65"/>
    <w:p w14:paraId="36FAAF73" w14:textId="77777777" w:rsidR="009E1E65" w:rsidRDefault="009E1E65"/>
    <w:p w14:paraId="4A29A0F9" w14:textId="77777777" w:rsidR="009E1E65" w:rsidRDefault="009E1E65"/>
    <w:p w14:paraId="3A115443" w14:textId="77777777" w:rsidR="009E1E65" w:rsidRDefault="009E1E65"/>
    <w:p w14:paraId="45DA6615" w14:textId="77777777" w:rsidR="009E1E65" w:rsidRDefault="009E1E65"/>
    <w:p w14:paraId="668B0200" w14:textId="77777777" w:rsidR="009E1E65" w:rsidRDefault="009E1E65"/>
    <w:p w14:paraId="7DD8BA0D" w14:textId="77777777" w:rsidR="009E1E65" w:rsidRDefault="009E1E65"/>
    <w:p w14:paraId="7E666ED1" w14:textId="77777777" w:rsidR="009E1E65" w:rsidRDefault="009E1E65"/>
    <w:p w14:paraId="3AB64FEC" w14:textId="77777777" w:rsidR="009E1E65" w:rsidRDefault="009E1E65"/>
    <w:p w14:paraId="7F24DE48" w14:textId="77777777" w:rsidR="009E1E65" w:rsidRDefault="009E1E65"/>
    <w:p w14:paraId="44707049" w14:textId="77777777" w:rsidR="009E1E65" w:rsidRDefault="009E1E65"/>
    <w:p w14:paraId="28906B60" w14:textId="77777777" w:rsidR="009E1E65" w:rsidRDefault="009E1E65"/>
    <w:p w14:paraId="477406F5" w14:textId="77777777" w:rsidR="009E1E65" w:rsidRDefault="009E1E65"/>
    <w:p w14:paraId="493BD0FA" w14:textId="77777777" w:rsidR="009E1E65" w:rsidRDefault="009E1E65"/>
    <w:p w14:paraId="16CCD6D9" w14:textId="77777777" w:rsidR="009E1E65" w:rsidRDefault="009E1E65"/>
    <w:p w14:paraId="4B5AF602" w14:textId="77777777" w:rsidR="009E1E65" w:rsidRDefault="00211660">
      <w:pPr>
        <w:pStyle w:val="Tytu"/>
      </w:pPr>
      <w:r>
        <w:t xml:space="preserve">INSTRUKCJA WYPEŁNIANIA WNIOSKÓW </w:t>
      </w:r>
      <w:r w:rsidR="0065328F">
        <w:rPr>
          <w:sz w:val="64"/>
          <w:szCs w:val="64"/>
        </w:rPr>
        <w:t>EFRR</w:t>
      </w:r>
    </w:p>
    <w:p w14:paraId="7B9C86E3" w14:textId="77777777" w:rsidR="009E1E65" w:rsidRPr="00360CC6" w:rsidRDefault="00E11A2A">
      <w:pPr>
        <w:pStyle w:val="Tretekstu"/>
        <w:jc w:val="center"/>
      </w:pPr>
      <w:bookmarkStart w:id="0" w:name="_Toc425934153"/>
      <w:bookmarkStart w:id="1" w:name="__RefHeading___Toc32516_1167052"/>
      <w:bookmarkStart w:id="2" w:name="_Toc429468798"/>
      <w:r w:rsidRPr="00360CC6">
        <w:t xml:space="preserve">Data </w:t>
      </w:r>
      <w:proofErr w:type="gramStart"/>
      <w:r w:rsidRPr="00360CC6">
        <w:t>modyfikacji :</w:t>
      </w:r>
      <w:proofErr w:type="gramEnd"/>
      <w:r w:rsidRPr="00360CC6">
        <w:t xml:space="preserve"> </w:t>
      </w:r>
      <w:r w:rsidR="00D82488" w:rsidRPr="00360CC6">
        <w:t>20-12</w:t>
      </w:r>
      <w:r w:rsidR="00FB1121" w:rsidRPr="00360CC6">
        <w:t>-2018</w:t>
      </w:r>
      <w:r w:rsidR="0065328F" w:rsidRPr="00360CC6">
        <w:t xml:space="preserve"> r.</w:t>
      </w:r>
    </w:p>
    <w:p w14:paraId="3EEF9C57" w14:textId="77777777" w:rsidR="004C20B6" w:rsidRDefault="00E11A2A" w:rsidP="004C20B6">
      <w:pPr>
        <w:pStyle w:val="Tretekstu"/>
        <w:spacing w:line="360" w:lineRule="auto"/>
        <w:jc w:val="center"/>
      </w:pPr>
      <w:r w:rsidRPr="00360CC6">
        <w:t>wersja dokumentu 1.</w:t>
      </w:r>
      <w:r w:rsidR="00FB1121" w:rsidRPr="00360CC6">
        <w:t>6</w:t>
      </w:r>
    </w:p>
    <w:p w14:paraId="094D8269" w14:textId="77777777" w:rsidR="004C20B6" w:rsidRDefault="004C20B6">
      <w:pPr>
        <w:pStyle w:val="Tretekstu"/>
        <w:jc w:val="center"/>
      </w:pPr>
    </w:p>
    <w:p w14:paraId="7D90B096" w14:textId="77777777" w:rsidR="009E1E65" w:rsidRDefault="009E1E65"/>
    <w:p w14:paraId="32D35E68" w14:textId="77777777" w:rsidR="009E1E65" w:rsidRDefault="009E1E65"/>
    <w:p w14:paraId="71D9959E" w14:textId="77777777" w:rsidR="009E1E65" w:rsidRDefault="009E1E65"/>
    <w:p w14:paraId="434DC66F" w14:textId="77777777" w:rsidR="009E1E65" w:rsidRDefault="009E1E65"/>
    <w:p w14:paraId="19C269DE" w14:textId="77777777" w:rsidR="009E1E65" w:rsidRDefault="009E1E65"/>
    <w:p w14:paraId="52641F72" w14:textId="77777777" w:rsidR="009E1E65" w:rsidRDefault="009E1E65"/>
    <w:p w14:paraId="66174249" w14:textId="77777777" w:rsidR="009E1E65" w:rsidRDefault="009E1E65"/>
    <w:p w14:paraId="2556DD9D" w14:textId="77777777" w:rsidR="009E1E65" w:rsidRDefault="009E1E65"/>
    <w:p w14:paraId="10808384" w14:textId="77777777" w:rsidR="009E1E65" w:rsidRDefault="009E1E65"/>
    <w:p w14:paraId="2D420A43" w14:textId="77777777" w:rsidR="009E1E65" w:rsidRDefault="009E1E65"/>
    <w:p w14:paraId="599085BA" w14:textId="77777777" w:rsidR="009E1E65" w:rsidRDefault="009E1E65"/>
    <w:p w14:paraId="18672529" w14:textId="77777777" w:rsidR="009E1E65" w:rsidRDefault="009E1E65"/>
    <w:p w14:paraId="480961A6" w14:textId="77777777" w:rsidR="00ED7166" w:rsidRDefault="00ED7166">
      <w:pPr>
        <w:widowControl/>
        <w:suppressAutoHyphens w:val="0"/>
      </w:pPr>
      <w:r>
        <w:br w:type="page"/>
      </w:r>
    </w:p>
    <w:p w14:paraId="2AF3E949" w14:textId="77777777" w:rsidR="009E1E65" w:rsidRDefault="009E1E65"/>
    <w:p w14:paraId="6A495009" w14:textId="77777777" w:rsidR="009E1E65" w:rsidRDefault="0065328F">
      <w:pPr>
        <w:pStyle w:val="Nagwekspisutreci"/>
      </w:pPr>
      <w:bookmarkStart w:id="3" w:name="_Toc435172224"/>
      <w:r w:rsidRPr="00360CC6">
        <w:t>Spis treści</w:t>
      </w:r>
      <w:bookmarkEnd w:id="3"/>
    </w:p>
    <w:p w14:paraId="5D1B3EEB" w14:textId="77777777" w:rsidR="00857FD9" w:rsidRPr="00857FD9" w:rsidRDefault="00857FD9" w:rsidP="00857FD9">
      <w:pPr>
        <w:rPr>
          <w:lang w:eastAsia="pl-PL" w:bidi="ar-SA"/>
        </w:rPr>
      </w:pPr>
    </w:p>
    <w:p w14:paraId="19906428" w14:textId="78D8368E" w:rsidR="00A3134C" w:rsidRPr="00360CC6" w:rsidRDefault="00DF6EC7" w:rsidP="00F172B0">
      <w:pPr>
        <w:pStyle w:val="Spistreci1"/>
        <w:tabs>
          <w:tab w:val="right" w:leader="dot" w:pos="9628"/>
        </w:tabs>
        <w:jc w:val="right"/>
        <w:rPr>
          <w:rFonts w:asciiTheme="minorHAnsi" w:eastAsiaTheme="minorEastAsia" w:hAnsiTheme="minorHAnsi" w:cstheme="minorBidi"/>
          <w:noProof/>
          <w:sz w:val="22"/>
          <w:szCs w:val="22"/>
          <w:lang w:eastAsia="pl-PL" w:bidi="ar-SA"/>
        </w:rPr>
      </w:pPr>
      <w:r w:rsidRPr="00360CC6">
        <w:fldChar w:fldCharType="begin"/>
      </w:r>
      <w:r w:rsidR="0065328F" w:rsidRPr="00360CC6">
        <w:instrText>TOC \f \o "1-9" \h</w:instrText>
      </w:r>
      <w:r w:rsidRPr="00360CC6">
        <w:fldChar w:fldCharType="separate"/>
      </w:r>
      <w:hyperlink w:anchor="_Toc435172224" w:history="1">
        <w:r w:rsidR="00A3134C" w:rsidRPr="00360CC6">
          <w:rPr>
            <w:rStyle w:val="Hipercze"/>
            <w:noProof/>
          </w:rPr>
          <w:t>Spis treści</w:t>
        </w:r>
        <w:r w:rsidR="00A3134C" w:rsidRPr="00360CC6">
          <w:rPr>
            <w:noProof/>
          </w:rPr>
          <w:tab/>
        </w:r>
        <w:r w:rsidRPr="00360CC6">
          <w:rPr>
            <w:noProof/>
          </w:rPr>
          <w:fldChar w:fldCharType="begin"/>
        </w:r>
        <w:r w:rsidR="00A3134C" w:rsidRPr="00360CC6">
          <w:rPr>
            <w:noProof/>
          </w:rPr>
          <w:instrText xml:space="preserve"> PAGEREF _Toc435172224 \h </w:instrText>
        </w:r>
        <w:r w:rsidRPr="00360CC6">
          <w:rPr>
            <w:noProof/>
          </w:rPr>
        </w:r>
        <w:r w:rsidRPr="00360CC6">
          <w:rPr>
            <w:noProof/>
          </w:rPr>
          <w:fldChar w:fldCharType="separate"/>
        </w:r>
        <w:r w:rsidR="002D626E">
          <w:rPr>
            <w:noProof/>
          </w:rPr>
          <w:t>2</w:t>
        </w:r>
        <w:r w:rsidRPr="00360CC6">
          <w:rPr>
            <w:noProof/>
          </w:rPr>
          <w:fldChar w:fldCharType="end"/>
        </w:r>
      </w:hyperlink>
    </w:p>
    <w:p w14:paraId="535F01CF" w14:textId="57DD92BC" w:rsidR="00A3134C" w:rsidRPr="00360CC6" w:rsidRDefault="004364C2" w:rsidP="00F172B0">
      <w:pPr>
        <w:pStyle w:val="Spistreci1"/>
        <w:tabs>
          <w:tab w:val="right" w:leader="dot" w:pos="9628"/>
        </w:tabs>
        <w:jc w:val="right"/>
        <w:rPr>
          <w:rFonts w:asciiTheme="minorHAnsi" w:eastAsiaTheme="minorEastAsia" w:hAnsiTheme="minorHAnsi" w:cstheme="minorBidi"/>
          <w:noProof/>
          <w:sz w:val="22"/>
          <w:szCs w:val="22"/>
          <w:lang w:eastAsia="pl-PL" w:bidi="ar-SA"/>
        </w:rPr>
      </w:pPr>
      <w:hyperlink w:anchor="_Toc435172225" w:history="1">
        <w:r w:rsidR="00A3134C" w:rsidRPr="00360CC6">
          <w:rPr>
            <w:rStyle w:val="Hipercze"/>
            <w:noProof/>
          </w:rPr>
          <w:t>1.Wstęp</w:t>
        </w:r>
        <w:r w:rsidR="00A3134C" w:rsidRPr="00360CC6">
          <w:rPr>
            <w:noProof/>
          </w:rPr>
          <w:tab/>
        </w:r>
        <w:r w:rsidR="00DF6EC7" w:rsidRPr="00360CC6">
          <w:rPr>
            <w:noProof/>
          </w:rPr>
          <w:fldChar w:fldCharType="begin"/>
        </w:r>
        <w:r w:rsidR="00A3134C" w:rsidRPr="00360CC6">
          <w:rPr>
            <w:noProof/>
          </w:rPr>
          <w:instrText xml:space="preserve"> PAGEREF _Toc435172225 \h </w:instrText>
        </w:r>
        <w:r w:rsidR="00DF6EC7" w:rsidRPr="00360CC6">
          <w:rPr>
            <w:noProof/>
          </w:rPr>
        </w:r>
        <w:r w:rsidR="00DF6EC7" w:rsidRPr="00360CC6">
          <w:rPr>
            <w:noProof/>
          </w:rPr>
          <w:fldChar w:fldCharType="separate"/>
        </w:r>
        <w:r w:rsidR="002D626E">
          <w:rPr>
            <w:noProof/>
          </w:rPr>
          <w:t>4</w:t>
        </w:r>
        <w:r w:rsidR="00DF6EC7" w:rsidRPr="00360CC6">
          <w:rPr>
            <w:noProof/>
          </w:rPr>
          <w:fldChar w:fldCharType="end"/>
        </w:r>
      </w:hyperlink>
    </w:p>
    <w:p w14:paraId="7ED553A3" w14:textId="0F7F41D0" w:rsidR="00A3134C" w:rsidRPr="00360CC6" w:rsidRDefault="004364C2" w:rsidP="00F172B0">
      <w:pPr>
        <w:pStyle w:val="Spistreci1"/>
        <w:tabs>
          <w:tab w:val="right" w:leader="dot" w:pos="9628"/>
        </w:tabs>
        <w:jc w:val="right"/>
        <w:rPr>
          <w:rFonts w:asciiTheme="minorHAnsi" w:eastAsiaTheme="minorEastAsia" w:hAnsiTheme="minorHAnsi" w:cstheme="minorBidi"/>
          <w:noProof/>
          <w:sz w:val="22"/>
          <w:szCs w:val="22"/>
          <w:lang w:eastAsia="pl-PL" w:bidi="ar-SA"/>
        </w:rPr>
      </w:pPr>
      <w:hyperlink w:anchor="_Toc435172226" w:history="1">
        <w:r w:rsidR="00A3134C" w:rsidRPr="00360CC6">
          <w:rPr>
            <w:rStyle w:val="Hipercze"/>
            <w:noProof/>
          </w:rPr>
          <w:t>2. Tworzenie nowego wniosku</w:t>
        </w:r>
        <w:r w:rsidR="00A3134C" w:rsidRPr="00360CC6">
          <w:rPr>
            <w:noProof/>
          </w:rPr>
          <w:tab/>
        </w:r>
        <w:r w:rsidR="00DF6EC7" w:rsidRPr="00360CC6">
          <w:rPr>
            <w:noProof/>
          </w:rPr>
          <w:fldChar w:fldCharType="begin"/>
        </w:r>
        <w:r w:rsidR="00A3134C" w:rsidRPr="00360CC6">
          <w:rPr>
            <w:noProof/>
          </w:rPr>
          <w:instrText xml:space="preserve"> PAGEREF _Toc435172226 \h </w:instrText>
        </w:r>
        <w:r w:rsidR="00DF6EC7" w:rsidRPr="00360CC6">
          <w:rPr>
            <w:noProof/>
          </w:rPr>
        </w:r>
        <w:r w:rsidR="00DF6EC7" w:rsidRPr="00360CC6">
          <w:rPr>
            <w:noProof/>
          </w:rPr>
          <w:fldChar w:fldCharType="separate"/>
        </w:r>
        <w:r w:rsidR="002D626E">
          <w:rPr>
            <w:noProof/>
          </w:rPr>
          <w:t>6</w:t>
        </w:r>
        <w:r w:rsidR="00DF6EC7" w:rsidRPr="00360CC6">
          <w:rPr>
            <w:noProof/>
          </w:rPr>
          <w:fldChar w:fldCharType="end"/>
        </w:r>
      </w:hyperlink>
    </w:p>
    <w:p w14:paraId="58F69491" w14:textId="1AF9720E" w:rsidR="00A3134C" w:rsidRPr="00360CC6" w:rsidRDefault="004364C2" w:rsidP="00F172B0">
      <w:pPr>
        <w:pStyle w:val="Spistreci1"/>
        <w:tabs>
          <w:tab w:val="right" w:leader="dot" w:pos="9628"/>
        </w:tabs>
        <w:jc w:val="right"/>
        <w:rPr>
          <w:rFonts w:asciiTheme="minorHAnsi" w:eastAsiaTheme="minorEastAsia" w:hAnsiTheme="minorHAnsi" w:cstheme="minorBidi"/>
          <w:noProof/>
          <w:sz w:val="22"/>
          <w:szCs w:val="22"/>
          <w:lang w:eastAsia="pl-PL" w:bidi="ar-SA"/>
        </w:rPr>
      </w:pPr>
      <w:hyperlink w:anchor="_Toc435172227" w:history="1">
        <w:r w:rsidR="00A3134C" w:rsidRPr="00360CC6">
          <w:rPr>
            <w:rStyle w:val="Hipercze"/>
            <w:noProof/>
          </w:rPr>
          <w:t>3.Wypełnianie wniosku.</w:t>
        </w:r>
        <w:r w:rsidR="00A3134C" w:rsidRPr="00360CC6">
          <w:rPr>
            <w:noProof/>
          </w:rPr>
          <w:tab/>
        </w:r>
        <w:r w:rsidR="00DF6EC7" w:rsidRPr="00360CC6">
          <w:rPr>
            <w:noProof/>
          </w:rPr>
          <w:fldChar w:fldCharType="begin"/>
        </w:r>
        <w:r w:rsidR="00A3134C" w:rsidRPr="00360CC6">
          <w:rPr>
            <w:noProof/>
          </w:rPr>
          <w:instrText xml:space="preserve"> PAGEREF _Toc435172227 \h </w:instrText>
        </w:r>
        <w:r w:rsidR="00DF6EC7" w:rsidRPr="00360CC6">
          <w:rPr>
            <w:noProof/>
          </w:rPr>
        </w:r>
        <w:r w:rsidR="00DF6EC7" w:rsidRPr="00360CC6">
          <w:rPr>
            <w:noProof/>
          </w:rPr>
          <w:fldChar w:fldCharType="separate"/>
        </w:r>
        <w:r w:rsidR="002D626E">
          <w:rPr>
            <w:noProof/>
          </w:rPr>
          <w:t>7</w:t>
        </w:r>
        <w:r w:rsidR="00DF6EC7" w:rsidRPr="00360CC6">
          <w:rPr>
            <w:noProof/>
          </w:rPr>
          <w:fldChar w:fldCharType="end"/>
        </w:r>
      </w:hyperlink>
    </w:p>
    <w:p w14:paraId="06AE5E5D" w14:textId="0A80B971" w:rsidR="00A3134C" w:rsidRPr="00360CC6" w:rsidRDefault="004364C2" w:rsidP="00F172B0">
      <w:pPr>
        <w:pStyle w:val="Spistreci2"/>
        <w:tabs>
          <w:tab w:val="right" w:leader="dot" w:pos="9628"/>
        </w:tabs>
        <w:jc w:val="right"/>
        <w:rPr>
          <w:rFonts w:asciiTheme="minorHAnsi" w:eastAsiaTheme="minorEastAsia" w:hAnsiTheme="minorHAnsi" w:cstheme="minorBidi"/>
          <w:noProof/>
          <w:sz w:val="22"/>
          <w:szCs w:val="22"/>
          <w:lang w:eastAsia="pl-PL" w:bidi="ar-SA"/>
        </w:rPr>
      </w:pPr>
      <w:hyperlink w:anchor="_Toc435172231" w:history="1">
        <w:r w:rsidR="00A3134C" w:rsidRPr="00360CC6">
          <w:rPr>
            <w:rStyle w:val="Hipercze"/>
            <w:noProof/>
          </w:rPr>
          <w:t>3.1. Identyfikacja wniosku o dofinansowanie</w:t>
        </w:r>
        <w:r w:rsidR="00A3134C" w:rsidRPr="00360CC6">
          <w:rPr>
            <w:noProof/>
          </w:rPr>
          <w:tab/>
        </w:r>
        <w:r w:rsidR="00DF6EC7" w:rsidRPr="00360CC6">
          <w:rPr>
            <w:noProof/>
          </w:rPr>
          <w:fldChar w:fldCharType="begin"/>
        </w:r>
        <w:r w:rsidR="00A3134C" w:rsidRPr="00360CC6">
          <w:rPr>
            <w:noProof/>
          </w:rPr>
          <w:instrText xml:space="preserve"> PAGEREF _Toc435172231 \h </w:instrText>
        </w:r>
        <w:r w:rsidR="00DF6EC7" w:rsidRPr="00360CC6">
          <w:rPr>
            <w:noProof/>
          </w:rPr>
        </w:r>
        <w:r w:rsidR="00DF6EC7" w:rsidRPr="00360CC6">
          <w:rPr>
            <w:noProof/>
          </w:rPr>
          <w:fldChar w:fldCharType="separate"/>
        </w:r>
        <w:r w:rsidR="002D626E">
          <w:rPr>
            <w:noProof/>
          </w:rPr>
          <w:t>8</w:t>
        </w:r>
        <w:r w:rsidR="00DF6EC7" w:rsidRPr="00360CC6">
          <w:rPr>
            <w:noProof/>
          </w:rPr>
          <w:fldChar w:fldCharType="end"/>
        </w:r>
      </w:hyperlink>
    </w:p>
    <w:p w14:paraId="6A66C789" w14:textId="2791BEFF" w:rsidR="00A3134C" w:rsidRPr="00360CC6" w:rsidRDefault="004364C2" w:rsidP="00F172B0">
      <w:pPr>
        <w:pStyle w:val="Spistreci2"/>
        <w:tabs>
          <w:tab w:val="right" w:leader="dot" w:pos="9628"/>
        </w:tabs>
        <w:jc w:val="right"/>
        <w:rPr>
          <w:rFonts w:asciiTheme="minorHAnsi" w:eastAsiaTheme="minorEastAsia" w:hAnsiTheme="minorHAnsi" w:cstheme="minorBidi"/>
          <w:noProof/>
          <w:sz w:val="22"/>
          <w:szCs w:val="22"/>
          <w:lang w:eastAsia="pl-PL" w:bidi="ar-SA"/>
        </w:rPr>
      </w:pPr>
      <w:hyperlink w:anchor="_Toc435172232" w:history="1">
        <w:r w:rsidR="00A3134C" w:rsidRPr="00360CC6">
          <w:rPr>
            <w:rStyle w:val="Hipercze"/>
            <w:noProof/>
          </w:rPr>
          <w:t>3.2. Informacje ogólne</w:t>
        </w:r>
        <w:r w:rsidR="00A3134C" w:rsidRPr="00360CC6">
          <w:rPr>
            <w:noProof/>
          </w:rPr>
          <w:tab/>
        </w:r>
        <w:r w:rsidR="00DF6EC7" w:rsidRPr="00360CC6">
          <w:rPr>
            <w:noProof/>
          </w:rPr>
          <w:fldChar w:fldCharType="begin"/>
        </w:r>
        <w:r w:rsidR="00A3134C" w:rsidRPr="00360CC6">
          <w:rPr>
            <w:noProof/>
          </w:rPr>
          <w:instrText xml:space="preserve"> PAGEREF _Toc435172232 \h </w:instrText>
        </w:r>
        <w:r w:rsidR="00DF6EC7" w:rsidRPr="00360CC6">
          <w:rPr>
            <w:noProof/>
          </w:rPr>
        </w:r>
        <w:r w:rsidR="00DF6EC7" w:rsidRPr="00360CC6">
          <w:rPr>
            <w:noProof/>
          </w:rPr>
          <w:fldChar w:fldCharType="separate"/>
        </w:r>
        <w:r w:rsidR="002D626E">
          <w:rPr>
            <w:noProof/>
          </w:rPr>
          <w:t>10</w:t>
        </w:r>
        <w:r w:rsidR="00DF6EC7" w:rsidRPr="00360CC6">
          <w:rPr>
            <w:noProof/>
          </w:rPr>
          <w:fldChar w:fldCharType="end"/>
        </w:r>
      </w:hyperlink>
    </w:p>
    <w:p w14:paraId="0401C3FD" w14:textId="79DD84BC" w:rsidR="00A3134C" w:rsidRPr="00360CC6" w:rsidRDefault="004364C2" w:rsidP="00F172B0">
      <w:pPr>
        <w:pStyle w:val="Spistreci2"/>
        <w:tabs>
          <w:tab w:val="right" w:leader="dot" w:pos="9628"/>
        </w:tabs>
        <w:jc w:val="right"/>
        <w:rPr>
          <w:rFonts w:asciiTheme="minorHAnsi" w:eastAsiaTheme="minorEastAsia" w:hAnsiTheme="minorHAnsi" w:cstheme="minorBidi"/>
          <w:noProof/>
          <w:sz w:val="22"/>
          <w:szCs w:val="22"/>
          <w:lang w:eastAsia="pl-PL" w:bidi="ar-SA"/>
        </w:rPr>
      </w:pPr>
      <w:hyperlink w:anchor="_Toc435172233" w:history="1">
        <w:r w:rsidR="00A3134C" w:rsidRPr="00360CC6">
          <w:rPr>
            <w:rStyle w:val="Hipercze"/>
            <w:noProof/>
          </w:rPr>
          <w:t>3.3 Informacje o beneficjencie</w:t>
        </w:r>
        <w:r w:rsidR="00A3134C" w:rsidRPr="00360CC6">
          <w:rPr>
            <w:noProof/>
          </w:rPr>
          <w:tab/>
        </w:r>
        <w:r w:rsidR="00DF6EC7" w:rsidRPr="00360CC6">
          <w:rPr>
            <w:noProof/>
          </w:rPr>
          <w:fldChar w:fldCharType="begin"/>
        </w:r>
        <w:r w:rsidR="00A3134C" w:rsidRPr="00360CC6">
          <w:rPr>
            <w:noProof/>
          </w:rPr>
          <w:instrText xml:space="preserve"> PAGEREF _Toc435172233 \h </w:instrText>
        </w:r>
        <w:r w:rsidR="00DF6EC7" w:rsidRPr="00360CC6">
          <w:rPr>
            <w:noProof/>
          </w:rPr>
        </w:r>
        <w:r w:rsidR="00DF6EC7" w:rsidRPr="00360CC6">
          <w:rPr>
            <w:noProof/>
          </w:rPr>
          <w:fldChar w:fldCharType="separate"/>
        </w:r>
        <w:r w:rsidR="002D626E">
          <w:rPr>
            <w:noProof/>
          </w:rPr>
          <w:t>11</w:t>
        </w:r>
        <w:r w:rsidR="00DF6EC7" w:rsidRPr="00360CC6">
          <w:rPr>
            <w:noProof/>
          </w:rPr>
          <w:fldChar w:fldCharType="end"/>
        </w:r>
      </w:hyperlink>
    </w:p>
    <w:p w14:paraId="52C885FE" w14:textId="4BE395E6" w:rsidR="00A3134C" w:rsidRPr="00360CC6" w:rsidRDefault="004364C2" w:rsidP="00F172B0">
      <w:pPr>
        <w:pStyle w:val="Spistreci3"/>
        <w:tabs>
          <w:tab w:val="right" w:leader="dot" w:pos="9628"/>
        </w:tabs>
        <w:jc w:val="right"/>
        <w:rPr>
          <w:rFonts w:asciiTheme="minorHAnsi" w:eastAsiaTheme="minorEastAsia" w:hAnsiTheme="minorHAnsi" w:cstheme="minorBidi"/>
          <w:noProof/>
          <w:sz w:val="22"/>
          <w:szCs w:val="22"/>
          <w:lang w:eastAsia="pl-PL" w:bidi="ar-SA"/>
        </w:rPr>
      </w:pPr>
      <w:hyperlink w:anchor="_Toc435172234" w:history="1">
        <w:r w:rsidR="00A3134C" w:rsidRPr="00360CC6">
          <w:rPr>
            <w:rStyle w:val="Hipercze"/>
            <w:noProof/>
          </w:rPr>
          <w:t>3.3.1. Rachunki Beneficjenta</w:t>
        </w:r>
        <w:r w:rsidR="00A3134C" w:rsidRPr="00360CC6">
          <w:rPr>
            <w:noProof/>
          </w:rPr>
          <w:tab/>
        </w:r>
        <w:r w:rsidR="00DF6EC7" w:rsidRPr="00360CC6">
          <w:rPr>
            <w:noProof/>
          </w:rPr>
          <w:fldChar w:fldCharType="begin"/>
        </w:r>
        <w:r w:rsidR="00A3134C" w:rsidRPr="00360CC6">
          <w:rPr>
            <w:noProof/>
          </w:rPr>
          <w:instrText xml:space="preserve"> PAGEREF _Toc435172234 \h </w:instrText>
        </w:r>
        <w:r w:rsidR="00DF6EC7" w:rsidRPr="00360CC6">
          <w:rPr>
            <w:noProof/>
          </w:rPr>
        </w:r>
        <w:r w:rsidR="00DF6EC7" w:rsidRPr="00360CC6">
          <w:rPr>
            <w:noProof/>
          </w:rPr>
          <w:fldChar w:fldCharType="separate"/>
        </w:r>
        <w:r w:rsidR="002D626E">
          <w:rPr>
            <w:noProof/>
          </w:rPr>
          <w:t>15</w:t>
        </w:r>
        <w:r w:rsidR="00DF6EC7" w:rsidRPr="00360CC6">
          <w:rPr>
            <w:noProof/>
          </w:rPr>
          <w:fldChar w:fldCharType="end"/>
        </w:r>
      </w:hyperlink>
    </w:p>
    <w:p w14:paraId="71C94D3E" w14:textId="4A535836" w:rsidR="00A3134C" w:rsidRPr="00360CC6" w:rsidRDefault="004364C2" w:rsidP="00F172B0">
      <w:pPr>
        <w:pStyle w:val="Spistreci4"/>
        <w:jc w:val="right"/>
        <w:rPr>
          <w:rFonts w:asciiTheme="minorHAnsi" w:eastAsiaTheme="minorEastAsia" w:hAnsiTheme="minorHAnsi" w:cstheme="minorBidi"/>
          <w:noProof/>
          <w:sz w:val="22"/>
          <w:szCs w:val="22"/>
          <w:lang w:eastAsia="pl-PL" w:bidi="ar-SA"/>
        </w:rPr>
      </w:pPr>
      <w:hyperlink w:anchor="_Toc435172235" w:history="1">
        <w:r w:rsidR="00A3134C" w:rsidRPr="00360CC6">
          <w:rPr>
            <w:rStyle w:val="Hipercze"/>
            <w:noProof/>
          </w:rPr>
          <w:t>3.3.1.1. Dodawanie nowego rachunku Beneficjenta</w:t>
        </w:r>
        <w:r w:rsidR="00A3134C" w:rsidRPr="00360CC6">
          <w:rPr>
            <w:noProof/>
          </w:rPr>
          <w:tab/>
        </w:r>
        <w:r w:rsidR="00DF6EC7" w:rsidRPr="00360CC6">
          <w:rPr>
            <w:noProof/>
          </w:rPr>
          <w:fldChar w:fldCharType="begin"/>
        </w:r>
        <w:r w:rsidR="00A3134C" w:rsidRPr="00360CC6">
          <w:rPr>
            <w:noProof/>
          </w:rPr>
          <w:instrText xml:space="preserve"> PAGEREF _Toc435172235 \h </w:instrText>
        </w:r>
        <w:r w:rsidR="00DF6EC7" w:rsidRPr="00360CC6">
          <w:rPr>
            <w:noProof/>
          </w:rPr>
        </w:r>
        <w:r w:rsidR="00DF6EC7" w:rsidRPr="00360CC6">
          <w:rPr>
            <w:noProof/>
          </w:rPr>
          <w:fldChar w:fldCharType="separate"/>
        </w:r>
        <w:r w:rsidR="002D626E">
          <w:rPr>
            <w:noProof/>
          </w:rPr>
          <w:t>16</w:t>
        </w:r>
        <w:r w:rsidR="00DF6EC7" w:rsidRPr="00360CC6">
          <w:rPr>
            <w:noProof/>
          </w:rPr>
          <w:fldChar w:fldCharType="end"/>
        </w:r>
      </w:hyperlink>
    </w:p>
    <w:p w14:paraId="52A539E9" w14:textId="1AA2AB43" w:rsidR="00A3134C" w:rsidRPr="00360CC6" w:rsidRDefault="004364C2" w:rsidP="00F172B0">
      <w:pPr>
        <w:pStyle w:val="Spistreci4"/>
        <w:jc w:val="right"/>
        <w:rPr>
          <w:rFonts w:asciiTheme="minorHAnsi" w:eastAsiaTheme="minorEastAsia" w:hAnsiTheme="minorHAnsi" w:cstheme="minorBidi"/>
          <w:noProof/>
          <w:sz w:val="22"/>
          <w:szCs w:val="22"/>
          <w:lang w:eastAsia="pl-PL" w:bidi="ar-SA"/>
        </w:rPr>
      </w:pPr>
      <w:hyperlink w:anchor="_Toc435172236" w:history="1">
        <w:r w:rsidR="00A3134C" w:rsidRPr="00360CC6">
          <w:rPr>
            <w:rStyle w:val="Hipercze"/>
            <w:noProof/>
          </w:rPr>
          <w:t>3.3.1.2. Usuwanie rachunku Beneficjenta</w:t>
        </w:r>
        <w:r w:rsidR="00A3134C" w:rsidRPr="00360CC6">
          <w:rPr>
            <w:noProof/>
          </w:rPr>
          <w:tab/>
        </w:r>
        <w:r w:rsidR="00DF6EC7" w:rsidRPr="00360CC6">
          <w:rPr>
            <w:noProof/>
          </w:rPr>
          <w:fldChar w:fldCharType="begin"/>
        </w:r>
        <w:r w:rsidR="00A3134C" w:rsidRPr="00360CC6">
          <w:rPr>
            <w:noProof/>
          </w:rPr>
          <w:instrText xml:space="preserve"> PAGEREF _Toc435172236 \h </w:instrText>
        </w:r>
        <w:r w:rsidR="00DF6EC7" w:rsidRPr="00360CC6">
          <w:rPr>
            <w:noProof/>
          </w:rPr>
        </w:r>
        <w:r w:rsidR="00DF6EC7" w:rsidRPr="00360CC6">
          <w:rPr>
            <w:noProof/>
          </w:rPr>
          <w:fldChar w:fldCharType="separate"/>
        </w:r>
        <w:r w:rsidR="002D626E">
          <w:rPr>
            <w:noProof/>
          </w:rPr>
          <w:t>16</w:t>
        </w:r>
        <w:r w:rsidR="00DF6EC7" w:rsidRPr="00360CC6">
          <w:rPr>
            <w:noProof/>
          </w:rPr>
          <w:fldChar w:fldCharType="end"/>
        </w:r>
      </w:hyperlink>
    </w:p>
    <w:p w14:paraId="27AB7930" w14:textId="6C03721C" w:rsidR="00A3134C" w:rsidRPr="00360CC6" w:rsidRDefault="004364C2" w:rsidP="00F172B0">
      <w:pPr>
        <w:pStyle w:val="Spistreci2"/>
        <w:tabs>
          <w:tab w:val="right" w:leader="dot" w:pos="9628"/>
        </w:tabs>
        <w:jc w:val="right"/>
        <w:rPr>
          <w:rFonts w:asciiTheme="minorHAnsi" w:eastAsiaTheme="minorEastAsia" w:hAnsiTheme="minorHAnsi" w:cstheme="minorBidi"/>
          <w:noProof/>
          <w:sz w:val="22"/>
          <w:szCs w:val="22"/>
          <w:lang w:eastAsia="pl-PL" w:bidi="ar-SA"/>
        </w:rPr>
      </w:pPr>
      <w:hyperlink w:anchor="_Toc435172237" w:history="1">
        <w:r w:rsidR="00A3134C" w:rsidRPr="00360CC6">
          <w:rPr>
            <w:rStyle w:val="Hipercze"/>
            <w:noProof/>
          </w:rPr>
          <w:t>3.4. Charakterystyka projektu</w:t>
        </w:r>
        <w:r w:rsidR="00A3134C" w:rsidRPr="00360CC6">
          <w:rPr>
            <w:noProof/>
          </w:rPr>
          <w:tab/>
        </w:r>
        <w:r w:rsidR="00DF6EC7" w:rsidRPr="00360CC6">
          <w:rPr>
            <w:noProof/>
          </w:rPr>
          <w:fldChar w:fldCharType="begin"/>
        </w:r>
        <w:r w:rsidR="00A3134C" w:rsidRPr="00360CC6">
          <w:rPr>
            <w:noProof/>
          </w:rPr>
          <w:instrText xml:space="preserve"> PAGEREF _Toc435172237 \h </w:instrText>
        </w:r>
        <w:r w:rsidR="00DF6EC7" w:rsidRPr="00360CC6">
          <w:rPr>
            <w:noProof/>
          </w:rPr>
        </w:r>
        <w:r w:rsidR="00DF6EC7" w:rsidRPr="00360CC6">
          <w:rPr>
            <w:noProof/>
          </w:rPr>
          <w:fldChar w:fldCharType="separate"/>
        </w:r>
        <w:r w:rsidR="002D626E">
          <w:rPr>
            <w:noProof/>
          </w:rPr>
          <w:t>17</w:t>
        </w:r>
        <w:r w:rsidR="00DF6EC7" w:rsidRPr="00360CC6">
          <w:rPr>
            <w:noProof/>
          </w:rPr>
          <w:fldChar w:fldCharType="end"/>
        </w:r>
      </w:hyperlink>
    </w:p>
    <w:p w14:paraId="7854DC3C" w14:textId="62C501BA" w:rsidR="00A3134C" w:rsidRPr="00360CC6" w:rsidRDefault="004364C2" w:rsidP="00F172B0">
      <w:pPr>
        <w:pStyle w:val="Spistreci3"/>
        <w:tabs>
          <w:tab w:val="right" w:leader="dot" w:pos="9628"/>
        </w:tabs>
        <w:jc w:val="right"/>
        <w:rPr>
          <w:rFonts w:asciiTheme="minorHAnsi" w:eastAsiaTheme="minorEastAsia" w:hAnsiTheme="minorHAnsi" w:cstheme="minorBidi"/>
          <w:noProof/>
          <w:sz w:val="22"/>
          <w:szCs w:val="22"/>
          <w:lang w:eastAsia="pl-PL" w:bidi="ar-SA"/>
        </w:rPr>
      </w:pPr>
      <w:hyperlink w:anchor="_Toc435172240" w:history="1">
        <w:r w:rsidR="00A3134C" w:rsidRPr="00360CC6">
          <w:rPr>
            <w:rStyle w:val="Hipercze"/>
            <w:noProof/>
          </w:rPr>
          <w:t>3.4.1. Partnerzy projektu</w:t>
        </w:r>
        <w:r w:rsidR="00A3134C" w:rsidRPr="00360CC6">
          <w:rPr>
            <w:noProof/>
          </w:rPr>
          <w:tab/>
        </w:r>
        <w:r w:rsidR="00DF6EC7" w:rsidRPr="00360CC6">
          <w:rPr>
            <w:noProof/>
          </w:rPr>
          <w:fldChar w:fldCharType="begin"/>
        </w:r>
        <w:r w:rsidR="00A3134C" w:rsidRPr="00360CC6">
          <w:rPr>
            <w:noProof/>
          </w:rPr>
          <w:instrText xml:space="preserve"> PAGEREF _Toc435172240 \h </w:instrText>
        </w:r>
        <w:r w:rsidR="00DF6EC7" w:rsidRPr="00360CC6">
          <w:rPr>
            <w:noProof/>
          </w:rPr>
        </w:r>
        <w:r w:rsidR="00DF6EC7" w:rsidRPr="00360CC6">
          <w:rPr>
            <w:noProof/>
          </w:rPr>
          <w:fldChar w:fldCharType="separate"/>
        </w:r>
        <w:r w:rsidR="002D626E">
          <w:rPr>
            <w:noProof/>
          </w:rPr>
          <w:t>21</w:t>
        </w:r>
        <w:r w:rsidR="00DF6EC7" w:rsidRPr="00360CC6">
          <w:rPr>
            <w:noProof/>
          </w:rPr>
          <w:fldChar w:fldCharType="end"/>
        </w:r>
      </w:hyperlink>
    </w:p>
    <w:p w14:paraId="6A91D3AB" w14:textId="45A27F75" w:rsidR="00A3134C" w:rsidRPr="00360CC6" w:rsidRDefault="004364C2" w:rsidP="00F172B0">
      <w:pPr>
        <w:pStyle w:val="Spistreci4"/>
        <w:jc w:val="right"/>
        <w:rPr>
          <w:rFonts w:asciiTheme="minorHAnsi" w:eastAsiaTheme="minorEastAsia" w:hAnsiTheme="minorHAnsi" w:cstheme="minorBidi"/>
          <w:noProof/>
          <w:sz w:val="22"/>
          <w:szCs w:val="22"/>
          <w:lang w:eastAsia="pl-PL" w:bidi="ar-SA"/>
        </w:rPr>
      </w:pPr>
      <w:hyperlink w:anchor="_Toc435172241" w:history="1">
        <w:r w:rsidR="00A3134C" w:rsidRPr="00360CC6">
          <w:rPr>
            <w:rStyle w:val="Hipercze"/>
            <w:noProof/>
          </w:rPr>
          <w:t>3.4.1.1.  Dodawanie nowego partnera projektu</w:t>
        </w:r>
        <w:r w:rsidR="00A3134C" w:rsidRPr="00360CC6">
          <w:rPr>
            <w:noProof/>
          </w:rPr>
          <w:tab/>
        </w:r>
        <w:r w:rsidR="00DF6EC7" w:rsidRPr="00360CC6">
          <w:rPr>
            <w:noProof/>
          </w:rPr>
          <w:fldChar w:fldCharType="begin"/>
        </w:r>
        <w:r w:rsidR="00A3134C" w:rsidRPr="00360CC6">
          <w:rPr>
            <w:noProof/>
          </w:rPr>
          <w:instrText xml:space="preserve"> PAGEREF _Toc435172241 \h </w:instrText>
        </w:r>
        <w:r w:rsidR="00DF6EC7" w:rsidRPr="00360CC6">
          <w:rPr>
            <w:noProof/>
          </w:rPr>
        </w:r>
        <w:r w:rsidR="00DF6EC7" w:rsidRPr="00360CC6">
          <w:rPr>
            <w:noProof/>
          </w:rPr>
          <w:fldChar w:fldCharType="separate"/>
        </w:r>
        <w:r w:rsidR="002D626E">
          <w:rPr>
            <w:noProof/>
          </w:rPr>
          <w:t>21</w:t>
        </w:r>
        <w:r w:rsidR="00DF6EC7" w:rsidRPr="00360CC6">
          <w:rPr>
            <w:noProof/>
          </w:rPr>
          <w:fldChar w:fldCharType="end"/>
        </w:r>
      </w:hyperlink>
    </w:p>
    <w:p w14:paraId="77723A48" w14:textId="5DDA2933" w:rsidR="00A3134C" w:rsidRPr="00360CC6" w:rsidRDefault="004364C2" w:rsidP="00F172B0">
      <w:pPr>
        <w:pStyle w:val="Spistreci4"/>
        <w:jc w:val="right"/>
        <w:rPr>
          <w:rFonts w:asciiTheme="minorHAnsi" w:eastAsiaTheme="minorEastAsia" w:hAnsiTheme="minorHAnsi" w:cstheme="minorBidi"/>
          <w:noProof/>
          <w:sz w:val="22"/>
          <w:szCs w:val="22"/>
          <w:lang w:eastAsia="pl-PL" w:bidi="ar-SA"/>
        </w:rPr>
      </w:pPr>
      <w:hyperlink w:anchor="_Toc435172242" w:history="1">
        <w:r w:rsidR="00A3134C" w:rsidRPr="00360CC6">
          <w:rPr>
            <w:rStyle w:val="Hipercze"/>
            <w:noProof/>
          </w:rPr>
          <w:t>3.4.1.2 Usuwanie partnera</w:t>
        </w:r>
        <w:r w:rsidR="00A3134C" w:rsidRPr="00360CC6">
          <w:rPr>
            <w:noProof/>
          </w:rPr>
          <w:tab/>
        </w:r>
        <w:r w:rsidR="00DF6EC7" w:rsidRPr="00360CC6">
          <w:rPr>
            <w:noProof/>
          </w:rPr>
          <w:fldChar w:fldCharType="begin"/>
        </w:r>
        <w:r w:rsidR="00A3134C" w:rsidRPr="00360CC6">
          <w:rPr>
            <w:noProof/>
          </w:rPr>
          <w:instrText xml:space="preserve"> PAGEREF _Toc435172242 \h </w:instrText>
        </w:r>
        <w:r w:rsidR="00DF6EC7" w:rsidRPr="00360CC6">
          <w:rPr>
            <w:noProof/>
          </w:rPr>
        </w:r>
        <w:r w:rsidR="00DF6EC7" w:rsidRPr="00360CC6">
          <w:rPr>
            <w:noProof/>
          </w:rPr>
          <w:fldChar w:fldCharType="separate"/>
        </w:r>
        <w:r w:rsidR="002D626E">
          <w:rPr>
            <w:noProof/>
          </w:rPr>
          <w:t>26</w:t>
        </w:r>
        <w:r w:rsidR="00DF6EC7" w:rsidRPr="00360CC6">
          <w:rPr>
            <w:noProof/>
          </w:rPr>
          <w:fldChar w:fldCharType="end"/>
        </w:r>
      </w:hyperlink>
    </w:p>
    <w:p w14:paraId="7432E353" w14:textId="54A7751F" w:rsidR="00A3134C" w:rsidRPr="00360CC6" w:rsidRDefault="004364C2" w:rsidP="00F172B0">
      <w:pPr>
        <w:pStyle w:val="Spistreci3"/>
        <w:tabs>
          <w:tab w:val="right" w:leader="dot" w:pos="9628"/>
        </w:tabs>
        <w:jc w:val="right"/>
        <w:rPr>
          <w:rFonts w:asciiTheme="minorHAnsi" w:eastAsiaTheme="minorEastAsia" w:hAnsiTheme="minorHAnsi" w:cstheme="minorBidi"/>
          <w:noProof/>
          <w:sz w:val="22"/>
          <w:szCs w:val="22"/>
          <w:lang w:eastAsia="pl-PL" w:bidi="ar-SA"/>
        </w:rPr>
      </w:pPr>
      <w:hyperlink w:anchor="_Toc435172243" w:history="1">
        <w:r w:rsidR="00A3134C" w:rsidRPr="00360CC6">
          <w:rPr>
            <w:rStyle w:val="Hipercze"/>
            <w:noProof/>
          </w:rPr>
          <w:t>3.4.2 Charakterystyka projektu c.d.</w:t>
        </w:r>
        <w:r w:rsidR="00A3134C" w:rsidRPr="00360CC6">
          <w:rPr>
            <w:noProof/>
          </w:rPr>
          <w:tab/>
        </w:r>
        <w:r w:rsidR="00DF6EC7" w:rsidRPr="00360CC6">
          <w:rPr>
            <w:noProof/>
          </w:rPr>
          <w:fldChar w:fldCharType="begin"/>
        </w:r>
        <w:r w:rsidR="00A3134C" w:rsidRPr="00360CC6">
          <w:rPr>
            <w:noProof/>
          </w:rPr>
          <w:instrText xml:space="preserve"> PAGEREF _Toc435172243 \h </w:instrText>
        </w:r>
        <w:r w:rsidR="00DF6EC7" w:rsidRPr="00360CC6">
          <w:rPr>
            <w:noProof/>
          </w:rPr>
        </w:r>
        <w:r w:rsidR="00DF6EC7" w:rsidRPr="00360CC6">
          <w:rPr>
            <w:noProof/>
          </w:rPr>
          <w:fldChar w:fldCharType="separate"/>
        </w:r>
        <w:r w:rsidR="002D626E">
          <w:rPr>
            <w:noProof/>
          </w:rPr>
          <w:t>26</w:t>
        </w:r>
        <w:r w:rsidR="00DF6EC7" w:rsidRPr="00360CC6">
          <w:rPr>
            <w:noProof/>
          </w:rPr>
          <w:fldChar w:fldCharType="end"/>
        </w:r>
      </w:hyperlink>
    </w:p>
    <w:p w14:paraId="5F47DB11" w14:textId="6CBD1BA4" w:rsidR="00A3134C" w:rsidRPr="00360CC6" w:rsidRDefault="004364C2" w:rsidP="00F172B0">
      <w:pPr>
        <w:pStyle w:val="Spistreci2"/>
        <w:tabs>
          <w:tab w:val="right" w:leader="dot" w:pos="9628"/>
        </w:tabs>
        <w:jc w:val="right"/>
        <w:rPr>
          <w:rFonts w:asciiTheme="minorHAnsi" w:eastAsiaTheme="minorEastAsia" w:hAnsiTheme="minorHAnsi" w:cstheme="minorBidi"/>
          <w:noProof/>
          <w:sz w:val="22"/>
          <w:szCs w:val="22"/>
          <w:lang w:eastAsia="pl-PL" w:bidi="ar-SA"/>
        </w:rPr>
      </w:pPr>
      <w:hyperlink w:anchor="_Toc435172244" w:history="1">
        <w:r w:rsidR="00A3134C" w:rsidRPr="00360CC6">
          <w:rPr>
            <w:rStyle w:val="Hipercze"/>
            <w:noProof/>
          </w:rPr>
          <w:t>3.5. Klasyfikacja projektu</w:t>
        </w:r>
        <w:r w:rsidR="00A3134C" w:rsidRPr="00360CC6">
          <w:rPr>
            <w:noProof/>
          </w:rPr>
          <w:tab/>
        </w:r>
        <w:r w:rsidR="00DF6EC7" w:rsidRPr="00360CC6">
          <w:rPr>
            <w:noProof/>
          </w:rPr>
          <w:fldChar w:fldCharType="begin"/>
        </w:r>
        <w:r w:rsidR="00A3134C" w:rsidRPr="00360CC6">
          <w:rPr>
            <w:noProof/>
          </w:rPr>
          <w:instrText xml:space="preserve"> PAGEREF _Toc435172244 \h </w:instrText>
        </w:r>
        <w:r w:rsidR="00DF6EC7" w:rsidRPr="00360CC6">
          <w:rPr>
            <w:noProof/>
          </w:rPr>
        </w:r>
        <w:r w:rsidR="00DF6EC7" w:rsidRPr="00360CC6">
          <w:rPr>
            <w:noProof/>
          </w:rPr>
          <w:fldChar w:fldCharType="separate"/>
        </w:r>
        <w:r w:rsidR="002D626E">
          <w:rPr>
            <w:noProof/>
          </w:rPr>
          <w:t>29</w:t>
        </w:r>
        <w:r w:rsidR="00DF6EC7" w:rsidRPr="00360CC6">
          <w:rPr>
            <w:noProof/>
          </w:rPr>
          <w:fldChar w:fldCharType="end"/>
        </w:r>
      </w:hyperlink>
    </w:p>
    <w:p w14:paraId="62ABF503" w14:textId="2C99952A" w:rsidR="00A3134C" w:rsidRPr="00360CC6" w:rsidRDefault="004364C2" w:rsidP="00F172B0">
      <w:pPr>
        <w:pStyle w:val="Spistreci2"/>
        <w:tabs>
          <w:tab w:val="right" w:leader="dot" w:pos="9628"/>
        </w:tabs>
        <w:jc w:val="right"/>
        <w:rPr>
          <w:rFonts w:asciiTheme="minorHAnsi" w:eastAsiaTheme="minorEastAsia" w:hAnsiTheme="minorHAnsi" w:cstheme="minorBidi"/>
          <w:noProof/>
          <w:sz w:val="22"/>
          <w:szCs w:val="22"/>
          <w:lang w:eastAsia="pl-PL" w:bidi="ar-SA"/>
        </w:rPr>
      </w:pPr>
      <w:hyperlink w:anchor="_Toc435172245" w:history="1">
        <w:r w:rsidR="00A3134C" w:rsidRPr="00360CC6">
          <w:rPr>
            <w:rStyle w:val="Hipercze"/>
            <w:noProof/>
          </w:rPr>
          <w:t>3.6. Miejsca realizacji projektu</w:t>
        </w:r>
        <w:r w:rsidR="00A3134C" w:rsidRPr="00360CC6">
          <w:rPr>
            <w:noProof/>
          </w:rPr>
          <w:tab/>
        </w:r>
        <w:r w:rsidR="00DF6EC7" w:rsidRPr="00360CC6">
          <w:rPr>
            <w:noProof/>
          </w:rPr>
          <w:fldChar w:fldCharType="begin"/>
        </w:r>
        <w:r w:rsidR="00A3134C" w:rsidRPr="00360CC6">
          <w:rPr>
            <w:noProof/>
          </w:rPr>
          <w:instrText xml:space="preserve"> PAGEREF _Toc435172245 \h </w:instrText>
        </w:r>
        <w:r w:rsidR="00DF6EC7" w:rsidRPr="00360CC6">
          <w:rPr>
            <w:noProof/>
          </w:rPr>
        </w:r>
        <w:r w:rsidR="00DF6EC7" w:rsidRPr="00360CC6">
          <w:rPr>
            <w:noProof/>
          </w:rPr>
          <w:fldChar w:fldCharType="separate"/>
        </w:r>
        <w:r w:rsidR="002D626E">
          <w:rPr>
            <w:noProof/>
          </w:rPr>
          <w:t>32</w:t>
        </w:r>
        <w:r w:rsidR="00DF6EC7" w:rsidRPr="00360CC6">
          <w:rPr>
            <w:noProof/>
          </w:rPr>
          <w:fldChar w:fldCharType="end"/>
        </w:r>
      </w:hyperlink>
    </w:p>
    <w:p w14:paraId="79E36C1F" w14:textId="568DD321" w:rsidR="00A3134C" w:rsidRPr="00360CC6" w:rsidRDefault="004364C2" w:rsidP="00F172B0">
      <w:pPr>
        <w:pStyle w:val="Spistreci2"/>
        <w:tabs>
          <w:tab w:val="right" w:leader="dot" w:pos="9628"/>
        </w:tabs>
        <w:jc w:val="right"/>
        <w:rPr>
          <w:rFonts w:asciiTheme="minorHAnsi" w:eastAsiaTheme="minorEastAsia" w:hAnsiTheme="minorHAnsi" w:cstheme="minorBidi"/>
          <w:noProof/>
          <w:sz w:val="22"/>
          <w:szCs w:val="22"/>
          <w:lang w:eastAsia="pl-PL" w:bidi="ar-SA"/>
        </w:rPr>
      </w:pPr>
      <w:hyperlink w:anchor="_Toc435172246" w:history="1">
        <w:r w:rsidR="00A3134C" w:rsidRPr="00360CC6">
          <w:rPr>
            <w:rStyle w:val="Hipercze"/>
            <w:noProof/>
          </w:rPr>
          <w:t>3.7. Osoby do kontaktu</w:t>
        </w:r>
        <w:r w:rsidR="00A3134C" w:rsidRPr="00360CC6">
          <w:rPr>
            <w:noProof/>
          </w:rPr>
          <w:tab/>
        </w:r>
        <w:r w:rsidR="00DF6EC7" w:rsidRPr="00360CC6">
          <w:rPr>
            <w:noProof/>
          </w:rPr>
          <w:fldChar w:fldCharType="begin"/>
        </w:r>
        <w:r w:rsidR="00A3134C" w:rsidRPr="00360CC6">
          <w:rPr>
            <w:noProof/>
          </w:rPr>
          <w:instrText xml:space="preserve"> PAGEREF _Toc435172246 \h </w:instrText>
        </w:r>
        <w:r w:rsidR="00DF6EC7" w:rsidRPr="00360CC6">
          <w:rPr>
            <w:noProof/>
          </w:rPr>
        </w:r>
        <w:r w:rsidR="00DF6EC7" w:rsidRPr="00360CC6">
          <w:rPr>
            <w:noProof/>
          </w:rPr>
          <w:fldChar w:fldCharType="separate"/>
        </w:r>
        <w:r w:rsidR="002D626E">
          <w:rPr>
            <w:noProof/>
          </w:rPr>
          <w:t>34</w:t>
        </w:r>
        <w:r w:rsidR="00DF6EC7" w:rsidRPr="00360CC6">
          <w:rPr>
            <w:noProof/>
          </w:rPr>
          <w:fldChar w:fldCharType="end"/>
        </w:r>
      </w:hyperlink>
    </w:p>
    <w:p w14:paraId="24B7E104" w14:textId="2EBE3FF8" w:rsidR="00A3134C" w:rsidRPr="00360CC6" w:rsidRDefault="004364C2" w:rsidP="00F172B0">
      <w:pPr>
        <w:pStyle w:val="Spistreci3"/>
        <w:tabs>
          <w:tab w:val="right" w:leader="dot" w:pos="9628"/>
        </w:tabs>
        <w:jc w:val="right"/>
        <w:rPr>
          <w:rFonts w:asciiTheme="minorHAnsi" w:eastAsiaTheme="minorEastAsia" w:hAnsiTheme="minorHAnsi" w:cstheme="minorBidi"/>
          <w:noProof/>
          <w:sz w:val="22"/>
          <w:szCs w:val="22"/>
          <w:lang w:eastAsia="pl-PL" w:bidi="ar-SA"/>
        </w:rPr>
      </w:pPr>
      <w:hyperlink w:anchor="_Toc435172247" w:history="1">
        <w:r w:rsidR="00A3134C" w:rsidRPr="00360CC6">
          <w:rPr>
            <w:rStyle w:val="Hipercze"/>
            <w:noProof/>
          </w:rPr>
          <w:t>3.7.1. Dodawanie nowej osoby do kontaktu</w:t>
        </w:r>
        <w:r w:rsidR="00A3134C" w:rsidRPr="00360CC6">
          <w:rPr>
            <w:noProof/>
          </w:rPr>
          <w:tab/>
        </w:r>
        <w:r w:rsidR="00DF6EC7" w:rsidRPr="00360CC6">
          <w:rPr>
            <w:noProof/>
          </w:rPr>
          <w:fldChar w:fldCharType="begin"/>
        </w:r>
        <w:r w:rsidR="00A3134C" w:rsidRPr="00360CC6">
          <w:rPr>
            <w:noProof/>
          </w:rPr>
          <w:instrText xml:space="preserve"> PAGEREF _Toc435172247 \h </w:instrText>
        </w:r>
        <w:r w:rsidR="00DF6EC7" w:rsidRPr="00360CC6">
          <w:rPr>
            <w:noProof/>
          </w:rPr>
        </w:r>
        <w:r w:rsidR="00DF6EC7" w:rsidRPr="00360CC6">
          <w:rPr>
            <w:noProof/>
          </w:rPr>
          <w:fldChar w:fldCharType="separate"/>
        </w:r>
        <w:r w:rsidR="002D626E">
          <w:rPr>
            <w:noProof/>
          </w:rPr>
          <w:t>35</w:t>
        </w:r>
        <w:r w:rsidR="00DF6EC7" w:rsidRPr="00360CC6">
          <w:rPr>
            <w:noProof/>
          </w:rPr>
          <w:fldChar w:fldCharType="end"/>
        </w:r>
      </w:hyperlink>
    </w:p>
    <w:p w14:paraId="3D4024C1" w14:textId="10995D0B" w:rsidR="00A3134C" w:rsidRPr="00360CC6" w:rsidRDefault="004364C2" w:rsidP="00F172B0">
      <w:pPr>
        <w:pStyle w:val="Spistreci3"/>
        <w:tabs>
          <w:tab w:val="right" w:leader="dot" w:pos="9628"/>
        </w:tabs>
        <w:jc w:val="right"/>
        <w:rPr>
          <w:rFonts w:asciiTheme="minorHAnsi" w:eastAsiaTheme="minorEastAsia" w:hAnsiTheme="minorHAnsi" w:cstheme="minorBidi"/>
          <w:noProof/>
          <w:sz w:val="22"/>
          <w:szCs w:val="22"/>
          <w:lang w:eastAsia="pl-PL" w:bidi="ar-SA"/>
        </w:rPr>
      </w:pPr>
      <w:hyperlink w:anchor="_Toc435172248" w:history="1">
        <w:r w:rsidR="00A3134C" w:rsidRPr="00360CC6">
          <w:rPr>
            <w:rStyle w:val="Hipercze"/>
            <w:noProof/>
          </w:rPr>
          <w:t>3.7.2. Usuwanie osoby do kontaktu</w:t>
        </w:r>
        <w:r w:rsidR="00A3134C" w:rsidRPr="00360CC6">
          <w:rPr>
            <w:noProof/>
          </w:rPr>
          <w:tab/>
        </w:r>
        <w:r w:rsidR="00DF6EC7" w:rsidRPr="00360CC6">
          <w:rPr>
            <w:noProof/>
          </w:rPr>
          <w:fldChar w:fldCharType="begin"/>
        </w:r>
        <w:r w:rsidR="00A3134C" w:rsidRPr="00360CC6">
          <w:rPr>
            <w:noProof/>
          </w:rPr>
          <w:instrText xml:space="preserve"> PAGEREF _Toc435172248 \h </w:instrText>
        </w:r>
        <w:r w:rsidR="00DF6EC7" w:rsidRPr="00360CC6">
          <w:rPr>
            <w:noProof/>
          </w:rPr>
        </w:r>
        <w:r w:rsidR="00DF6EC7" w:rsidRPr="00360CC6">
          <w:rPr>
            <w:noProof/>
          </w:rPr>
          <w:fldChar w:fldCharType="separate"/>
        </w:r>
        <w:r w:rsidR="002D626E">
          <w:rPr>
            <w:noProof/>
          </w:rPr>
          <w:t>35</w:t>
        </w:r>
        <w:r w:rsidR="00DF6EC7" w:rsidRPr="00360CC6">
          <w:rPr>
            <w:noProof/>
          </w:rPr>
          <w:fldChar w:fldCharType="end"/>
        </w:r>
      </w:hyperlink>
    </w:p>
    <w:p w14:paraId="60CED2D5" w14:textId="37F7129A" w:rsidR="00A3134C" w:rsidRPr="00360CC6" w:rsidRDefault="004364C2" w:rsidP="00F172B0">
      <w:pPr>
        <w:pStyle w:val="Spistreci2"/>
        <w:tabs>
          <w:tab w:val="right" w:leader="dot" w:pos="9628"/>
        </w:tabs>
        <w:jc w:val="right"/>
        <w:rPr>
          <w:rFonts w:asciiTheme="minorHAnsi" w:eastAsiaTheme="minorEastAsia" w:hAnsiTheme="minorHAnsi" w:cstheme="minorBidi"/>
          <w:noProof/>
          <w:sz w:val="22"/>
          <w:szCs w:val="22"/>
          <w:lang w:eastAsia="pl-PL" w:bidi="ar-SA"/>
        </w:rPr>
      </w:pPr>
      <w:hyperlink w:anchor="_Toc435172249" w:history="1">
        <w:r w:rsidR="00A3134C" w:rsidRPr="00360CC6">
          <w:rPr>
            <w:rStyle w:val="Hipercze"/>
            <w:noProof/>
          </w:rPr>
          <w:t>3.8. Osoby uprawnione do podpisania umowy/zaciągania zobowiązań</w:t>
        </w:r>
        <w:r w:rsidR="00A3134C" w:rsidRPr="00360CC6">
          <w:rPr>
            <w:noProof/>
          </w:rPr>
          <w:tab/>
        </w:r>
        <w:r w:rsidR="00DF6EC7" w:rsidRPr="00360CC6">
          <w:rPr>
            <w:noProof/>
          </w:rPr>
          <w:fldChar w:fldCharType="begin"/>
        </w:r>
        <w:r w:rsidR="00A3134C" w:rsidRPr="00360CC6">
          <w:rPr>
            <w:noProof/>
          </w:rPr>
          <w:instrText xml:space="preserve"> PAGEREF _Toc435172249 \h </w:instrText>
        </w:r>
        <w:r w:rsidR="00DF6EC7" w:rsidRPr="00360CC6">
          <w:rPr>
            <w:noProof/>
          </w:rPr>
        </w:r>
        <w:r w:rsidR="00DF6EC7" w:rsidRPr="00360CC6">
          <w:rPr>
            <w:noProof/>
          </w:rPr>
          <w:fldChar w:fldCharType="separate"/>
        </w:r>
        <w:r w:rsidR="002D626E">
          <w:rPr>
            <w:noProof/>
          </w:rPr>
          <w:t>36</w:t>
        </w:r>
        <w:r w:rsidR="00DF6EC7" w:rsidRPr="00360CC6">
          <w:rPr>
            <w:noProof/>
          </w:rPr>
          <w:fldChar w:fldCharType="end"/>
        </w:r>
      </w:hyperlink>
    </w:p>
    <w:p w14:paraId="797B2398" w14:textId="1103EA58" w:rsidR="00A3134C" w:rsidRPr="00360CC6" w:rsidRDefault="004364C2" w:rsidP="00F172B0">
      <w:pPr>
        <w:pStyle w:val="Spistreci3"/>
        <w:tabs>
          <w:tab w:val="right" w:leader="dot" w:pos="9628"/>
        </w:tabs>
        <w:jc w:val="right"/>
        <w:rPr>
          <w:rFonts w:asciiTheme="minorHAnsi" w:eastAsiaTheme="minorEastAsia" w:hAnsiTheme="minorHAnsi" w:cstheme="minorBidi"/>
          <w:noProof/>
          <w:sz w:val="22"/>
          <w:szCs w:val="22"/>
          <w:lang w:eastAsia="pl-PL" w:bidi="ar-SA"/>
        </w:rPr>
      </w:pPr>
      <w:hyperlink w:anchor="_Toc435172250" w:history="1">
        <w:r w:rsidR="00A3134C" w:rsidRPr="00360CC6">
          <w:rPr>
            <w:rStyle w:val="Hipercze"/>
            <w:noProof/>
          </w:rPr>
          <w:t>3.8.1. Dodawanie nowej upoważnionej osoby</w:t>
        </w:r>
        <w:r w:rsidR="00A3134C" w:rsidRPr="00360CC6">
          <w:rPr>
            <w:noProof/>
          </w:rPr>
          <w:tab/>
        </w:r>
        <w:r w:rsidR="00DF6EC7" w:rsidRPr="00360CC6">
          <w:rPr>
            <w:noProof/>
          </w:rPr>
          <w:fldChar w:fldCharType="begin"/>
        </w:r>
        <w:r w:rsidR="00A3134C" w:rsidRPr="00360CC6">
          <w:rPr>
            <w:noProof/>
          </w:rPr>
          <w:instrText xml:space="preserve"> PAGEREF _Toc435172250 \h </w:instrText>
        </w:r>
        <w:r w:rsidR="00DF6EC7" w:rsidRPr="00360CC6">
          <w:rPr>
            <w:noProof/>
          </w:rPr>
        </w:r>
        <w:r w:rsidR="00DF6EC7" w:rsidRPr="00360CC6">
          <w:rPr>
            <w:noProof/>
          </w:rPr>
          <w:fldChar w:fldCharType="separate"/>
        </w:r>
        <w:r w:rsidR="002D626E">
          <w:rPr>
            <w:noProof/>
          </w:rPr>
          <w:t>37</w:t>
        </w:r>
        <w:r w:rsidR="00DF6EC7" w:rsidRPr="00360CC6">
          <w:rPr>
            <w:noProof/>
          </w:rPr>
          <w:fldChar w:fldCharType="end"/>
        </w:r>
      </w:hyperlink>
    </w:p>
    <w:p w14:paraId="041185D8" w14:textId="239E5A79" w:rsidR="00A3134C" w:rsidRPr="00360CC6" w:rsidRDefault="004364C2" w:rsidP="00F172B0">
      <w:pPr>
        <w:pStyle w:val="Spistreci3"/>
        <w:tabs>
          <w:tab w:val="right" w:leader="dot" w:pos="9628"/>
        </w:tabs>
        <w:jc w:val="right"/>
        <w:rPr>
          <w:rFonts w:asciiTheme="minorHAnsi" w:eastAsiaTheme="minorEastAsia" w:hAnsiTheme="minorHAnsi" w:cstheme="minorBidi"/>
          <w:noProof/>
          <w:sz w:val="22"/>
          <w:szCs w:val="22"/>
          <w:lang w:eastAsia="pl-PL" w:bidi="ar-SA"/>
        </w:rPr>
      </w:pPr>
      <w:hyperlink w:anchor="_Toc435172251" w:history="1">
        <w:r w:rsidR="00A3134C" w:rsidRPr="00360CC6">
          <w:rPr>
            <w:rStyle w:val="Hipercze"/>
            <w:noProof/>
          </w:rPr>
          <w:t>3.8.2. Usuwanie upoważnionej osoby</w:t>
        </w:r>
        <w:r w:rsidR="00A3134C" w:rsidRPr="00360CC6">
          <w:rPr>
            <w:noProof/>
          </w:rPr>
          <w:tab/>
        </w:r>
        <w:r w:rsidR="00DF6EC7" w:rsidRPr="00360CC6">
          <w:rPr>
            <w:noProof/>
          </w:rPr>
          <w:fldChar w:fldCharType="begin"/>
        </w:r>
        <w:r w:rsidR="00A3134C" w:rsidRPr="00360CC6">
          <w:rPr>
            <w:noProof/>
          </w:rPr>
          <w:instrText xml:space="preserve"> PAGEREF _Toc435172251 \h </w:instrText>
        </w:r>
        <w:r w:rsidR="00DF6EC7" w:rsidRPr="00360CC6">
          <w:rPr>
            <w:noProof/>
          </w:rPr>
        </w:r>
        <w:r w:rsidR="00DF6EC7" w:rsidRPr="00360CC6">
          <w:rPr>
            <w:noProof/>
          </w:rPr>
          <w:fldChar w:fldCharType="separate"/>
        </w:r>
        <w:r w:rsidR="002D626E">
          <w:rPr>
            <w:noProof/>
          </w:rPr>
          <w:t>38</w:t>
        </w:r>
        <w:r w:rsidR="00DF6EC7" w:rsidRPr="00360CC6">
          <w:rPr>
            <w:noProof/>
          </w:rPr>
          <w:fldChar w:fldCharType="end"/>
        </w:r>
      </w:hyperlink>
    </w:p>
    <w:p w14:paraId="2F485A41" w14:textId="10F18543" w:rsidR="00A3134C" w:rsidRPr="00360CC6" w:rsidRDefault="004364C2" w:rsidP="00F172B0">
      <w:pPr>
        <w:pStyle w:val="Spistreci2"/>
        <w:tabs>
          <w:tab w:val="right" w:leader="dot" w:pos="9628"/>
        </w:tabs>
        <w:jc w:val="right"/>
        <w:rPr>
          <w:rFonts w:asciiTheme="minorHAnsi" w:eastAsiaTheme="minorEastAsia" w:hAnsiTheme="minorHAnsi" w:cstheme="minorBidi"/>
          <w:noProof/>
          <w:sz w:val="22"/>
          <w:szCs w:val="22"/>
          <w:lang w:eastAsia="pl-PL" w:bidi="ar-SA"/>
        </w:rPr>
      </w:pPr>
      <w:hyperlink w:anchor="_Toc435172252" w:history="1">
        <w:r w:rsidR="00A3134C" w:rsidRPr="00360CC6">
          <w:rPr>
            <w:rStyle w:val="Hipercze"/>
            <w:noProof/>
          </w:rPr>
          <w:t>3.9. Montaż finansowy</w:t>
        </w:r>
        <w:r w:rsidR="00A3134C" w:rsidRPr="00360CC6">
          <w:rPr>
            <w:noProof/>
          </w:rPr>
          <w:tab/>
        </w:r>
        <w:r w:rsidR="00DF6EC7" w:rsidRPr="00360CC6">
          <w:rPr>
            <w:noProof/>
          </w:rPr>
          <w:fldChar w:fldCharType="begin"/>
        </w:r>
        <w:r w:rsidR="00A3134C" w:rsidRPr="00360CC6">
          <w:rPr>
            <w:noProof/>
          </w:rPr>
          <w:instrText xml:space="preserve"> PAGEREF _Toc435172252 \h </w:instrText>
        </w:r>
        <w:r w:rsidR="00DF6EC7" w:rsidRPr="00360CC6">
          <w:rPr>
            <w:noProof/>
          </w:rPr>
        </w:r>
        <w:r w:rsidR="00DF6EC7" w:rsidRPr="00360CC6">
          <w:rPr>
            <w:noProof/>
          </w:rPr>
          <w:fldChar w:fldCharType="separate"/>
        </w:r>
        <w:r w:rsidR="002D626E">
          <w:rPr>
            <w:noProof/>
          </w:rPr>
          <w:t>39</w:t>
        </w:r>
        <w:r w:rsidR="00DF6EC7" w:rsidRPr="00360CC6">
          <w:rPr>
            <w:noProof/>
          </w:rPr>
          <w:fldChar w:fldCharType="end"/>
        </w:r>
      </w:hyperlink>
    </w:p>
    <w:p w14:paraId="05BB3E97" w14:textId="2DD2F11F" w:rsidR="00A3134C" w:rsidRPr="00360CC6" w:rsidRDefault="004364C2" w:rsidP="00F172B0">
      <w:pPr>
        <w:pStyle w:val="Spistreci2"/>
        <w:tabs>
          <w:tab w:val="right" w:leader="dot" w:pos="9628"/>
        </w:tabs>
        <w:jc w:val="right"/>
        <w:rPr>
          <w:rFonts w:asciiTheme="minorHAnsi" w:eastAsiaTheme="minorEastAsia" w:hAnsiTheme="minorHAnsi" w:cstheme="minorBidi"/>
          <w:noProof/>
          <w:sz w:val="22"/>
          <w:szCs w:val="22"/>
          <w:lang w:eastAsia="pl-PL" w:bidi="ar-SA"/>
        </w:rPr>
      </w:pPr>
      <w:hyperlink w:anchor="_Toc435172253" w:history="1">
        <w:r w:rsidR="00A3134C" w:rsidRPr="00360CC6">
          <w:rPr>
            <w:rStyle w:val="Hipercze"/>
            <w:noProof/>
          </w:rPr>
          <w:t>3.10. Zgodność projektu z politykami horyzontalnymi UE</w:t>
        </w:r>
        <w:r w:rsidR="00A3134C" w:rsidRPr="00360CC6">
          <w:rPr>
            <w:noProof/>
          </w:rPr>
          <w:tab/>
        </w:r>
        <w:r w:rsidR="00DF6EC7" w:rsidRPr="00360CC6">
          <w:rPr>
            <w:noProof/>
          </w:rPr>
          <w:fldChar w:fldCharType="begin"/>
        </w:r>
        <w:r w:rsidR="00A3134C" w:rsidRPr="00360CC6">
          <w:rPr>
            <w:noProof/>
          </w:rPr>
          <w:instrText xml:space="preserve"> PAGEREF _Toc435172253 \h </w:instrText>
        </w:r>
        <w:r w:rsidR="00DF6EC7" w:rsidRPr="00360CC6">
          <w:rPr>
            <w:noProof/>
          </w:rPr>
        </w:r>
        <w:r w:rsidR="00DF6EC7" w:rsidRPr="00360CC6">
          <w:rPr>
            <w:noProof/>
          </w:rPr>
          <w:fldChar w:fldCharType="separate"/>
        </w:r>
        <w:r w:rsidR="002D626E">
          <w:rPr>
            <w:noProof/>
          </w:rPr>
          <w:t>42</w:t>
        </w:r>
        <w:r w:rsidR="00DF6EC7" w:rsidRPr="00360CC6">
          <w:rPr>
            <w:noProof/>
          </w:rPr>
          <w:fldChar w:fldCharType="end"/>
        </w:r>
      </w:hyperlink>
    </w:p>
    <w:p w14:paraId="7B5CEB90" w14:textId="0B2BDD27" w:rsidR="00A3134C" w:rsidRPr="00360CC6" w:rsidRDefault="004364C2" w:rsidP="00F172B0">
      <w:pPr>
        <w:pStyle w:val="Spistreci2"/>
        <w:tabs>
          <w:tab w:val="right" w:leader="dot" w:pos="9628"/>
        </w:tabs>
        <w:jc w:val="right"/>
        <w:rPr>
          <w:rFonts w:asciiTheme="minorHAnsi" w:eastAsiaTheme="minorEastAsia" w:hAnsiTheme="minorHAnsi" w:cstheme="minorBidi"/>
          <w:noProof/>
          <w:sz w:val="22"/>
          <w:szCs w:val="22"/>
          <w:lang w:eastAsia="pl-PL" w:bidi="ar-SA"/>
        </w:rPr>
      </w:pPr>
      <w:hyperlink w:anchor="_Toc435172254" w:history="1">
        <w:r w:rsidR="00A3134C" w:rsidRPr="00360CC6">
          <w:rPr>
            <w:rStyle w:val="Hipercze"/>
            <w:noProof/>
          </w:rPr>
          <w:t>3.11. Harmonogram ponoszenia wydatków / kosztów kwalifikowalnych</w:t>
        </w:r>
        <w:r w:rsidR="00A3134C" w:rsidRPr="00360CC6">
          <w:rPr>
            <w:noProof/>
          </w:rPr>
          <w:tab/>
        </w:r>
        <w:r w:rsidR="00DF6EC7" w:rsidRPr="00360CC6">
          <w:rPr>
            <w:noProof/>
          </w:rPr>
          <w:fldChar w:fldCharType="begin"/>
        </w:r>
        <w:r w:rsidR="00A3134C" w:rsidRPr="00360CC6">
          <w:rPr>
            <w:noProof/>
          </w:rPr>
          <w:instrText xml:space="preserve"> PAGEREF _Toc435172254 \h </w:instrText>
        </w:r>
        <w:r w:rsidR="00DF6EC7" w:rsidRPr="00360CC6">
          <w:rPr>
            <w:noProof/>
          </w:rPr>
        </w:r>
        <w:r w:rsidR="00DF6EC7" w:rsidRPr="00360CC6">
          <w:rPr>
            <w:noProof/>
          </w:rPr>
          <w:fldChar w:fldCharType="separate"/>
        </w:r>
        <w:r w:rsidR="002D626E">
          <w:rPr>
            <w:noProof/>
          </w:rPr>
          <w:t>44</w:t>
        </w:r>
        <w:r w:rsidR="00DF6EC7" w:rsidRPr="00360CC6">
          <w:rPr>
            <w:noProof/>
          </w:rPr>
          <w:fldChar w:fldCharType="end"/>
        </w:r>
      </w:hyperlink>
    </w:p>
    <w:p w14:paraId="36C5E2CF" w14:textId="3B8AF636" w:rsidR="00A3134C" w:rsidRPr="00360CC6" w:rsidRDefault="004364C2" w:rsidP="00F172B0">
      <w:pPr>
        <w:pStyle w:val="Spistreci2"/>
        <w:tabs>
          <w:tab w:val="right" w:leader="dot" w:pos="9628"/>
        </w:tabs>
        <w:jc w:val="right"/>
        <w:rPr>
          <w:rFonts w:asciiTheme="minorHAnsi" w:eastAsiaTheme="minorEastAsia" w:hAnsiTheme="minorHAnsi" w:cstheme="minorBidi"/>
          <w:noProof/>
          <w:sz w:val="22"/>
          <w:szCs w:val="22"/>
          <w:lang w:eastAsia="pl-PL" w:bidi="ar-SA"/>
        </w:rPr>
      </w:pPr>
      <w:hyperlink w:anchor="_Toc435172255" w:history="1">
        <w:r w:rsidR="00A3134C" w:rsidRPr="00360CC6">
          <w:rPr>
            <w:rStyle w:val="Hipercze"/>
            <w:noProof/>
          </w:rPr>
          <w:t>i niekwalifikowalnych</w:t>
        </w:r>
        <w:r w:rsidR="00A3134C" w:rsidRPr="00360CC6">
          <w:rPr>
            <w:noProof/>
          </w:rPr>
          <w:tab/>
        </w:r>
        <w:r w:rsidR="00DF6EC7" w:rsidRPr="00360CC6">
          <w:rPr>
            <w:noProof/>
          </w:rPr>
          <w:fldChar w:fldCharType="begin"/>
        </w:r>
        <w:r w:rsidR="00A3134C" w:rsidRPr="00360CC6">
          <w:rPr>
            <w:noProof/>
          </w:rPr>
          <w:instrText xml:space="preserve"> PAGEREF _Toc435172255 \h </w:instrText>
        </w:r>
        <w:r w:rsidR="00DF6EC7" w:rsidRPr="00360CC6">
          <w:rPr>
            <w:noProof/>
          </w:rPr>
        </w:r>
        <w:r w:rsidR="00DF6EC7" w:rsidRPr="00360CC6">
          <w:rPr>
            <w:noProof/>
          </w:rPr>
          <w:fldChar w:fldCharType="separate"/>
        </w:r>
        <w:r w:rsidR="002D626E">
          <w:rPr>
            <w:noProof/>
          </w:rPr>
          <w:t>44</w:t>
        </w:r>
        <w:r w:rsidR="00DF6EC7" w:rsidRPr="00360CC6">
          <w:rPr>
            <w:noProof/>
          </w:rPr>
          <w:fldChar w:fldCharType="end"/>
        </w:r>
      </w:hyperlink>
    </w:p>
    <w:p w14:paraId="609ADD77" w14:textId="6C28507B" w:rsidR="00A3134C" w:rsidRPr="00360CC6" w:rsidRDefault="004364C2" w:rsidP="00F172B0">
      <w:pPr>
        <w:pStyle w:val="Spistreci3"/>
        <w:tabs>
          <w:tab w:val="right" w:leader="dot" w:pos="9628"/>
        </w:tabs>
        <w:jc w:val="right"/>
        <w:rPr>
          <w:rFonts w:asciiTheme="minorHAnsi" w:eastAsiaTheme="minorEastAsia" w:hAnsiTheme="minorHAnsi" w:cstheme="minorBidi"/>
          <w:noProof/>
          <w:sz w:val="22"/>
          <w:szCs w:val="22"/>
          <w:lang w:eastAsia="pl-PL" w:bidi="ar-SA"/>
        </w:rPr>
      </w:pPr>
      <w:hyperlink w:anchor="_Toc435172256" w:history="1">
        <w:r w:rsidR="00A3134C" w:rsidRPr="00360CC6">
          <w:rPr>
            <w:rStyle w:val="Hipercze"/>
            <w:noProof/>
          </w:rPr>
          <w:t>3.11.1. Dodawanie nowej kategorii kosztów</w:t>
        </w:r>
        <w:r w:rsidR="00A3134C" w:rsidRPr="00360CC6">
          <w:rPr>
            <w:noProof/>
          </w:rPr>
          <w:tab/>
        </w:r>
        <w:r w:rsidR="00DF6EC7" w:rsidRPr="00360CC6">
          <w:rPr>
            <w:noProof/>
          </w:rPr>
          <w:fldChar w:fldCharType="begin"/>
        </w:r>
        <w:r w:rsidR="00A3134C" w:rsidRPr="00360CC6">
          <w:rPr>
            <w:noProof/>
          </w:rPr>
          <w:instrText xml:space="preserve"> PAGEREF _Toc435172256 \h </w:instrText>
        </w:r>
        <w:r w:rsidR="00DF6EC7" w:rsidRPr="00360CC6">
          <w:rPr>
            <w:noProof/>
          </w:rPr>
        </w:r>
        <w:r w:rsidR="00DF6EC7" w:rsidRPr="00360CC6">
          <w:rPr>
            <w:noProof/>
          </w:rPr>
          <w:fldChar w:fldCharType="separate"/>
        </w:r>
        <w:r w:rsidR="002D626E">
          <w:rPr>
            <w:noProof/>
          </w:rPr>
          <w:t>49</w:t>
        </w:r>
        <w:r w:rsidR="00DF6EC7" w:rsidRPr="00360CC6">
          <w:rPr>
            <w:noProof/>
          </w:rPr>
          <w:fldChar w:fldCharType="end"/>
        </w:r>
      </w:hyperlink>
    </w:p>
    <w:p w14:paraId="302EF5E6" w14:textId="7AB3A987" w:rsidR="00A3134C" w:rsidRPr="00360CC6" w:rsidRDefault="004364C2" w:rsidP="00F172B0">
      <w:pPr>
        <w:pStyle w:val="Spistreci3"/>
        <w:tabs>
          <w:tab w:val="right" w:leader="dot" w:pos="9628"/>
        </w:tabs>
        <w:jc w:val="right"/>
        <w:rPr>
          <w:rFonts w:asciiTheme="minorHAnsi" w:eastAsiaTheme="minorEastAsia" w:hAnsiTheme="minorHAnsi" w:cstheme="minorBidi"/>
          <w:noProof/>
          <w:sz w:val="22"/>
          <w:szCs w:val="22"/>
          <w:lang w:eastAsia="pl-PL" w:bidi="ar-SA"/>
        </w:rPr>
      </w:pPr>
      <w:hyperlink w:anchor="_Toc435172257" w:history="1">
        <w:r w:rsidR="00A3134C" w:rsidRPr="00360CC6">
          <w:rPr>
            <w:rStyle w:val="Hipercze"/>
            <w:noProof/>
          </w:rPr>
          <w:t>3.11.2. Usuwanie kategorii kosztów</w:t>
        </w:r>
        <w:r w:rsidR="00A3134C" w:rsidRPr="00360CC6">
          <w:rPr>
            <w:noProof/>
          </w:rPr>
          <w:tab/>
        </w:r>
        <w:r w:rsidR="00DF6EC7" w:rsidRPr="00360CC6">
          <w:rPr>
            <w:noProof/>
          </w:rPr>
          <w:fldChar w:fldCharType="begin"/>
        </w:r>
        <w:r w:rsidR="00A3134C" w:rsidRPr="00360CC6">
          <w:rPr>
            <w:noProof/>
          </w:rPr>
          <w:instrText xml:space="preserve"> PAGEREF _Toc435172257 \h </w:instrText>
        </w:r>
        <w:r w:rsidR="00DF6EC7" w:rsidRPr="00360CC6">
          <w:rPr>
            <w:noProof/>
          </w:rPr>
        </w:r>
        <w:r w:rsidR="00DF6EC7" w:rsidRPr="00360CC6">
          <w:rPr>
            <w:noProof/>
          </w:rPr>
          <w:fldChar w:fldCharType="separate"/>
        </w:r>
        <w:r w:rsidR="002D626E">
          <w:rPr>
            <w:noProof/>
          </w:rPr>
          <w:t>49</w:t>
        </w:r>
        <w:r w:rsidR="00DF6EC7" w:rsidRPr="00360CC6">
          <w:rPr>
            <w:noProof/>
          </w:rPr>
          <w:fldChar w:fldCharType="end"/>
        </w:r>
      </w:hyperlink>
    </w:p>
    <w:p w14:paraId="149C3FF7" w14:textId="74FC1702" w:rsidR="00A3134C" w:rsidRPr="00360CC6" w:rsidRDefault="004364C2" w:rsidP="00F172B0">
      <w:pPr>
        <w:pStyle w:val="Spistreci3"/>
        <w:tabs>
          <w:tab w:val="right" w:leader="dot" w:pos="9628"/>
        </w:tabs>
        <w:jc w:val="right"/>
        <w:rPr>
          <w:rFonts w:asciiTheme="minorHAnsi" w:eastAsiaTheme="minorEastAsia" w:hAnsiTheme="minorHAnsi" w:cstheme="minorBidi"/>
          <w:noProof/>
          <w:sz w:val="22"/>
          <w:szCs w:val="22"/>
          <w:lang w:eastAsia="pl-PL" w:bidi="ar-SA"/>
        </w:rPr>
      </w:pPr>
      <w:hyperlink w:anchor="_Toc435172258" w:history="1">
        <w:r w:rsidR="00A3134C" w:rsidRPr="00360CC6">
          <w:rPr>
            <w:rStyle w:val="Hipercze"/>
            <w:noProof/>
          </w:rPr>
          <w:t>3.11.3. Suma kategorii kosztów w projekcie</w:t>
        </w:r>
        <w:r w:rsidR="00A3134C" w:rsidRPr="00360CC6">
          <w:rPr>
            <w:noProof/>
          </w:rPr>
          <w:tab/>
        </w:r>
        <w:r w:rsidR="00DF6EC7" w:rsidRPr="00360CC6">
          <w:rPr>
            <w:noProof/>
          </w:rPr>
          <w:fldChar w:fldCharType="begin"/>
        </w:r>
        <w:r w:rsidR="00A3134C" w:rsidRPr="00360CC6">
          <w:rPr>
            <w:noProof/>
          </w:rPr>
          <w:instrText xml:space="preserve"> PAGEREF _Toc435172258 \h </w:instrText>
        </w:r>
        <w:r w:rsidR="00DF6EC7" w:rsidRPr="00360CC6">
          <w:rPr>
            <w:noProof/>
          </w:rPr>
        </w:r>
        <w:r w:rsidR="00DF6EC7" w:rsidRPr="00360CC6">
          <w:rPr>
            <w:noProof/>
          </w:rPr>
          <w:fldChar w:fldCharType="separate"/>
        </w:r>
        <w:r w:rsidR="002D626E">
          <w:rPr>
            <w:noProof/>
          </w:rPr>
          <w:t>49</w:t>
        </w:r>
        <w:r w:rsidR="00DF6EC7" w:rsidRPr="00360CC6">
          <w:rPr>
            <w:noProof/>
          </w:rPr>
          <w:fldChar w:fldCharType="end"/>
        </w:r>
      </w:hyperlink>
    </w:p>
    <w:p w14:paraId="494E9E2D" w14:textId="097538EE" w:rsidR="00A3134C" w:rsidRPr="00360CC6" w:rsidRDefault="004364C2" w:rsidP="00F172B0">
      <w:pPr>
        <w:pStyle w:val="Spistreci3"/>
        <w:tabs>
          <w:tab w:val="right" w:leader="dot" w:pos="9628"/>
        </w:tabs>
        <w:jc w:val="right"/>
        <w:rPr>
          <w:rFonts w:asciiTheme="minorHAnsi" w:eastAsiaTheme="minorEastAsia" w:hAnsiTheme="minorHAnsi" w:cstheme="minorBidi"/>
          <w:noProof/>
          <w:sz w:val="22"/>
          <w:szCs w:val="22"/>
          <w:lang w:eastAsia="pl-PL" w:bidi="ar-SA"/>
        </w:rPr>
      </w:pPr>
      <w:hyperlink w:anchor="_Toc435172259" w:history="1">
        <w:r w:rsidR="00A3134C" w:rsidRPr="00360CC6">
          <w:rPr>
            <w:rStyle w:val="Hipercze"/>
            <w:noProof/>
          </w:rPr>
          <w:t>3.11.4. Kategoria kosztów (podlegająca limitom)</w:t>
        </w:r>
        <w:r w:rsidR="00A3134C" w:rsidRPr="00360CC6">
          <w:rPr>
            <w:noProof/>
          </w:rPr>
          <w:tab/>
        </w:r>
        <w:r w:rsidR="00DF6EC7" w:rsidRPr="00360CC6">
          <w:rPr>
            <w:noProof/>
          </w:rPr>
          <w:fldChar w:fldCharType="begin"/>
        </w:r>
        <w:r w:rsidR="00A3134C" w:rsidRPr="00360CC6">
          <w:rPr>
            <w:noProof/>
          </w:rPr>
          <w:instrText xml:space="preserve"> PAGEREF _Toc435172259 \h </w:instrText>
        </w:r>
        <w:r w:rsidR="00DF6EC7" w:rsidRPr="00360CC6">
          <w:rPr>
            <w:noProof/>
          </w:rPr>
        </w:r>
        <w:r w:rsidR="00DF6EC7" w:rsidRPr="00360CC6">
          <w:rPr>
            <w:noProof/>
          </w:rPr>
          <w:fldChar w:fldCharType="separate"/>
        </w:r>
        <w:r w:rsidR="002D626E">
          <w:rPr>
            <w:noProof/>
          </w:rPr>
          <w:t>50</w:t>
        </w:r>
        <w:r w:rsidR="00DF6EC7" w:rsidRPr="00360CC6">
          <w:rPr>
            <w:noProof/>
          </w:rPr>
          <w:fldChar w:fldCharType="end"/>
        </w:r>
      </w:hyperlink>
    </w:p>
    <w:p w14:paraId="68170E12" w14:textId="6B670D89" w:rsidR="00A3134C" w:rsidRPr="00360CC6" w:rsidRDefault="004364C2" w:rsidP="00F172B0">
      <w:pPr>
        <w:pStyle w:val="Spistreci2"/>
        <w:tabs>
          <w:tab w:val="right" w:leader="dot" w:pos="9628"/>
        </w:tabs>
        <w:jc w:val="right"/>
        <w:rPr>
          <w:rFonts w:asciiTheme="minorHAnsi" w:eastAsiaTheme="minorEastAsia" w:hAnsiTheme="minorHAnsi" w:cstheme="minorBidi"/>
          <w:noProof/>
          <w:sz w:val="22"/>
          <w:szCs w:val="22"/>
          <w:lang w:eastAsia="pl-PL" w:bidi="ar-SA"/>
        </w:rPr>
      </w:pPr>
      <w:hyperlink w:anchor="_Toc435172260" w:history="1">
        <w:r w:rsidR="00A3134C" w:rsidRPr="00360CC6">
          <w:rPr>
            <w:rStyle w:val="Hipercze"/>
            <w:noProof/>
          </w:rPr>
          <w:t>3.12.  Źródła finansowania wydatków kwalifikowalnych</w:t>
        </w:r>
        <w:r w:rsidR="00A3134C" w:rsidRPr="00360CC6">
          <w:rPr>
            <w:noProof/>
          </w:rPr>
          <w:tab/>
        </w:r>
        <w:r w:rsidR="00DF6EC7" w:rsidRPr="00360CC6">
          <w:rPr>
            <w:noProof/>
          </w:rPr>
          <w:fldChar w:fldCharType="begin"/>
        </w:r>
        <w:r w:rsidR="00A3134C" w:rsidRPr="00360CC6">
          <w:rPr>
            <w:noProof/>
          </w:rPr>
          <w:instrText xml:space="preserve"> PAGEREF _Toc435172260 \h </w:instrText>
        </w:r>
        <w:r w:rsidR="00DF6EC7" w:rsidRPr="00360CC6">
          <w:rPr>
            <w:noProof/>
          </w:rPr>
        </w:r>
        <w:r w:rsidR="00DF6EC7" w:rsidRPr="00360CC6">
          <w:rPr>
            <w:noProof/>
          </w:rPr>
          <w:fldChar w:fldCharType="separate"/>
        </w:r>
        <w:r w:rsidR="002D626E">
          <w:rPr>
            <w:noProof/>
          </w:rPr>
          <w:t>51</w:t>
        </w:r>
        <w:r w:rsidR="00DF6EC7" w:rsidRPr="00360CC6">
          <w:rPr>
            <w:noProof/>
          </w:rPr>
          <w:fldChar w:fldCharType="end"/>
        </w:r>
      </w:hyperlink>
    </w:p>
    <w:p w14:paraId="5783ADB1" w14:textId="08D8C5A5" w:rsidR="00A3134C" w:rsidRPr="00360CC6" w:rsidRDefault="004364C2" w:rsidP="00F172B0">
      <w:pPr>
        <w:pStyle w:val="Spistreci2"/>
        <w:tabs>
          <w:tab w:val="right" w:leader="dot" w:pos="9628"/>
        </w:tabs>
        <w:jc w:val="right"/>
        <w:rPr>
          <w:rFonts w:asciiTheme="minorHAnsi" w:eastAsiaTheme="minorEastAsia" w:hAnsiTheme="minorHAnsi" w:cstheme="minorBidi"/>
          <w:noProof/>
          <w:sz w:val="22"/>
          <w:szCs w:val="22"/>
          <w:lang w:eastAsia="pl-PL" w:bidi="ar-SA"/>
        </w:rPr>
      </w:pPr>
      <w:hyperlink w:anchor="_Toc435172261" w:history="1">
        <w:r w:rsidR="00A3134C" w:rsidRPr="00360CC6">
          <w:rPr>
            <w:rStyle w:val="Hipercze"/>
            <w:noProof/>
          </w:rPr>
          <w:t>3.13. Harmonogram rzeczowo-finansowy</w:t>
        </w:r>
        <w:r w:rsidR="00A3134C" w:rsidRPr="00360CC6">
          <w:rPr>
            <w:noProof/>
          </w:rPr>
          <w:tab/>
        </w:r>
        <w:r w:rsidR="00DF6EC7" w:rsidRPr="00360CC6">
          <w:rPr>
            <w:noProof/>
          </w:rPr>
          <w:fldChar w:fldCharType="begin"/>
        </w:r>
        <w:r w:rsidR="00A3134C" w:rsidRPr="00360CC6">
          <w:rPr>
            <w:noProof/>
          </w:rPr>
          <w:instrText xml:space="preserve"> PAGEREF _Toc435172261 \h </w:instrText>
        </w:r>
        <w:r w:rsidR="00DF6EC7" w:rsidRPr="00360CC6">
          <w:rPr>
            <w:noProof/>
          </w:rPr>
        </w:r>
        <w:r w:rsidR="00DF6EC7" w:rsidRPr="00360CC6">
          <w:rPr>
            <w:noProof/>
          </w:rPr>
          <w:fldChar w:fldCharType="separate"/>
        </w:r>
        <w:r w:rsidR="002D626E">
          <w:rPr>
            <w:noProof/>
          </w:rPr>
          <w:t>53</w:t>
        </w:r>
        <w:r w:rsidR="00DF6EC7" w:rsidRPr="00360CC6">
          <w:rPr>
            <w:noProof/>
          </w:rPr>
          <w:fldChar w:fldCharType="end"/>
        </w:r>
      </w:hyperlink>
    </w:p>
    <w:p w14:paraId="71AB4161" w14:textId="7A427AAA" w:rsidR="00A3134C" w:rsidRPr="00360CC6" w:rsidRDefault="004364C2" w:rsidP="00F172B0">
      <w:pPr>
        <w:pStyle w:val="Spistreci3"/>
        <w:tabs>
          <w:tab w:val="right" w:leader="dot" w:pos="9628"/>
        </w:tabs>
        <w:jc w:val="right"/>
        <w:rPr>
          <w:rFonts w:asciiTheme="minorHAnsi" w:eastAsiaTheme="minorEastAsia" w:hAnsiTheme="minorHAnsi" w:cstheme="minorBidi"/>
          <w:noProof/>
          <w:sz w:val="22"/>
          <w:szCs w:val="22"/>
          <w:lang w:eastAsia="pl-PL" w:bidi="ar-SA"/>
        </w:rPr>
      </w:pPr>
      <w:hyperlink w:anchor="_Toc435172262" w:history="1">
        <w:r w:rsidR="00A3134C" w:rsidRPr="00360CC6">
          <w:rPr>
            <w:rStyle w:val="Hipercze"/>
            <w:noProof/>
          </w:rPr>
          <w:t>3.13.1. Usuwanie  kosztów</w:t>
        </w:r>
        <w:r w:rsidR="00A3134C" w:rsidRPr="00360CC6">
          <w:rPr>
            <w:noProof/>
          </w:rPr>
          <w:tab/>
        </w:r>
        <w:r w:rsidR="00DF6EC7" w:rsidRPr="00360CC6">
          <w:rPr>
            <w:noProof/>
          </w:rPr>
          <w:fldChar w:fldCharType="begin"/>
        </w:r>
        <w:r w:rsidR="00A3134C" w:rsidRPr="00360CC6">
          <w:rPr>
            <w:noProof/>
          </w:rPr>
          <w:instrText xml:space="preserve"> PAGEREF _Toc435172262 \h </w:instrText>
        </w:r>
        <w:r w:rsidR="00DF6EC7" w:rsidRPr="00360CC6">
          <w:rPr>
            <w:noProof/>
          </w:rPr>
        </w:r>
        <w:r w:rsidR="00DF6EC7" w:rsidRPr="00360CC6">
          <w:rPr>
            <w:noProof/>
          </w:rPr>
          <w:fldChar w:fldCharType="separate"/>
        </w:r>
        <w:r w:rsidR="002D626E">
          <w:rPr>
            <w:noProof/>
          </w:rPr>
          <w:t>60</w:t>
        </w:r>
        <w:r w:rsidR="00DF6EC7" w:rsidRPr="00360CC6">
          <w:rPr>
            <w:noProof/>
          </w:rPr>
          <w:fldChar w:fldCharType="end"/>
        </w:r>
      </w:hyperlink>
    </w:p>
    <w:p w14:paraId="51F81D86" w14:textId="449982CE" w:rsidR="00A3134C" w:rsidRPr="00360CC6" w:rsidRDefault="004364C2" w:rsidP="00F172B0">
      <w:pPr>
        <w:pStyle w:val="Spistreci3"/>
        <w:tabs>
          <w:tab w:val="right" w:leader="dot" w:pos="9628"/>
        </w:tabs>
        <w:jc w:val="right"/>
        <w:rPr>
          <w:rFonts w:asciiTheme="minorHAnsi" w:eastAsiaTheme="minorEastAsia" w:hAnsiTheme="minorHAnsi" w:cstheme="minorBidi"/>
          <w:noProof/>
          <w:sz w:val="22"/>
          <w:szCs w:val="22"/>
          <w:lang w:eastAsia="pl-PL" w:bidi="ar-SA"/>
        </w:rPr>
      </w:pPr>
      <w:hyperlink w:anchor="_Toc435172263" w:history="1">
        <w:r w:rsidR="00A3134C" w:rsidRPr="00360CC6">
          <w:rPr>
            <w:rStyle w:val="Hipercze"/>
            <w:noProof/>
          </w:rPr>
          <w:t>3.13.2. Dodawanie zadania</w:t>
        </w:r>
        <w:r w:rsidR="00A3134C" w:rsidRPr="00360CC6">
          <w:rPr>
            <w:noProof/>
          </w:rPr>
          <w:tab/>
        </w:r>
        <w:r w:rsidR="00DF6EC7" w:rsidRPr="00360CC6">
          <w:rPr>
            <w:noProof/>
          </w:rPr>
          <w:fldChar w:fldCharType="begin"/>
        </w:r>
        <w:r w:rsidR="00A3134C" w:rsidRPr="00360CC6">
          <w:rPr>
            <w:noProof/>
          </w:rPr>
          <w:instrText xml:space="preserve"> PAGEREF _Toc435172263 \h </w:instrText>
        </w:r>
        <w:r w:rsidR="00DF6EC7" w:rsidRPr="00360CC6">
          <w:rPr>
            <w:noProof/>
          </w:rPr>
        </w:r>
        <w:r w:rsidR="00DF6EC7" w:rsidRPr="00360CC6">
          <w:rPr>
            <w:noProof/>
          </w:rPr>
          <w:fldChar w:fldCharType="separate"/>
        </w:r>
        <w:r w:rsidR="002D626E">
          <w:rPr>
            <w:noProof/>
          </w:rPr>
          <w:t>60</w:t>
        </w:r>
        <w:r w:rsidR="00DF6EC7" w:rsidRPr="00360CC6">
          <w:rPr>
            <w:noProof/>
          </w:rPr>
          <w:fldChar w:fldCharType="end"/>
        </w:r>
      </w:hyperlink>
    </w:p>
    <w:p w14:paraId="36917E1D" w14:textId="28E7B0DB" w:rsidR="00A3134C" w:rsidRPr="00360CC6" w:rsidRDefault="004364C2" w:rsidP="00F172B0">
      <w:pPr>
        <w:pStyle w:val="Spistreci2"/>
        <w:tabs>
          <w:tab w:val="right" w:leader="dot" w:pos="9628"/>
        </w:tabs>
        <w:jc w:val="right"/>
        <w:rPr>
          <w:rFonts w:asciiTheme="minorHAnsi" w:eastAsiaTheme="minorEastAsia" w:hAnsiTheme="minorHAnsi" w:cstheme="minorBidi"/>
          <w:noProof/>
          <w:sz w:val="22"/>
          <w:szCs w:val="22"/>
          <w:lang w:eastAsia="pl-PL" w:bidi="ar-SA"/>
        </w:rPr>
      </w:pPr>
      <w:hyperlink w:anchor="_Toc435172264" w:history="1">
        <w:r w:rsidR="00A3134C" w:rsidRPr="00360CC6">
          <w:rPr>
            <w:rStyle w:val="Hipercze"/>
            <w:noProof/>
          </w:rPr>
          <w:t>3.14. Wskaźniki</w:t>
        </w:r>
        <w:r w:rsidR="00A3134C" w:rsidRPr="00360CC6">
          <w:rPr>
            <w:noProof/>
          </w:rPr>
          <w:tab/>
        </w:r>
        <w:r w:rsidR="00DF6EC7" w:rsidRPr="00360CC6">
          <w:rPr>
            <w:noProof/>
          </w:rPr>
          <w:fldChar w:fldCharType="begin"/>
        </w:r>
        <w:r w:rsidR="00A3134C" w:rsidRPr="00360CC6">
          <w:rPr>
            <w:noProof/>
          </w:rPr>
          <w:instrText xml:space="preserve"> PAGEREF _Toc435172264 \h </w:instrText>
        </w:r>
        <w:r w:rsidR="00DF6EC7" w:rsidRPr="00360CC6">
          <w:rPr>
            <w:noProof/>
          </w:rPr>
        </w:r>
        <w:r w:rsidR="00DF6EC7" w:rsidRPr="00360CC6">
          <w:rPr>
            <w:noProof/>
          </w:rPr>
          <w:fldChar w:fldCharType="separate"/>
        </w:r>
        <w:r w:rsidR="002D626E">
          <w:rPr>
            <w:noProof/>
          </w:rPr>
          <w:t>61</w:t>
        </w:r>
        <w:r w:rsidR="00DF6EC7" w:rsidRPr="00360CC6">
          <w:rPr>
            <w:noProof/>
          </w:rPr>
          <w:fldChar w:fldCharType="end"/>
        </w:r>
      </w:hyperlink>
    </w:p>
    <w:p w14:paraId="069FEF9D" w14:textId="39147616" w:rsidR="00A3134C" w:rsidRPr="00360CC6" w:rsidRDefault="004364C2" w:rsidP="00F172B0">
      <w:pPr>
        <w:pStyle w:val="Spistreci3"/>
        <w:tabs>
          <w:tab w:val="right" w:leader="dot" w:pos="9628"/>
        </w:tabs>
        <w:jc w:val="right"/>
        <w:rPr>
          <w:rFonts w:asciiTheme="minorHAnsi" w:eastAsiaTheme="minorEastAsia" w:hAnsiTheme="minorHAnsi" w:cstheme="minorBidi"/>
          <w:noProof/>
          <w:sz w:val="22"/>
          <w:szCs w:val="22"/>
          <w:lang w:eastAsia="pl-PL" w:bidi="ar-SA"/>
        </w:rPr>
      </w:pPr>
      <w:hyperlink w:anchor="_Toc435172265" w:history="1">
        <w:r w:rsidR="00A3134C" w:rsidRPr="00360CC6">
          <w:rPr>
            <w:rStyle w:val="Hipercze"/>
            <w:noProof/>
          </w:rPr>
          <w:t>3.14.1. Dodawanie wskaźnika produktu</w:t>
        </w:r>
        <w:r w:rsidR="00A3134C" w:rsidRPr="00360CC6">
          <w:rPr>
            <w:noProof/>
          </w:rPr>
          <w:tab/>
        </w:r>
        <w:r w:rsidR="00DF6EC7" w:rsidRPr="00360CC6">
          <w:rPr>
            <w:noProof/>
          </w:rPr>
          <w:fldChar w:fldCharType="begin"/>
        </w:r>
        <w:r w:rsidR="00A3134C" w:rsidRPr="00360CC6">
          <w:rPr>
            <w:noProof/>
          </w:rPr>
          <w:instrText xml:space="preserve"> PAGEREF _Toc435172265 \h </w:instrText>
        </w:r>
        <w:r w:rsidR="00DF6EC7" w:rsidRPr="00360CC6">
          <w:rPr>
            <w:noProof/>
          </w:rPr>
        </w:r>
        <w:r w:rsidR="00DF6EC7" w:rsidRPr="00360CC6">
          <w:rPr>
            <w:noProof/>
          </w:rPr>
          <w:fldChar w:fldCharType="separate"/>
        </w:r>
        <w:r w:rsidR="002D626E">
          <w:rPr>
            <w:noProof/>
          </w:rPr>
          <w:t>64</w:t>
        </w:r>
        <w:r w:rsidR="00DF6EC7" w:rsidRPr="00360CC6">
          <w:rPr>
            <w:noProof/>
          </w:rPr>
          <w:fldChar w:fldCharType="end"/>
        </w:r>
      </w:hyperlink>
    </w:p>
    <w:p w14:paraId="40B7FBAE" w14:textId="4AC27F0B" w:rsidR="00A3134C" w:rsidRPr="00360CC6" w:rsidRDefault="004364C2" w:rsidP="00F172B0">
      <w:pPr>
        <w:pStyle w:val="Spistreci3"/>
        <w:tabs>
          <w:tab w:val="right" w:leader="dot" w:pos="9628"/>
        </w:tabs>
        <w:jc w:val="right"/>
        <w:rPr>
          <w:rFonts w:asciiTheme="minorHAnsi" w:eastAsiaTheme="minorEastAsia" w:hAnsiTheme="minorHAnsi" w:cstheme="minorBidi"/>
          <w:noProof/>
          <w:sz w:val="22"/>
          <w:szCs w:val="22"/>
          <w:lang w:eastAsia="pl-PL" w:bidi="ar-SA"/>
        </w:rPr>
      </w:pPr>
      <w:hyperlink w:anchor="_Toc435172266" w:history="1">
        <w:r w:rsidR="00A3134C" w:rsidRPr="00360CC6">
          <w:rPr>
            <w:rStyle w:val="Hipercze"/>
            <w:noProof/>
          </w:rPr>
          <w:t>3.14.2. Usuwanie wskaźnika produktu</w:t>
        </w:r>
        <w:r w:rsidR="00A3134C" w:rsidRPr="00360CC6">
          <w:rPr>
            <w:noProof/>
          </w:rPr>
          <w:tab/>
        </w:r>
        <w:r w:rsidR="00DF6EC7" w:rsidRPr="00360CC6">
          <w:rPr>
            <w:noProof/>
          </w:rPr>
          <w:fldChar w:fldCharType="begin"/>
        </w:r>
        <w:r w:rsidR="00A3134C" w:rsidRPr="00360CC6">
          <w:rPr>
            <w:noProof/>
          </w:rPr>
          <w:instrText xml:space="preserve"> PAGEREF _Toc435172266 \h </w:instrText>
        </w:r>
        <w:r w:rsidR="00DF6EC7" w:rsidRPr="00360CC6">
          <w:rPr>
            <w:noProof/>
          </w:rPr>
        </w:r>
        <w:r w:rsidR="00DF6EC7" w:rsidRPr="00360CC6">
          <w:rPr>
            <w:noProof/>
          </w:rPr>
          <w:fldChar w:fldCharType="separate"/>
        </w:r>
        <w:r w:rsidR="002D626E">
          <w:rPr>
            <w:noProof/>
          </w:rPr>
          <w:t>64</w:t>
        </w:r>
        <w:r w:rsidR="00DF6EC7" w:rsidRPr="00360CC6">
          <w:rPr>
            <w:noProof/>
          </w:rPr>
          <w:fldChar w:fldCharType="end"/>
        </w:r>
      </w:hyperlink>
    </w:p>
    <w:p w14:paraId="6D3F0B0A" w14:textId="22731587" w:rsidR="00A3134C" w:rsidRPr="00360CC6" w:rsidRDefault="004364C2" w:rsidP="00F172B0">
      <w:pPr>
        <w:pStyle w:val="Spistreci3"/>
        <w:tabs>
          <w:tab w:val="right" w:leader="dot" w:pos="9628"/>
        </w:tabs>
        <w:jc w:val="right"/>
        <w:rPr>
          <w:rFonts w:asciiTheme="minorHAnsi" w:eastAsiaTheme="minorEastAsia" w:hAnsiTheme="minorHAnsi" w:cstheme="minorBidi"/>
          <w:noProof/>
          <w:sz w:val="22"/>
          <w:szCs w:val="22"/>
          <w:lang w:eastAsia="pl-PL" w:bidi="ar-SA"/>
        </w:rPr>
      </w:pPr>
      <w:hyperlink w:anchor="_Toc435172267" w:history="1">
        <w:r w:rsidR="00A3134C" w:rsidRPr="00360CC6">
          <w:rPr>
            <w:rStyle w:val="Hipercze"/>
            <w:noProof/>
          </w:rPr>
          <w:t>3.14.3. Dodawanie wskaźnika rezultatu</w:t>
        </w:r>
        <w:r w:rsidR="00A3134C" w:rsidRPr="00360CC6">
          <w:rPr>
            <w:noProof/>
          </w:rPr>
          <w:tab/>
        </w:r>
        <w:r w:rsidR="00DF6EC7" w:rsidRPr="00360CC6">
          <w:rPr>
            <w:noProof/>
          </w:rPr>
          <w:fldChar w:fldCharType="begin"/>
        </w:r>
        <w:r w:rsidR="00A3134C" w:rsidRPr="00360CC6">
          <w:rPr>
            <w:noProof/>
          </w:rPr>
          <w:instrText xml:space="preserve"> PAGEREF _Toc435172267 \h </w:instrText>
        </w:r>
        <w:r w:rsidR="00DF6EC7" w:rsidRPr="00360CC6">
          <w:rPr>
            <w:noProof/>
          </w:rPr>
        </w:r>
        <w:r w:rsidR="00DF6EC7" w:rsidRPr="00360CC6">
          <w:rPr>
            <w:noProof/>
          </w:rPr>
          <w:fldChar w:fldCharType="separate"/>
        </w:r>
        <w:r w:rsidR="002D626E">
          <w:rPr>
            <w:noProof/>
          </w:rPr>
          <w:t>64</w:t>
        </w:r>
        <w:r w:rsidR="00DF6EC7" w:rsidRPr="00360CC6">
          <w:rPr>
            <w:noProof/>
          </w:rPr>
          <w:fldChar w:fldCharType="end"/>
        </w:r>
      </w:hyperlink>
    </w:p>
    <w:p w14:paraId="26976DC1" w14:textId="09C8B627" w:rsidR="00A3134C" w:rsidRPr="00360CC6" w:rsidRDefault="004364C2" w:rsidP="00F172B0">
      <w:pPr>
        <w:pStyle w:val="Spistreci3"/>
        <w:tabs>
          <w:tab w:val="right" w:leader="dot" w:pos="9628"/>
        </w:tabs>
        <w:jc w:val="right"/>
        <w:rPr>
          <w:rFonts w:asciiTheme="minorHAnsi" w:eastAsiaTheme="minorEastAsia" w:hAnsiTheme="minorHAnsi" w:cstheme="minorBidi"/>
          <w:noProof/>
          <w:sz w:val="22"/>
          <w:szCs w:val="22"/>
          <w:lang w:eastAsia="pl-PL" w:bidi="ar-SA"/>
        </w:rPr>
      </w:pPr>
      <w:hyperlink w:anchor="_Toc435172268" w:history="1">
        <w:r w:rsidR="00A3134C" w:rsidRPr="00360CC6">
          <w:rPr>
            <w:rStyle w:val="Hipercze"/>
            <w:noProof/>
          </w:rPr>
          <w:t>3.14.4. Usuwanie wskaźnika rezultatu</w:t>
        </w:r>
        <w:r w:rsidR="00A3134C" w:rsidRPr="00360CC6">
          <w:rPr>
            <w:noProof/>
          </w:rPr>
          <w:tab/>
        </w:r>
        <w:r w:rsidR="00DF6EC7" w:rsidRPr="00360CC6">
          <w:rPr>
            <w:noProof/>
          </w:rPr>
          <w:fldChar w:fldCharType="begin"/>
        </w:r>
        <w:r w:rsidR="00A3134C" w:rsidRPr="00360CC6">
          <w:rPr>
            <w:noProof/>
          </w:rPr>
          <w:instrText xml:space="preserve"> PAGEREF _Toc435172268 \h </w:instrText>
        </w:r>
        <w:r w:rsidR="00DF6EC7" w:rsidRPr="00360CC6">
          <w:rPr>
            <w:noProof/>
          </w:rPr>
        </w:r>
        <w:r w:rsidR="00DF6EC7" w:rsidRPr="00360CC6">
          <w:rPr>
            <w:noProof/>
          </w:rPr>
          <w:fldChar w:fldCharType="separate"/>
        </w:r>
        <w:r w:rsidR="002D626E">
          <w:rPr>
            <w:noProof/>
          </w:rPr>
          <w:t>64</w:t>
        </w:r>
        <w:r w:rsidR="00DF6EC7" w:rsidRPr="00360CC6">
          <w:rPr>
            <w:noProof/>
          </w:rPr>
          <w:fldChar w:fldCharType="end"/>
        </w:r>
      </w:hyperlink>
    </w:p>
    <w:p w14:paraId="1A5A46FA" w14:textId="58A9CE6A" w:rsidR="00A3134C" w:rsidRPr="00360CC6" w:rsidRDefault="004364C2" w:rsidP="00F172B0">
      <w:pPr>
        <w:pStyle w:val="Spistreci2"/>
        <w:tabs>
          <w:tab w:val="right" w:leader="dot" w:pos="9628"/>
        </w:tabs>
        <w:jc w:val="right"/>
        <w:rPr>
          <w:rFonts w:asciiTheme="minorHAnsi" w:eastAsiaTheme="minorEastAsia" w:hAnsiTheme="minorHAnsi" w:cstheme="minorBidi"/>
          <w:noProof/>
          <w:sz w:val="22"/>
          <w:szCs w:val="22"/>
          <w:lang w:eastAsia="pl-PL" w:bidi="ar-SA"/>
        </w:rPr>
      </w:pPr>
      <w:hyperlink w:anchor="_Toc435172269" w:history="1">
        <w:r w:rsidR="00A3134C" w:rsidRPr="00360CC6">
          <w:rPr>
            <w:rStyle w:val="Hipercze"/>
            <w:noProof/>
          </w:rPr>
          <w:t>3.15. Zgodność projektu z prawem zamówień publicznych</w:t>
        </w:r>
        <w:r w:rsidR="00A3134C" w:rsidRPr="00360CC6">
          <w:rPr>
            <w:noProof/>
          </w:rPr>
          <w:tab/>
        </w:r>
        <w:r w:rsidR="00DF6EC7" w:rsidRPr="00360CC6">
          <w:rPr>
            <w:noProof/>
          </w:rPr>
          <w:fldChar w:fldCharType="begin"/>
        </w:r>
        <w:r w:rsidR="00A3134C" w:rsidRPr="00360CC6">
          <w:rPr>
            <w:noProof/>
          </w:rPr>
          <w:instrText xml:space="preserve"> PAGEREF _Toc435172269 \h </w:instrText>
        </w:r>
        <w:r w:rsidR="00DF6EC7" w:rsidRPr="00360CC6">
          <w:rPr>
            <w:noProof/>
          </w:rPr>
        </w:r>
        <w:r w:rsidR="00DF6EC7" w:rsidRPr="00360CC6">
          <w:rPr>
            <w:noProof/>
          </w:rPr>
          <w:fldChar w:fldCharType="separate"/>
        </w:r>
        <w:r w:rsidR="002D626E">
          <w:rPr>
            <w:noProof/>
          </w:rPr>
          <w:t>65</w:t>
        </w:r>
        <w:r w:rsidR="00DF6EC7" w:rsidRPr="00360CC6">
          <w:rPr>
            <w:noProof/>
          </w:rPr>
          <w:fldChar w:fldCharType="end"/>
        </w:r>
      </w:hyperlink>
    </w:p>
    <w:p w14:paraId="1461B1B3" w14:textId="65CCA723" w:rsidR="00A3134C" w:rsidRPr="00360CC6" w:rsidRDefault="004364C2" w:rsidP="00F172B0">
      <w:pPr>
        <w:pStyle w:val="Spistreci3"/>
        <w:tabs>
          <w:tab w:val="right" w:leader="dot" w:pos="9628"/>
        </w:tabs>
        <w:jc w:val="right"/>
        <w:rPr>
          <w:rFonts w:asciiTheme="minorHAnsi" w:eastAsiaTheme="minorEastAsia" w:hAnsiTheme="minorHAnsi" w:cstheme="minorBidi"/>
          <w:noProof/>
          <w:sz w:val="22"/>
          <w:szCs w:val="22"/>
          <w:lang w:eastAsia="pl-PL" w:bidi="ar-SA"/>
        </w:rPr>
      </w:pPr>
      <w:hyperlink w:anchor="_Toc435172270" w:history="1">
        <w:r w:rsidR="00A3134C" w:rsidRPr="00360CC6">
          <w:rPr>
            <w:rStyle w:val="Hipercze"/>
            <w:noProof/>
          </w:rPr>
          <w:t>3.15.1. Dodawanie postępowania o udzielaniu zamówień</w:t>
        </w:r>
        <w:r w:rsidR="00A3134C" w:rsidRPr="00360CC6">
          <w:rPr>
            <w:noProof/>
          </w:rPr>
          <w:tab/>
        </w:r>
        <w:r w:rsidR="00DF6EC7" w:rsidRPr="00360CC6">
          <w:rPr>
            <w:noProof/>
          </w:rPr>
          <w:fldChar w:fldCharType="begin"/>
        </w:r>
        <w:r w:rsidR="00A3134C" w:rsidRPr="00360CC6">
          <w:rPr>
            <w:noProof/>
          </w:rPr>
          <w:instrText xml:space="preserve"> PAGEREF _Toc435172270 \h </w:instrText>
        </w:r>
        <w:r w:rsidR="00DF6EC7" w:rsidRPr="00360CC6">
          <w:rPr>
            <w:noProof/>
          </w:rPr>
        </w:r>
        <w:r w:rsidR="00DF6EC7" w:rsidRPr="00360CC6">
          <w:rPr>
            <w:noProof/>
          </w:rPr>
          <w:fldChar w:fldCharType="separate"/>
        </w:r>
        <w:r w:rsidR="002D626E">
          <w:rPr>
            <w:noProof/>
          </w:rPr>
          <w:t>65</w:t>
        </w:r>
        <w:r w:rsidR="00DF6EC7" w:rsidRPr="00360CC6">
          <w:rPr>
            <w:noProof/>
          </w:rPr>
          <w:fldChar w:fldCharType="end"/>
        </w:r>
      </w:hyperlink>
    </w:p>
    <w:p w14:paraId="02EAE172" w14:textId="43CAF05F" w:rsidR="00A3134C" w:rsidRPr="00360CC6" w:rsidRDefault="004364C2" w:rsidP="00F172B0">
      <w:pPr>
        <w:pStyle w:val="Spistreci3"/>
        <w:tabs>
          <w:tab w:val="right" w:leader="dot" w:pos="9628"/>
        </w:tabs>
        <w:jc w:val="right"/>
        <w:rPr>
          <w:rFonts w:asciiTheme="minorHAnsi" w:eastAsiaTheme="minorEastAsia" w:hAnsiTheme="minorHAnsi" w:cstheme="minorBidi"/>
          <w:noProof/>
          <w:sz w:val="22"/>
          <w:szCs w:val="22"/>
          <w:lang w:eastAsia="pl-PL" w:bidi="ar-SA"/>
        </w:rPr>
      </w:pPr>
      <w:hyperlink w:anchor="_Toc435172271" w:history="1">
        <w:r w:rsidR="00A3134C" w:rsidRPr="00360CC6">
          <w:rPr>
            <w:rStyle w:val="Hipercze"/>
            <w:noProof/>
          </w:rPr>
          <w:t>3.15.2. Usuwanie postępowania o udzielaniu zamówień</w:t>
        </w:r>
        <w:r w:rsidR="00A3134C" w:rsidRPr="00360CC6">
          <w:rPr>
            <w:noProof/>
          </w:rPr>
          <w:tab/>
        </w:r>
        <w:r w:rsidR="00DF6EC7" w:rsidRPr="00360CC6">
          <w:rPr>
            <w:noProof/>
          </w:rPr>
          <w:fldChar w:fldCharType="begin"/>
        </w:r>
        <w:r w:rsidR="00A3134C" w:rsidRPr="00360CC6">
          <w:rPr>
            <w:noProof/>
          </w:rPr>
          <w:instrText xml:space="preserve"> PAGEREF _Toc435172271 \h </w:instrText>
        </w:r>
        <w:r w:rsidR="00DF6EC7" w:rsidRPr="00360CC6">
          <w:rPr>
            <w:noProof/>
          </w:rPr>
        </w:r>
        <w:r w:rsidR="00DF6EC7" w:rsidRPr="00360CC6">
          <w:rPr>
            <w:noProof/>
          </w:rPr>
          <w:fldChar w:fldCharType="separate"/>
        </w:r>
        <w:r w:rsidR="002D626E">
          <w:rPr>
            <w:noProof/>
          </w:rPr>
          <w:t>66</w:t>
        </w:r>
        <w:r w:rsidR="00DF6EC7" w:rsidRPr="00360CC6">
          <w:rPr>
            <w:noProof/>
          </w:rPr>
          <w:fldChar w:fldCharType="end"/>
        </w:r>
      </w:hyperlink>
    </w:p>
    <w:p w14:paraId="07D7757C" w14:textId="1648C18B" w:rsidR="00A3134C" w:rsidRPr="00360CC6" w:rsidRDefault="004364C2" w:rsidP="00F172B0">
      <w:pPr>
        <w:pStyle w:val="Spistreci2"/>
        <w:tabs>
          <w:tab w:val="right" w:leader="dot" w:pos="9628"/>
        </w:tabs>
        <w:jc w:val="right"/>
        <w:rPr>
          <w:rFonts w:asciiTheme="minorHAnsi" w:eastAsiaTheme="minorEastAsia" w:hAnsiTheme="minorHAnsi" w:cstheme="minorBidi"/>
          <w:noProof/>
          <w:sz w:val="22"/>
          <w:szCs w:val="22"/>
          <w:lang w:eastAsia="pl-PL" w:bidi="ar-SA"/>
        </w:rPr>
      </w:pPr>
      <w:hyperlink w:anchor="_Toc435172272" w:history="1">
        <w:r w:rsidR="00A3134C" w:rsidRPr="00360CC6">
          <w:rPr>
            <w:rStyle w:val="Hipercze"/>
            <w:noProof/>
          </w:rPr>
          <w:t>3.16. Oświadczenia wnioskodawcy</w:t>
        </w:r>
        <w:r w:rsidR="00A3134C" w:rsidRPr="00360CC6">
          <w:rPr>
            <w:noProof/>
          </w:rPr>
          <w:tab/>
        </w:r>
        <w:r w:rsidR="00DF6EC7" w:rsidRPr="00360CC6">
          <w:rPr>
            <w:noProof/>
          </w:rPr>
          <w:fldChar w:fldCharType="begin"/>
        </w:r>
        <w:r w:rsidR="00A3134C" w:rsidRPr="00360CC6">
          <w:rPr>
            <w:noProof/>
          </w:rPr>
          <w:instrText xml:space="preserve"> PAGEREF _Toc435172272 \h </w:instrText>
        </w:r>
        <w:r w:rsidR="00DF6EC7" w:rsidRPr="00360CC6">
          <w:rPr>
            <w:noProof/>
          </w:rPr>
        </w:r>
        <w:r w:rsidR="00DF6EC7" w:rsidRPr="00360CC6">
          <w:rPr>
            <w:noProof/>
          </w:rPr>
          <w:fldChar w:fldCharType="separate"/>
        </w:r>
        <w:r w:rsidR="002D626E">
          <w:rPr>
            <w:noProof/>
          </w:rPr>
          <w:t>66</w:t>
        </w:r>
        <w:r w:rsidR="00DF6EC7" w:rsidRPr="00360CC6">
          <w:rPr>
            <w:noProof/>
          </w:rPr>
          <w:fldChar w:fldCharType="end"/>
        </w:r>
      </w:hyperlink>
    </w:p>
    <w:p w14:paraId="6FC2C9D2" w14:textId="26AA6340" w:rsidR="00A3134C" w:rsidRPr="00360CC6" w:rsidRDefault="004364C2" w:rsidP="00F172B0">
      <w:pPr>
        <w:pStyle w:val="Spistreci2"/>
        <w:tabs>
          <w:tab w:val="right" w:leader="dot" w:pos="9628"/>
        </w:tabs>
        <w:jc w:val="right"/>
        <w:rPr>
          <w:rFonts w:asciiTheme="minorHAnsi" w:eastAsiaTheme="minorEastAsia" w:hAnsiTheme="minorHAnsi" w:cstheme="minorBidi"/>
          <w:noProof/>
          <w:sz w:val="22"/>
          <w:szCs w:val="22"/>
          <w:lang w:eastAsia="pl-PL" w:bidi="ar-SA"/>
        </w:rPr>
      </w:pPr>
      <w:hyperlink w:anchor="_Toc435172273" w:history="1">
        <w:r w:rsidR="00A3134C" w:rsidRPr="00360CC6">
          <w:rPr>
            <w:rStyle w:val="Hipercze"/>
            <w:noProof/>
          </w:rPr>
          <w:t>3.17.Podpis wnioskodawcy</w:t>
        </w:r>
        <w:r w:rsidR="00A3134C" w:rsidRPr="00360CC6">
          <w:rPr>
            <w:noProof/>
          </w:rPr>
          <w:tab/>
        </w:r>
        <w:r w:rsidR="00DF6EC7" w:rsidRPr="00360CC6">
          <w:rPr>
            <w:noProof/>
          </w:rPr>
          <w:fldChar w:fldCharType="begin"/>
        </w:r>
        <w:r w:rsidR="00A3134C" w:rsidRPr="00360CC6">
          <w:rPr>
            <w:noProof/>
          </w:rPr>
          <w:instrText xml:space="preserve"> PAGEREF _Toc435172273 \h </w:instrText>
        </w:r>
        <w:r w:rsidR="00DF6EC7" w:rsidRPr="00360CC6">
          <w:rPr>
            <w:noProof/>
          </w:rPr>
        </w:r>
        <w:r w:rsidR="00DF6EC7" w:rsidRPr="00360CC6">
          <w:rPr>
            <w:noProof/>
          </w:rPr>
          <w:fldChar w:fldCharType="separate"/>
        </w:r>
        <w:r w:rsidR="002D626E">
          <w:rPr>
            <w:noProof/>
          </w:rPr>
          <w:t>67</w:t>
        </w:r>
        <w:r w:rsidR="00DF6EC7" w:rsidRPr="00360CC6">
          <w:rPr>
            <w:noProof/>
          </w:rPr>
          <w:fldChar w:fldCharType="end"/>
        </w:r>
      </w:hyperlink>
    </w:p>
    <w:p w14:paraId="1EC581D5" w14:textId="46DCC874" w:rsidR="00A3134C" w:rsidRPr="00360CC6" w:rsidRDefault="004364C2" w:rsidP="00F172B0">
      <w:pPr>
        <w:pStyle w:val="Spistreci1"/>
        <w:tabs>
          <w:tab w:val="right" w:leader="dot" w:pos="9628"/>
        </w:tabs>
        <w:jc w:val="right"/>
        <w:rPr>
          <w:rFonts w:asciiTheme="minorHAnsi" w:eastAsiaTheme="minorEastAsia" w:hAnsiTheme="minorHAnsi" w:cstheme="minorBidi"/>
          <w:noProof/>
          <w:sz w:val="22"/>
          <w:szCs w:val="22"/>
          <w:lang w:eastAsia="pl-PL" w:bidi="ar-SA"/>
        </w:rPr>
      </w:pPr>
      <w:hyperlink w:anchor="_Toc435172274" w:history="1">
        <w:r w:rsidR="00A3134C" w:rsidRPr="00360CC6">
          <w:rPr>
            <w:rStyle w:val="Hipercze"/>
            <w:noProof/>
          </w:rPr>
          <w:t>4. Współtworzone wnioski</w:t>
        </w:r>
        <w:r w:rsidR="00A3134C" w:rsidRPr="00360CC6">
          <w:rPr>
            <w:noProof/>
          </w:rPr>
          <w:tab/>
        </w:r>
        <w:r w:rsidR="00DF6EC7" w:rsidRPr="00360CC6">
          <w:rPr>
            <w:noProof/>
          </w:rPr>
          <w:fldChar w:fldCharType="begin"/>
        </w:r>
        <w:r w:rsidR="00A3134C" w:rsidRPr="00360CC6">
          <w:rPr>
            <w:noProof/>
          </w:rPr>
          <w:instrText xml:space="preserve"> PAGEREF _Toc435172274 \h </w:instrText>
        </w:r>
        <w:r w:rsidR="00DF6EC7" w:rsidRPr="00360CC6">
          <w:rPr>
            <w:noProof/>
          </w:rPr>
        </w:r>
        <w:r w:rsidR="00DF6EC7" w:rsidRPr="00360CC6">
          <w:rPr>
            <w:noProof/>
          </w:rPr>
          <w:fldChar w:fldCharType="separate"/>
        </w:r>
        <w:r w:rsidR="002D626E">
          <w:rPr>
            <w:noProof/>
          </w:rPr>
          <w:t>68</w:t>
        </w:r>
        <w:r w:rsidR="00DF6EC7" w:rsidRPr="00360CC6">
          <w:rPr>
            <w:noProof/>
          </w:rPr>
          <w:fldChar w:fldCharType="end"/>
        </w:r>
      </w:hyperlink>
    </w:p>
    <w:p w14:paraId="1A127903" w14:textId="4D91DE9D" w:rsidR="00A3134C" w:rsidRPr="00360CC6" w:rsidRDefault="004364C2" w:rsidP="00F172B0">
      <w:pPr>
        <w:pStyle w:val="Spistreci2"/>
        <w:tabs>
          <w:tab w:val="right" w:leader="dot" w:pos="9628"/>
        </w:tabs>
        <w:jc w:val="right"/>
        <w:rPr>
          <w:rFonts w:asciiTheme="minorHAnsi" w:eastAsiaTheme="minorEastAsia" w:hAnsiTheme="minorHAnsi" w:cstheme="minorBidi"/>
          <w:noProof/>
          <w:sz w:val="22"/>
          <w:szCs w:val="22"/>
          <w:lang w:eastAsia="pl-PL" w:bidi="ar-SA"/>
        </w:rPr>
      </w:pPr>
      <w:hyperlink w:anchor="_Toc435172275" w:history="1">
        <w:r w:rsidR="00A3134C" w:rsidRPr="00360CC6">
          <w:rPr>
            <w:rStyle w:val="Hipercze"/>
            <w:noProof/>
          </w:rPr>
          <w:t>4.1. Zaproszenie innego Beneficjenta do współtworzenia wniosku</w:t>
        </w:r>
        <w:r w:rsidR="00A3134C" w:rsidRPr="00360CC6">
          <w:rPr>
            <w:noProof/>
          </w:rPr>
          <w:tab/>
        </w:r>
        <w:r w:rsidR="00DF6EC7" w:rsidRPr="00360CC6">
          <w:rPr>
            <w:noProof/>
          </w:rPr>
          <w:fldChar w:fldCharType="begin"/>
        </w:r>
        <w:r w:rsidR="00A3134C" w:rsidRPr="00360CC6">
          <w:rPr>
            <w:noProof/>
          </w:rPr>
          <w:instrText xml:space="preserve"> PAGEREF _Toc435172275 \h </w:instrText>
        </w:r>
        <w:r w:rsidR="00DF6EC7" w:rsidRPr="00360CC6">
          <w:rPr>
            <w:noProof/>
          </w:rPr>
        </w:r>
        <w:r w:rsidR="00DF6EC7" w:rsidRPr="00360CC6">
          <w:rPr>
            <w:noProof/>
          </w:rPr>
          <w:fldChar w:fldCharType="separate"/>
        </w:r>
        <w:r w:rsidR="002D626E">
          <w:rPr>
            <w:noProof/>
          </w:rPr>
          <w:t>69</w:t>
        </w:r>
        <w:r w:rsidR="00DF6EC7" w:rsidRPr="00360CC6">
          <w:rPr>
            <w:noProof/>
          </w:rPr>
          <w:fldChar w:fldCharType="end"/>
        </w:r>
      </w:hyperlink>
    </w:p>
    <w:p w14:paraId="51B91725" w14:textId="17EA52DC" w:rsidR="00A3134C" w:rsidRPr="00360CC6" w:rsidRDefault="004364C2" w:rsidP="00F172B0">
      <w:pPr>
        <w:pStyle w:val="Spistreci2"/>
        <w:tabs>
          <w:tab w:val="right" w:leader="dot" w:pos="9628"/>
        </w:tabs>
        <w:jc w:val="right"/>
        <w:rPr>
          <w:rFonts w:asciiTheme="minorHAnsi" w:eastAsiaTheme="minorEastAsia" w:hAnsiTheme="minorHAnsi" w:cstheme="minorBidi"/>
          <w:noProof/>
          <w:sz w:val="22"/>
          <w:szCs w:val="22"/>
          <w:lang w:eastAsia="pl-PL" w:bidi="ar-SA"/>
        </w:rPr>
      </w:pPr>
      <w:hyperlink w:anchor="_Toc435172276" w:history="1">
        <w:r w:rsidR="00A3134C" w:rsidRPr="00360CC6">
          <w:rPr>
            <w:rStyle w:val="Hipercze"/>
            <w:noProof/>
          </w:rPr>
          <w:t>4.2. Lista współtworzonych wniosków</w:t>
        </w:r>
        <w:r w:rsidR="00A3134C" w:rsidRPr="00360CC6">
          <w:rPr>
            <w:noProof/>
          </w:rPr>
          <w:tab/>
        </w:r>
        <w:r w:rsidR="00DF6EC7" w:rsidRPr="00360CC6">
          <w:rPr>
            <w:noProof/>
          </w:rPr>
          <w:fldChar w:fldCharType="begin"/>
        </w:r>
        <w:r w:rsidR="00A3134C" w:rsidRPr="00360CC6">
          <w:rPr>
            <w:noProof/>
          </w:rPr>
          <w:instrText xml:space="preserve"> PAGEREF _Toc435172276 \h </w:instrText>
        </w:r>
        <w:r w:rsidR="00DF6EC7" w:rsidRPr="00360CC6">
          <w:rPr>
            <w:noProof/>
          </w:rPr>
        </w:r>
        <w:r w:rsidR="00DF6EC7" w:rsidRPr="00360CC6">
          <w:rPr>
            <w:noProof/>
          </w:rPr>
          <w:fldChar w:fldCharType="separate"/>
        </w:r>
        <w:r w:rsidR="002D626E">
          <w:rPr>
            <w:noProof/>
          </w:rPr>
          <w:t>70</w:t>
        </w:r>
        <w:r w:rsidR="00DF6EC7" w:rsidRPr="00360CC6">
          <w:rPr>
            <w:noProof/>
          </w:rPr>
          <w:fldChar w:fldCharType="end"/>
        </w:r>
      </w:hyperlink>
    </w:p>
    <w:p w14:paraId="44B9C2FA" w14:textId="386DFB23" w:rsidR="00A3134C" w:rsidRPr="00360CC6" w:rsidRDefault="004364C2" w:rsidP="00F172B0">
      <w:pPr>
        <w:pStyle w:val="Spistreci2"/>
        <w:tabs>
          <w:tab w:val="right" w:leader="dot" w:pos="9628"/>
        </w:tabs>
        <w:jc w:val="right"/>
        <w:rPr>
          <w:rFonts w:asciiTheme="minorHAnsi" w:eastAsiaTheme="minorEastAsia" w:hAnsiTheme="minorHAnsi" w:cstheme="minorBidi"/>
          <w:noProof/>
          <w:sz w:val="22"/>
          <w:szCs w:val="22"/>
          <w:lang w:eastAsia="pl-PL" w:bidi="ar-SA"/>
        </w:rPr>
      </w:pPr>
      <w:hyperlink w:anchor="_Toc435172277" w:history="1">
        <w:r w:rsidR="00A3134C" w:rsidRPr="00360CC6">
          <w:rPr>
            <w:rStyle w:val="Hipercze"/>
            <w:noProof/>
          </w:rPr>
          <w:t>4.3. Przyjęcie wysłanego zaproszenia do współtworzenia wniosku</w:t>
        </w:r>
        <w:r w:rsidR="00A3134C" w:rsidRPr="00360CC6">
          <w:rPr>
            <w:noProof/>
          </w:rPr>
          <w:tab/>
        </w:r>
        <w:r w:rsidR="00DF6EC7" w:rsidRPr="00360CC6">
          <w:rPr>
            <w:noProof/>
          </w:rPr>
          <w:fldChar w:fldCharType="begin"/>
        </w:r>
        <w:r w:rsidR="00A3134C" w:rsidRPr="00360CC6">
          <w:rPr>
            <w:noProof/>
          </w:rPr>
          <w:instrText xml:space="preserve"> PAGEREF _Toc435172277 \h </w:instrText>
        </w:r>
        <w:r w:rsidR="00DF6EC7" w:rsidRPr="00360CC6">
          <w:rPr>
            <w:noProof/>
          </w:rPr>
        </w:r>
        <w:r w:rsidR="00DF6EC7" w:rsidRPr="00360CC6">
          <w:rPr>
            <w:noProof/>
          </w:rPr>
          <w:fldChar w:fldCharType="separate"/>
        </w:r>
        <w:r w:rsidR="002D626E">
          <w:rPr>
            <w:noProof/>
          </w:rPr>
          <w:t>71</w:t>
        </w:r>
        <w:r w:rsidR="00DF6EC7" w:rsidRPr="00360CC6">
          <w:rPr>
            <w:noProof/>
          </w:rPr>
          <w:fldChar w:fldCharType="end"/>
        </w:r>
      </w:hyperlink>
    </w:p>
    <w:p w14:paraId="2579D72D" w14:textId="657529B0" w:rsidR="00A3134C" w:rsidRPr="00360CC6" w:rsidRDefault="004364C2" w:rsidP="00F172B0">
      <w:pPr>
        <w:pStyle w:val="Spistreci2"/>
        <w:tabs>
          <w:tab w:val="right" w:leader="dot" w:pos="9628"/>
        </w:tabs>
        <w:jc w:val="right"/>
        <w:rPr>
          <w:rFonts w:asciiTheme="minorHAnsi" w:eastAsiaTheme="minorEastAsia" w:hAnsiTheme="minorHAnsi" w:cstheme="minorBidi"/>
          <w:noProof/>
          <w:sz w:val="22"/>
          <w:szCs w:val="22"/>
          <w:lang w:eastAsia="pl-PL" w:bidi="ar-SA"/>
        </w:rPr>
      </w:pPr>
      <w:hyperlink w:anchor="_Toc435172278" w:history="1">
        <w:r w:rsidR="00A3134C" w:rsidRPr="00360CC6">
          <w:rPr>
            <w:rStyle w:val="Hipercze"/>
            <w:noProof/>
          </w:rPr>
          <w:t>4.4. Edycja współtworzonego wniosku</w:t>
        </w:r>
        <w:r w:rsidR="00A3134C" w:rsidRPr="00360CC6">
          <w:rPr>
            <w:noProof/>
          </w:rPr>
          <w:tab/>
        </w:r>
        <w:r w:rsidR="00DF6EC7" w:rsidRPr="00360CC6">
          <w:rPr>
            <w:noProof/>
          </w:rPr>
          <w:fldChar w:fldCharType="begin"/>
        </w:r>
        <w:r w:rsidR="00A3134C" w:rsidRPr="00360CC6">
          <w:rPr>
            <w:noProof/>
          </w:rPr>
          <w:instrText xml:space="preserve"> PAGEREF _Toc435172278 \h </w:instrText>
        </w:r>
        <w:r w:rsidR="00DF6EC7" w:rsidRPr="00360CC6">
          <w:rPr>
            <w:noProof/>
          </w:rPr>
        </w:r>
        <w:r w:rsidR="00DF6EC7" w:rsidRPr="00360CC6">
          <w:rPr>
            <w:noProof/>
          </w:rPr>
          <w:fldChar w:fldCharType="separate"/>
        </w:r>
        <w:r w:rsidR="002D626E">
          <w:rPr>
            <w:noProof/>
          </w:rPr>
          <w:t>71</w:t>
        </w:r>
        <w:r w:rsidR="00DF6EC7" w:rsidRPr="00360CC6">
          <w:rPr>
            <w:noProof/>
          </w:rPr>
          <w:fldChar w:fldCharType="end"/>
        </w:r>
      </w:hyperlink>
    </w:p>
    <w:p w14:paraId="4E409178" w14:textId="5A8F8165" w:rsidR="0016722D" w:rsidRPr="00360CC6" w:rsidRDefault="00DF6EC7" w:rsidP="00F172B0">
      <w:pPr>
        <w:pStyle w:val="Spistreci2"/>
        <w:tabs>
          <w:tab w:val="right" w:leader="dot" w:pos="9398"/>
        </w:tabs>
        <w:ind w:left="0"/>
        <w:jc w:val="right"/>
      </w:pPr>
      <w:r w:rsidRPr="00360CC6">
        <w:fldChar w:fldCharType="end"/>
      </w:r>
      <w:r w:rsidR="00F172B0" w:rsidRPr="00360CC6">
        <w:t>5. Wersja dokumentu…………………………………………………………………………</w:t>
      </w:r>
      <w:proofErr w:type="gramStart"/>
      <w:r w:rsidR="00F172B0" w:rsidRPr="00360CC6">
        <w:t>…….</w:t>
      </w:r>
      <w:proofErr w:type="gramEnd"/>
      <w:r w:rsidR="00F172B0" w:rsidRPr="00360CC6">
        <w:t>.</w:t>
      </w:r>
      <w:r w:rsidR="002D626E">
        <w:t>72</w:t>
      </w:r>
    </w:p>
    <w:p w14:paraId="3AA076AD" w14:textId="77777777" w:rsidR="009E1E65" w:rsidRPr="00360CC6" w:rsidRDefault="009E1E65"/>
    <w:p w14:paraId="38F5A403" w14:textId="77777777" w:rsidR="009E1E65" w:rsidRPr="00360CC6" w:rsidRDefault="0065328F">
      <w:r w:rsidRPr="00360CC6">
        <w:br w:type="page"/>
      </w:r>
    </w:p>
    <w:p w14:paraId="42A1E6C6" w14:textId="77777777" w:rsidR="009E1E65" w:rsidRDefault="0065328F">
      <w:pPr>
        <w:pStyle w:val="Nagwek1"/>
      </w:pPr>
      <w:bookmarkStart w:id="4" w:name="_Toc435172225"/>
      <w:r w:rsidRPr="00360CC6">
        <w:rPr>
          <w:sz w:val="36"/>
          <w:szCs w:val="36"/>
        </w:rPr>
        <w:lastRenderedPageBreak/>
        <w:t>1.</w:t>
      </w:r>
      <w:bookmarkStart w:id="5" w:name="_Toc430083481"/>
      <w:bookmarkEnd w:id="0"/>
      <w:bookmarkEnd w:id="1"/>
      <w:bookmarkEnd w:id="2"/>
      <w:bookmarkEnd w:id="5"/>
      <w:r>
        <w:rPr>
          <w:sz w:val="36"/>
          <w:szCs w:val="36"/>
        </w:rPr>
        <w:t>Wstęp</w:t>
      </w:r>
      <w:bookmarkEnd w:id="4"/>
    </w:p>
    <w:p w14:paraId="581F120B" w14:textId="77777777" w:rsidR="009E1E65" w:rsidRDefault="0065328F" w:rsidP="004F25D2">
      <w:pPr>
        <w:pStyle w:val="Tretekstu"/>
        <w:jc w:val="both"/>
        <w:rPr>
          <w:color w:val="000000"/>
          <w:sz w:val="28"/>
          <w:szCs w:val="28"/>
        </w:rPr>
      </w:pPr>
      <w:r>
        <w:rPr>
          <w:color w:val="000000"/>
          <w:sz w:val="28"/>
          <w:szCs w:val="28"/>
        </w:rPr>
        <w:tab/>
        <w:t xml:space="preserve">Lokalny System Informatyczny (LSI) do obsługi wniosków o dofinansowanie w ramach Regionalnego Programu Operacyjnego Województwa Świętokrzyskiego </w:t>
      </w:r>
      <w:r w:rsidR="00E269BC">
        <w:rPr>
          <w:color w:val="000000"/>
          <w:sz w:val="28"/>
          <w:szCs w:val="28"/>
        </w:rPr>
        <w:br/>
      </w:r>
      <w:r>
        <w:rPr>
          <w:color w:val="000000"/>
          <w:sz w:val="28"/>
          <w:szCs w:val="28"/>
        </w:rPr>
        <w:t>na lata 2014-2020 jest aplikacją internetową dającą możliwość ubiegania się o środki finansowe w ramach RPOWŚ 2014-2020.</w:t>
      </w:r>
    </w:p>
    <w:p w14:paraId="3B042137" w14:textId="77777777" w:rsidR="009E1E65" w:rsidRDefault="0065328F" w:rsidP="004F25D2">
      <w:pPr>
        <w:pStyle w:val="Tretekstu"/>
        <w:jc w:val="both"/>
        <w:rPr>
          <w:color w:val="000000"/>
          <w:sz w:val="28"/>
          <w:szCs w:val="28"/>
        </w:rPr>
      </w:pPr>
      <w:r>
        <w:rPr>
          <w:color w:val="000000"/>
          <w:sz w:val="28"/>
          <w:szCs w:val="28"/>
        </w:rPr>
        <w:tab/>
        <w:t xml:space="preserve">Budowa systemu współfinansowana została przez Unię Europejską </w:t>
      </w:r>
      <w:r w:rsidR="00E269BC">
        <w:rPr>
          <w:color w:val="000000"/>
          <w:sz w:val="28"/>
          <w:szCs w:val="28"/>
        </w:rPr>
        <w:br/>
      </w:r>
      <w:r>
        <w:rPr>
          <w:color w:val="000000"/>
          <w:sz w:val="28"/>
          <w:szCs w:val="28"/>
        </w:rPr>
        <w:t>z Europejskiego Funduszu Rozwoju Regionalnego w ramach Regionalnego Programu Operacyjnego Województwa Świętokrzyskiego.</w:t>
      </w:r>
    </w:p>
    <w:p w14:paraId="287B0011" w14:textId="77777777" w:rsidR="009E1E65" w:rsidRPr="009B671D" w:rsidRDefault="0065328F" w:rsidP="004F25D2">
      <w:pPr>
        <w:pStyle w:val="Tretekstu"/>
        <w:jc w:val="both"/>
        <w:rPr>
          <w:color w:val="000000"/>
          <w:sz w:val="28"/>
          <w:szCs w:val="28"/>
        </w:rPr>
      </w:pPr>
      <w:r>
        <w:rPr>
          <w:color w:val="000000"/>
          <w:sz w:val="28"/>
          <w:szCs w:val="28"/>
        </w:rPr>
        <w:tab/>
      </w:r>
      <w:r w:rsidRPr="009B671D">
        <w:rPr>
          <w:color w:val="000000"/>
          <w:sz w:val="28"/>
          <w:szCs w:val="28"/>
        </w:rPr>
        <w:t xml:space="preserve">Głównym celem LSI 2014 jest umożliwienie wnioskodawcom przygotowania wniosków dając możliwość ubiegania się o środki finansowe w ramach RPOWŚ 2014-2020 poprzez udostępnienie systemu informatycznego. Aplikacja </w:t>
      </w:r>
      <w:r w:rsidR="00A85E23" w:rsidRPr="009B671D">
        <w:rPr>
          <w:color w:val="000000"/>
          <w:sz w:val="28"/>
          <w:szCs w:val="28"/>
        </w:rPr>
        <w:t>ma na celu znaczne usprawnienie zarządzan</w:t>
      </w:r>
      <w:r w:rsidR="009B671D" w:rsidRPr="009B671D">
        <w:rPr>
          <w:color w:val="000000"/>
          <w:sz w:val="28"/>
          <w:szCs w:val="28"/>
        </w:rPr>
        <w:t xml:space="preserve">ia oraz wdrażania RPOWŚ </w:t>
      </w:r>
      <w:r w:rsidR="00A85E23" w:rsidRPr="009B671D">
        <w:rPr>
          <w:color w:val="000000"/>
          <w:sz w:val="28"/>
          <w:szCs w:val="28"/>
        </w:rPr>
        <w:t xml:space="preserve">na lata 2014-2020. </w:t>
      </w:r>
      <w:r w:rsidRPr="009B671D">
        <w:rPr>
          <w:color w:val="000000"/>
          <w:sz w:val="28"/>
          <w:szCs w:val="28"/>
        </w:rPr>
        <w:t>Usprawni także prace instytucji.</w:t>
      </w:r>
    </w:p>
    <w:p w14:paraId="11BE51CA" w14:textId="77777777" w:rsidR="009B671D" w:rsidRPr="009B671D" w:rsidRDefault="0065328F" w:rsidP="004F25D2">
      <w:pPr>
        <w:pStyle w:val="Tretekstu"/>
        <w:jc w:val="both"/>
        <w:rPr>
          <w:color w:val="000000"/>
          <w:sz w:val="28"/>
          <w:szCs w:val="28"/>
        </w:rPr>
      </w:pPr>
      <w:r w:rsidRPr="009B671D">
        <w:rPr>
          <w:color w:val="000000"/>
          <w:sz w:val="28"/>
          <w:szCs w:val="28"/>
        </w:rPr>
        <w:tab/>
        <w:t xml:space="preserve">Wnioski to dokumenty sporządzane przez wnioskodawców z wykorzystaniem formularza przypisanego do konkretnego naboru. Gotowy (wypełniony) wniosek Beneficjent przesyła do Instytucji Wdrażającej, która stworzyła dany nabór. </w:t>
      </w:r>
      <w:r w:rsidR="009B671D" w:rsidRPr="009B671D">
        <w:rPr>
          <w:color w:val="000000"/>
          <w:sz w:val="28"/>
          <w:szCs w:val="28"/>
        </w:rPr>
        <w:br/>
      </w:r>
      <w:r w:rsidRPr="009B671D">
        <w:rPr>
          <w:color w:val="000000"/>
          <w:sz w:val="28"/>
          <w:szCs w:val="28"/>
        </w:rPr>
        <w:t>Po dostarczeniu przez Beneficjenta</w:t>
      </w:r>
      <w:r w:rsidR="00E269BC" w:rsidRPr="009B671D">
        <w:rPr>
          <w:color w:val="000000"/>
          <w:sz w:val="28"/>
          <w:szCs w:val="28"/>
        </w:rPr>
        <w:t>,</w:t>
      </w:r>
      <w:r w:rsidRPr="009B671D">
        <w:rPr>
          <w:color w:val="000000"/>
          <w:sz w:val="28"/>
          <w:szCs w:val="28"/>
        </w:rPr>
        <w:t xml:space="preserve"> w wyznaczonym terminie</w:t>
      </w:r>
      <w:r w:rsidR="00E269BC" w:rsidRPr="009B671D">
        <w:rPr>
          <w:color w:val="000000"/>
          <w:sz w:val="28"/>
          <w:szCs w:val="28"/>
        </w:rPr>
        <w:t>,</w:t>
      </w:r>
      <w:r w:rsidRPr="009B671D">
        <w:rPr>
          <w:color w:val="000000"/>
          <w:sz w:val="28"/>
          <w:szCs w:val="28"/>
        </w:rPr>
        <w:t xml:space="preserve"> wersji papierowej wniosku</w:t>
      </w:r>
      <w:r w:rsidR="00E269BC" w:rsidRPr="009B671D">
        <w:rPr>
          <w:color w:val="000000"/>
          <w:sz w:val="28"/>
          <w:szCs w:val="28"/>
        </w:rPr>
        <w:t>,</w:t>
      </w:r>
      <w:r w:rsidRPr="009B671D">
        <w:rPr>
          <w:color w:val="000000"/>
          <w:sz w:val="28"/>
          <w:szCs w:val="28"/>
        </w:rPr>
        <w:t xml:space="preserve"> zostaje on przyjęty do oceny. </w:t>
      </w:r>
    </w:p>
    <w:p w14:paraId="4D545C0B" w14:textId="77777777" w:rsidR="009E1E65" w:rsidRPr="009B671D" w:rsidRDefault="0065328F" w:rsidP="004F25D2">
      <w:pPr>
        <w:pStyle w:val="Tretekstu"/>
        <w:jc w:val="both"/>
        <w:rPr>
          <w:color w:val="000000"/>
          <w:sz w:val="28"/>
          <w:szCs w:val="28"/>
        </w:rPr>
      </w:pPr>
      <w:r w:rsidRPr="009B671D">
        <w:rPr>
          <w:color w:val="000000"/>
          <w:sz w:val="28"/>
          <w:szCs w:val="28"/>
        </w:rPr>
        <w:t xml:space="preserve">Uznanie wniosku za </w:t>
      </w:r>
      <w:r w:rsidR="004F25D2" w:rsidRPr="009B671D">
        <w:rPr>
          <w:color w:val="000000"/>
          <w:sz w:val="28"/>
          <w:szCs w:val="28"/>
        </w:rPr>
        <w:t xml:space="preserve">skutecznie </w:t>
      </w:r>
      <w:r w:rsidRPr="009B671D">
        <w:rPr>
          <w:color w:val="000000"/>
          <w:sz w:val="28"/>
          <w:szCs w:val="28"/>
        </w:rPr>
        <w:t xml:space="preserve">złożony nastąpi tylko i wyłącznie po złożeniu </w:t>
      </w:r>
      <w:r w:rsidR="004F25D2" w:rsidRPr="009B671D">
        <w:rPr>
          <w:color w:val="000000"/>
          <w:sz w:val="28"/>
          <w:szCs w:val="28"/>
        </w:rPr>
        <w:t xml:space="preserve">przez Beneficjenta zarówno </w:t>
      </w:r>
      <w:r w:rsidRPr="009B671D">
        <w:rPr>
          <w:color w:val="000000"/>
          <w:sz w:val="28"/>
          <w:szCs w:val="28"/>
        </w:rPr>
        <w:t>wersji papierowej</w:t>
      </w:r>
      <w:r w:rsidR="004F25D2" w:rsidRPr="009B671D">
        <w:rPr>
          <w:color w:val="000000"/>
          <w:sz w:val="28"/>
          <w:szCs w:val="28"/>
        </w:rPr>
        <w:t>, jak i elektronicznej wniosku</w:t>
      </w:r>
      <w:r w:rsidRPr="009B671D">
        <w:rPr>
          <w:color w:val="000000"/>
          <w:sz w:val="28"/>
          <w:szCs w:val="28"/>
        </w:rPr>
        <w:t>.</w:t>
      </w:r>
    </w:p>
    <w:p w14:paraId="385BEB89" w14:textId="77777777" w:rsidR="009E1E65" w:rsidRDefault="0065328F" w:rsidP="004F25D2">
      <w:pPr>
        <w:pStyle w:val="Tretekstu"/>
        <w:jc w:val="both"/>
        <w:rPr>
          <w:color w:val="000000"/>
          <w:sz w:val="28"/>
          <w:szCs w:val="28"/>
        </w:rPr>
      </w:pPr>
      <w:r w:rsidRPr="009B671D">
        <w:rPr>
          <w:color w:val="000000"/>
          <w:sz w:val="28"/>
          <w:szCs w:val="28"/>
        </w:rPr>
        <w:tab/>
        <w:t xml:space="preserve">Niniejsza instrukcja stanowi wsparcie i ułatwienie wypełniania wniosku </w:t>
      </w:r>
      <w:r w:rsidR="004F25D2" w:rsidRPr="009B671D">
        <w:rPr>
          <w:color w:val="000000"/>
          <w:sz w:val="28"/>
          <w:szCs w:val="28"/>
        </w:rPr>
        <w:br/>
      </w:r>
      <w:r w:rsidRPr="009B671D">
        <w:rPr>
          <w:color w:val="000000"/>
          <w:sz w:val="28"/>
          <w:szCs w:val="28"/>
        </w:rPr>
        <w:t>o dofinansowanie.</w:t>
      </w:r>
    </w:p>
    <w:p w14:paraId="3967C2EF" w14:textId="77777777" w:rsidR="009E1E65" w:rsidRDefault="009E1E65">
      <w:pPr>
        <w:pStyle w:val="Tretekstu"/>
        <w:jc w:val="both"/>
        <w:rPr>
          <w:color w:val="000000"/>
          <w:sz w:val="28"/>
          <w:szCs w:val="28"/>
        </w:rPr>
      </w:pPr>
    </w:p>
    <w:p w14:paraId="5CAE0E55" w14:textId="77777777" w:rsidR="009E1E65" w:rsidRDefault="009E1E65">
      <w:pPr>
        <w:pStyle w:val="Tretekstu"/>
        <w:jc w:val="both"/>
        <w:rPr>
          <w:color w:val="000000"/>
          <w:sz w:val="28"/>
          <w:szCs w:val="28"/>
        </w:rPr>
      </w:pPr>
    </w:p>
    <w:p w14:paraId="1C68C5F9" w14:textId="77777777" w:rsidR="009E1E65" w:rsidRDefault="009E1E65">
      <w:pPr>
        <w:pStyle w:val="Tretekstu"/>
        <w:jc w:val="both"/>
        <w:rPr>
          <w:color w:val="000000"/>
          <w:sz w:val="28"/>
          <w:szCs w:val="28"/>
        </w:rPr>
      </w:pPr>
    </w:p>
    <w:p w14:paraId="7A7F94EE" w14:textId="77777777" w:rsidR="00C61DDF" w:rsidRDefault="00C61DDF">
      <w:pPr>
        <w:pStyle w:val="Tretekstu"/>
        <w:jc w:val="both"/>
        <w:rPr>
          <w:color w:val="000000"/>
          <w:sz w:val="28"/>
          <w:szCs w:val="28"/>
        </w:rPr>
      </w:pPr>
    </w:p>
    <w:p w14:paraId="0B816680" w14:textId="77777777" w:rsidR="00C61DDF" w:rsidRDefault="00C61DDF">
      <w:pPr>
        <w:pStyle w:val="Tretekstu"/>
        <w:jc w:val="both"/>
        <w:rPr>
          <w:color w:val="000000"/>
          <w:sz w:val="28"/>
          <w:szCs w:val="28"/>
        </w:rPr>
      </w:pPr>
    </w:p>
    <w:p w14:paraId="7E45EFAC" w14:textId="77777777" w:rsidR="00C61DDF" w:rsidRDefault="00C61DDF">
      <w:pPr>
        <w:pStyle w:val="Tretekstu"/>
        <w:jc w:val="both"/>
        <w:rPr>
          <w:color w:val="000000"/>
          <w:sz w:val="28"/>
          <w:szCs w:val="28"/>
        </w:rPr>
      </w:pPr>
    </w:p>
    <w:p w14:paraId="5C089C02" w14:textId="77777777" w:rsidR="00C61DDF" w:rsidRDefault="00C61DDF">
      <w:pPr>
        <w:pStyle w:val="Tretekstu"/>
        <w:jc w:val="both"/>
        <w:rPr>
          <w:color w:val="000000"/>
          <w:sz w:val="28"/>
          <w:szCs w:val="28"/>
        </w:rPr>
      </w:pPr>
    </w:p>
    <w:p w14:paraId="5155E2C0" w14:textId="77777777" w:rsidR="00C61DDF" w:rsidRPr="00C61DDF" w:rsidRDefault="00C61DDF" w:rsidP="00C61DDF">
      <w:pPr>
        <w:rPr>
          <w:b/>
        </w:rPr>
      </w:pPr>
      <w:r>
        <w:rPr>
          <w:b/>
        </w:rPr>
        <w:lastRenderedPageBreak/>
        <w:t>WYKAZ SKRÓTÓW:</w:t>
      </w:r>
    </w:p>
    <w:p w14:paraId="66E8BA69" w14:textId="77777777" w:rsidR="00C61DDF" w:rsidRDefault="00C61DDF" w:rsidP="00C61DDF"/>
    <w:p w14:paraId="0944461C" w14:textId="77777777" w:rsidR="00C61DDF" w:rsidRPr="00C61DDF" w:rsidRDefault="00C61DDF" w:rsidP="00C61DDF">
      <w:pPr>
        <w:pStyle w:val="Akapitzlist"/>
        <w:ind w:left="1429"/>
        <w:rPr>
          <w:rFonts w:cs="FreeSans"/>
          <w:szCs w:val="24"/>
        </w:rPr>
      </w:pPr>
    </w:p>
    <w:p w14:paraId="1B424C3B" w14:textId="77777777" w:rsidR="008F56FF" w:rsidRDefault="008F56FF" w:rsidP="00C61DDF">
      <w:pPr>
        <w:widowControl/>
        <w:suppressAutoHyphens w:val="0"/>
        <w:contextualSpacing/>
        <w:jc w:val="both"/>
      </w:pPr>
      <w:r>
        <w:rPr>
          <w:b/>
        </w:rPr>
        <w:t xml:space="preserve">CEIDG </w:t>
      </w:r>
      <w:r w:rsidRPr="008F56FF">
        <w:t>– Centralna Ewidencja Informacji o Działalności Gospodarczej</w:t>
      </w:r>
    </w:p>
    <w:p w14:paraId="597345C7" w14:textId="77777777" w:rsidR="00796DB4" w:rsidRDefault="00796DB4" w:rsidP="00C61DDF">
      <w:pPr>
        <w:widowControl/>
        <w:suppressAutoHyphens w:val="0"/>
        <w:contextualSpacing/>
        <w:jc w:val="both"/>
      </w:pPr>
    </w:p>
    <w:p w14:paraId="3648D509" w14:textId="77777777" w:rsidR="00796DB4" w:rsidRDefault="00796DB4" w:rsidP="00C61DDF">
      <w:pPr>
        <w:widowControl/>
        <w:suppressAutoHyphens w:val="0"/>
        <w:contextualSpacing/>
        <w:jc w:val="both"/>
        <w:rPr>
          <w:b/>
        </w:rPr>
      </w:pPr>
      <w:r w:rsidRPr="00796DB4">
        <w:rPr>
          <w:b/>
        </w:rPr>
        <w:t>EBI</w:t>
      </w:r>
      <w:r>
        <w:t xml:space="preserve"> – Europejski bank Inwestycyjny</w:t>
      </w:r>
    </w:p>
    <w:p w14:paraId="232189C5" w14:textId="77777777" w:rsidR="008F56FF" w:rsidRDefault="008F56FF" w:rsidP="00C61DDF">
      <w:pPr>
        <w:widowControl/>
        <w:suppressAutoHyphens w:val="0"/>
        <w:contextualSpacing/>
        <w:jc w:val="both"/>
        <w:rPr>
          <w:b/>
        </w:rPr>
      </w:pPr>
    </w:p>
    <w:p w14:paraId="58AF19B1" w14:textId="77777777" w:rsidR="00C61DDF" w:rsidRDefault="00C61DDF" w:rsidP="00C61DDF">
      <w:pPr>
        <w:widowControl/>
        <w:suppressAutoHyphens w:val="0"/>
        <w:contextualSpacing/>
        <w:jc w:val="both"/>
      </w:pPr>
      <w:r w:rsidRPr="00C61DDF">
        <w:rPr>
          <w:b/>
        </w:rPr>
        <w:t>EFRR</w:t>
      </w:r>
      <w:r>
        <w:t>- Europejski Fundusz Rozwoju Regionalnego</w:t>
      </w:r>
    </w:p>
    <w:p w14:paraId="50796DF2" w14:textId="77777777" w:rsidR="00C61DDF" w:rsidRDefault="00C61DDF" w:rsidP="00C61DDF">
      <w:pPr>
        <w:widowControl/>
        <w:suppressAutoHyphens w:val="0"/>
        <w:contextualSpacing/>
        <w:jc w:val="both"/>
      </w:pPr>
    </w:p>
    <w:p w14:paraId="5D7BC42A" w14:textId="77777777" w:rsidR="00C61DDF" w:rsidRDefault="00C61DDF" w:rsidP="00C61DDF">
      <w:pPr>
        <w:widowControl/>
        <w:suppressAutoHyphens w:val="0"/>
        <w:contextualSpacing/>
        <w:jc w:val="both"/>
      </w:pPr>
      <w:r w:rsidRPr="00C61DDF">
        <w:rPr>
          <w:b/>
        </w:rPr>
        <w:t>EFS</w:t>
      </w:r>
      <w:r>
        <w:t xml:space="preserve"> – Europejski Fundusz Społeczny</w:t>
      </w:r>
    </w:p>
    <w:p w14:paraId="702164A2" w14:textId="77777777" w:rsidR="00C61DDF" w:rsidRDefault="00C61DDF" w:rsidP="00C61DDF">
      <w:pPr>
        <w:widowControl/>
        <w:suppressAutoHyphens w:val="0"/>
        <w:contextualSpacing/>
        <w:jc w:val="both"/>
      </w:pPr>
    </w:p>
    <w:p w14:paraId="4C1E91D6" w14:textId="77777777" w:rsidR="00C61DDF" w:rsidRDefault="00C61DDF" w:rsidP="00C61DDF">
      <w:pPr>
        <w:widowControl/>
        <w:suppressAutoHyphens w:val="0"/>
        <w:contextualSpacing/>
        <w:jc w:val="both"/>
      </w:pPr>
      <w:r w:rsidRPr="00C61DDF">
        <w:rPr>
          <w:b/>
        </w:rPr>
        <w:t>EPC</w:t>
      </w:r>
      <w:r>
        <w:t xml:space="preserve"> – ekwiwalent pełnego wymiaru czasu pracy</w:t>
      </w:r>
    </w:p>
    <w:p w14:paraId="4BCDA9AA" w14:textId="77777777" w:rsidR="00C61DDF" w:rsidRDefault="00C61DDF" w:rsidP="00C61DDF">
      <w:pPr>
        <w:widowControl/>
        <w:suppressAutoHyphens w:val="0"/>
        <w:contextualSpacing/>
        <w:jc w:val="both"/>
      </w:pPr>
    </w:p>
    <w:p w14:paraId="2BF2C051" w14:textId="77777777" w:rsidR="00C61DDF" w:rsidRDefault="00C61DDF" w:rsidP="00C61DDF">
      <w:pPr>
        <w:widowControl/>
        <w:suppressAutoHyphens w:val="0"/>
        <w:contextualSpacing/>
        <w:jc w:val="both"/>
      </w:pPr>
      <w:r w:rsidRPr="00C61DDF">
        <w:rPr>
          <w:b/>
        </w:rPr>
        <w:t>IZ</w:t>
      </w:r>
      <w:r>
        <w:t xml:space="preserve"> – Instytucja Zarządzająca</w:t>
      </w:r>
    </w:p>
    <w:p w14:paraId="1AC8A9F0" w14:textId="77777777" w:rsidR="008F56FF" w:rsidRDefault="008F56FF" w:rsidP="00C61DDF">
      <w:pPr>
        <w:widowControl/>
        <w:suppressAutoHyphens w:val="0"/>
        <w:contextualSpacing/>
        <w:jc w:val="both"/>
      </w:pPr>
    </w:p>
    <w:p w14:paraId="1F2C0CBE" w14:textId="77777777" w:rsidR="008F56FF" w:rsidRDefault="008F56FF" w:rsidP="00C61DDF">
      <w:pPr>
        <w:widowControl/>
        <w:suppressAutoHyphens w:val="0"/>
        <w:contextualSpacing/>
        <w:jc w:val="both"/>
      </w:pPr>
      <w:r w:rsidRPr="008F56FF">
        <w:rPr>
          <w:b/>
        </w:rPr>
        <w:t>KRS</w:t>
      </w:r>
      <w:r>
        <w:t xml:space="preserve"> – Krajowy Rejestr Sądowy</w:t>
      </w:r>
    </w:p>
    <w:p w14:paraId="77F1A378" w14:textId="77777777" w:rsidR="00C61DDF" w:rsidRDefault="00C61DDF" w:rsidP="00C61DDF">
      <w:pPr>
        <w:widowControl/>
        <w:suppressAutoHyphens w:val="0"/>
        <w:contextualSpacing/>
        <w:jc w:val="both"/>
      </w:pPr>
    </w:p>
    <w:p w14:paraId="0C19399E" w14:textId="77777777" w:rsidR="00C61DDF" w:rsidRDefault="00C61DDF" w:rsidP="00C61DDF">
      <w:pPr>
        <w:widowControl/>
        <w:suppressAutoHyphens w:val="0"/>
        <w:contextualSpacing/>
        <w:jc w:val="both"/>
      </w:pPr>
      <w:r w:rsidRPr="00C61DDF">
        <w:rPr>
          <w:b/>
        </w:rPr>
        <w:t>LSI</w:t>
      </w:r>
      <w:r>
        <w:t xml:space="preserve"> – Lokalny System Informatyczny</w:t>
      </w:r>
    </w:p>
    <w:p w14:paraId="3EC4222A" w14:textId="77777777" w:rsidR="00C61DDF" w:rsidRDefault="00C61DDF" w:rsidP="00C61DDF">
      <w:pPr>
        <w:widowControl/>
        <w:suppressAutoHyphens w:val="0"/>
        <w:contextualSpacing/>
        <w:jc w:val="both"/>
      </w:pPr>
    </w:p>
    <w:p w14:paraId="055F6ED7" w14:textId="77777777" w:rsidR="00C61DDF" w:rsidRDefault="00C61DDF" w:rsidP="00C61DDF">
      <w:pPr>
        <w:widowControl/>
        <w:suppressAutoHyphens w:val="0"/>
        <w:contextualSpacing/>
        <w:jc w:val="both"/>
      </w:pPr>
      <w:r w:rsidRPr="00C61DDF">
        <w:rPr>
          <w:b/>
        </w:rPr>
        <w:t>MŚP</w:t>
      </w:r>
      <w:r>
        <w:t xml:space="preserve"> – mikro, małe i średnie przedsiębiorstwa</w:t>
      </w:r>
    </w:p>
    <w:p w14:paraId="392BEFD1" w14:textId="77777777" w:rsidR="00C61DDF" w:rsidRDefault="00C61DDF" w:rsidP="00C61DDF">
      <w:pPr>
        <w:widowControl/>
        <w:suppressAutoHyphens w:val="0"/>
        <w:contextualSpacing/>
        <w:jc w:val="both"/>
      </w:pPr>
    </w:p>
    <w:p w14:paraId="659C0A3A" w14:textId="77777777" w:rsidR="00C61DDF" w:rsidRDefault="00C61DDF" w:rsidP="00C61DDF">
      <w:pPr>
        <w:widowControl/>
        <w:suppressAutoHyphens w:val="0"/>
        <w:contextualSpacing/>
        <w:jc w:val="both"/>
      </w:pPr>
      <w:r w:rsidRPr="00C61DDF">
        <w:rPr>
          <w:b/>
        </w:rPr>
        <w:t>NFOŚ</w:t>
      </w:r>
      <w:r>
        <w:t xml:space="preserve"> – Narodowy Fundusz Ochrony Środowiska</w:t>
      </w:r>
    </w:p>
    <w:p w14:paraId="2E414317" w14:textId="77777777" w:rsidR="00C61DDF" w:rsidRDefault="00C61DDF" w:rsidP="00C61DDF">
      <w:pPr>
        <w:widowControl/>
        <w:suppressAutoHyphens w:val="0"/>
        <w:contextualSpacing/>
        <w:jc w:val="both"/>
      </w:pPr>
    </w:p>
    <w:p w14:paraId="18B7920A" w14:textId="77777777" w:rsidR="008F56FF" w:rsidRDefault="008F56FF" w:rsidP="00C61DDF">
      <w:pPr>
        <w:widowControl/>
        <w:suppressAutoHyphens w:val="0"/>
        <w:contextualSpacing/>
        <w:jc w:val="both"/>
      </w:pPr>
      <w:r w:rsidRPr="008F56FF">
        <w:rPr>
          <w:b/>
        </w:rPr>
        <w:t>OSI</w:t>
      </w:r>
      <w:r>
        <w:t xml:space="preserve"> – Obszar Strategicznej Interwencji</w:t>
      </w:r>
    </w:p>
    <w:p w14:paraId="556A4473" w14:textId="77777777" w:rsidR="00796DB4" w:rsidRDefault="00796DB4" w:rsidP="00C61DDF">
      <w:pPr>
        <w:widowControl/>
        <w:suppressAutoHyphens w:val="0"/>
        <w:contextualSpacing/>
        <w:jc w:val="both"/>
      </w:pPr>
    </w:p>
    <w:p w14:paraId="68D0E02B" w14:textId="77777777" w:rsidR="00796DB4" w:rsidRDefault="00796DB4" w:rsidP="00C61DDF">
      <w:pPr>
        <w:widowControl/>
        <w:suppressAutoHyphens w:val="0"/>
        <w:contextualSpacing/>
        <w:jc w:val="both"/>
      </w:pPr>
      <w:r w:rsidRPr="00796DB4">
        <w:rPr>
          <w:b/>
        </w:rPr>
        <w:t>PKD</w:t>
      </w:r>
      <w:r>
        <w:t xml:space="preserve"> – Polska Klasyfikacja Działalności</w:t>
      </w:r>
    </w:p>
    <w:p w14:paraId="3034BD25" w14:textId="77777777" w:rsidR="008F56FF" w:rsidRDefault="008F56FF" w:rsidP="00C61DDF">
      <w:pPr>
        <w:widowControl/>
        <w:suppressAutoHyphens w:val="0"/>
        <w:contextualSpacing/>
        <w:jc w:val="both"/>
        <w:rPr>
          <w:b/>
        </w:rPr>
      </w:pPr>
    </w:p>
    <w:p w14:paraId="72490104" w14:textId="77777777" w:rsidR="00C61DDF" w:rsidRDefault="00C61DDF" w:rsidP="00C61DDF">
      <w:pPr>
        <w:widowControl/>
        <w:suppressAutoHyphens w:val="0"/>
        <w:contextualSpacing/>
        <w:jc w:val="both"/>
      </w:pPr>
      <w:proofErr w:type="spellStart"/>
      <w:r w:rsidRPr="00C61DDF">
        <w:rPr>
          <w:b/>
        </w:rPr>
        <w:t>Pzp</w:t>
      </w:r>
      <w:proofErr w:type="spellEnd"/>
      <w:r>
        <w:t xml:space="preserve"> – Prawo zamówień publicznych</w:t>
      </w:r>
    </w:p>
    <w:p w14:paraId="75B8E8B7" w14:textId="77777777" w:rsidR="00C61DDF" w:rsidRDefault="00C61DDF" w:rsidP="00C61DDF">
      <w:pPr>
        <w:widowControl/>
        <w:suppressAutoHyphens w:val="0"/>
        <w:contextualSpacing/>
        <w:jc w:val="both"/>
      </w:pPr>
    </w:p>
    <w:p w14:paraId="51C4B4D5" w14:textId="77777777" w:rsidR="00C61DDF" w:rsidRDefault="00C61DDF" w:rsidP="00C61DDF">
      <w:pPr>
        <w:widowControl/>
        <w:suppressAutoHyphens w:val="0"/>
        <w:contextualSpacing/>
        <w:jc w:val="both"/>
      </w:pPr>
      <w:r w:rsidRPr="00C61DDF">
        <w:rPr>
          <w:b/>
        </w:rPr>
        <w:t>RPOWŚ 2014-2020</w:t>
      </w:r>
      <w:r>
        <w:rPr>
          <w:b/>
        </w:rPr>
        <w:t xml:space="preserve"> </w:t>
      </w:r>
      <w:r>
        <w:t>- Regionalny Program Operacyjny Województwa Świętokrzyskiego na lata 2014-2020</w:t>
      </w:r>
    </w:p>
    <w:p w14:paraId="025A2F11" w14:textId="77777777" w:rsidR="00C61DDF" w:rsidRDefault="00C61DDF" w:rsidP="00C61DDF">
      <w:pPr>
        <w:widowControl/>
        <w:suppressAutoHyphens w:val="0"/>
        <w:contextualSpacing/>
        <w:jc w:val="both"/>
      </w:pPr>
    </w:p>
    <w:p w14:paraId="58CC50ED" w14:textId="77777777" w:rsidR="00C61DDF" w:rsidRDefault="00C61DDF" w:rsidP="00C61DDF">
      <w:pPr>
        <w:widowControl/>
        <w:suppressAutoHyphens w:val="0"/>
        <w:contextualSpacing/>
        <w:jc w:val="both"/>
      </w:pPr>
      <w:r w:rsidRPr="00C61DDF">
        <w:rPr>
          <w:b/>
        </w:rPr>
        <w:t xml:space="preserve">SZOOP </w:t>
      </w:r>
      <w:r>
        <w:t xml:space="preserve">– Szczegółowy Opis Osi Priorytetowych </w:t>
      </w:r>
    </w:p>
    <w:p w14:paraId="31498551" w14:textId="77777777" w:rsidR="00C61DDF" w:rsidRDefault="00C61DDF" w:rsidP="00C61DDF">
      <w:pPr>
        <w:widowControl/>
        <w:suppressAutoHyphens w:val="0"/>
        <w:contextualSpacing/>
        <w:jc w:val="both"/>
      </w:pPr>
    </w:p>
    <w:p w14:paraId="6C8C5083" w14:textId="77777777" w:rsidR="00C61DDF" w:rsidRDefault="00C61DDF" w:rsidP="00C61DDF">
      <w:pPr>
        <w:widowControl/>
        <w:suppressAutoHyphens w:val="0"/>
        <w:contextualSpacing/>
        <w:jc w:val="both"/>
      </w:pPr>
      <w:r w:rsidRPr="00C61DDF">
        <w:rPr>
          <w:b/>
        </w:rPr>
        <w:t>WFOŚ</w:t>
      </w:r>
      <w:r>
        <w:t xml:space="preserve"> – Wojewódzki Fundusz Ochrony Środowiska</w:t>
      </w:r>
    </w:p>
    <w:p w14:paraId="5DF9947E" w14:textId="77777777" w:rsidR="00C61DDF" w:rsidRDefault="00C61DDF" w:rsidP="00C61DDF">
      <w:pPr>
        <w:widowControl/>
        <w:suppressAutoHyphens w:val="0"/>
        <w:contextualSpacing/>
        <w:jc w:val="both"/>
      </w:pPr>
    </w:p>
    <w:p w14:paraId="4AC29CFC" w14:textId="77777777" w:rsidR="00C61DDF" w:rsidRDefault="00C61DDF" w:rsidP="00C61DDF">
      <w:pPr>
        <w:widowControl/>
        <w:suppressAutoHyphens w:val="0"/>
        <w:contextualSpacing/>
        <w:jc w:val="both"/>
      </w:pPr>
      <w:r w:rsidRPr="00C61DDF">
        <w:rPr>
          <w:b/>
        </w:rPr>
        <w:t>WLWK 2014</w:t>
      </w:r>
      <w:r>
        <w:t xml:space="preserve"> – Wspólna Lista Wskaźników Kluczowych </w:t>
      </w:r>
    </w:p>
    <w:p w14:paraId="270D4903" w14:textId="77777777" w:rsidR="00C61DDF" w:rsidRDefault="00C61DDF" w:rsidP="00C61DDF">
      <w:pPr>
        <w:widowControl/>
        <w:suppressAutoHyphens w:val="0"/>
        <w:contextualSpacing/>
        <w:jc w:val="both"/>
      </w:pPr>
    </w:p>
    <w:p w14:paraId="43B6CD49" w14:textId="77777777" w:rsidR="00C61DDF" w:rsidRDefault="00C61DDF" w:rsidP="00C61DDF">
      <w:pPr>
        <w:widowControl/>
        <w:suppressAutoHyphens w:val="0"/>
        <w:contextualSpacing/>
        <w:jc w:val="both"/>
      </w:pPr>
      <w:r w:rsidRPr="00C61DDF">
        <w:rPr>
          <w:b/>
        </w:rPr>
        <w:t>ZIT</w:t>
      </w:r>
      <w:r>
        <w:t xml:space="preserve"> – Zintegrowana Inwestycja Terytorialna</w:t>
      </w:r>
    </w:p>
    <w:p w14:paraId="56EE3126" w14:textId="77777777" w:rsidR="00C61DDF" w:rsidRDefault="00C61DDF">
      <w:pPr>
        <w:pStyle w:val="Tretekstu"/>
        <w:jc w:val="both"/>
        <w:rPr>
          <w:color w:val="000000"/>
          <w:sz w:val="28"/>
          <w:szCs w:val="28"/>
        </w:rPr>
      </w:pPr>
    </w:p>
    <w:p w14:paraId="0AE07186" w14:textId="77777777" w:rsidR="00C61DDF" w:rsidRDefault="00C61DDF">
      <w:pPr>
        <w:pStyle w:val="Tretekstu"/>
        <w:jc w:val="both"/>
        <w:rPr>
          <w:color w:val="000000"/>
          <w:sz w:val="28"/>
          <w:szCs w:val="28"/>
        </w:rPr>
      </w:pPr>
    </w:p>
    <w:p w14:paraId="5F6FD8AD" w14:textId="77777777" w:rsidR="00C61DDF" w:rsidRDefault="00C61DDF">
      <w:pPr>
        <w:pStyle w:val="Tretekstu"/>
        <w:jc w:val="both"/>
        <w:rPr>
          <w:color w:val="000000"/>
          <w:sz w:val="28"/>
          <w:szCs w:val="28"/>
        </w:rPr>
      </w:pPr>
    </w:p>
    <w:p w14:paraId="60D84B20" w14:textId="77777777" w:rsidR="00C61DDF" w:rsidRDefault="00C61DDF">
      <w:pPr>
        <w:pStyle w:val="Tretekstu"/>
        <w:jc w:val="both"/>
        <w:rPr>
          <w:color w:val="000000"/>
          <w:sz w:val="28"/>
          <w:szCs w:val="28"/>
        </w:rPr>
      </w:pPr>
    </w:p>
    <w:p w14:paraId="64C6E224" w14:textId="77777777" w:rsidR="009E1E65" w:rsidRDefault="009E1E65">
      <w:pPr>
        <w:pStyle w:val="Tretekstu"/>
        <w:jc w:val="both"/>
        <w:rPr>
          <w:color w:val="000000"/>
          <w:sz w:val="28"/>
          <w:szCs w:val="28"/>
        </w:rPr>
      </w:pPr>
    </w:p>
    <w:p w14:paraId="3CDE5EE9" w14:textId="6D2EC74D" w:rsidR="009E1E65" w:rsidRDefault="0065328F">
      <w:pPr>
        <w:pStyle w:val="Nagwek1"/>
        <w:spacing w:line="360" w:lineRule="auto"/>
      </w:pPr>
      <w:bookmarkStart w:id="6" w:name="_Toc435172226"/>
      <w:r>
        <w:lastRenderedPageBreak/>
        <w:t xml:space="preserve">2. </w:t>
      </w:r>
      <w:bookmarkStart w:id="7" w:name="_Toc425934154"/>
      <w:bookmarkStart w:id="8" w:name="_Toc429468799"/>
      <w:r>
        <w:t>Tworzenie nowego w</w:t>
      </w:r>
      <w:bookmarkEnd w:id="7"/>
      <w:r>
        <w:t>niosku</w:t>
      </w:r>
      <w:bookmarkEnd w:id="6"/>
      <w:bookmarkEnd w:id="8"/>
      <w:r w:rsidR="00033E7E">
        <w:t xml:space="preserve">  </w:t>
      </w:r>
    </w:p>
    <w:p w14:paraId="39EBF6B3" w14:textId="67775E91" w:rsidR="009E1E65" w:rsidRDefault="0065328F">
      <w:pPr>
        <w:pStyle w:val="Tretekstu"/>
        <w:spacing w:line="360" w:lineRule="auto"/>
      </w:pPr>
      <w:r>
        <w:rPr>
          <w:b/>
          <w:bCs/>
        </w:rPr>
        <w:tab/>
        <w:t xml:space="preserve">Aby utworzyć nowy wniosek należy: </w:t>
      </w:r>
      <w:r w:rsidR="00033E7E">
        <w:t xml:space="preserve">  </w:t>
      </w:r>
    </w:p>
    <w:p w14:paraId="2C63F3A4" w14:textId="77777777" w:rsidR="009E1E65" w:rsidRDefault="0065328F" w:rsidP="00582EF7">
      <w:pPr>
        <w:pStyle w:val="Tretekstu"/>
        <w:numPr>
          <w:ilvl w:val="0"/>
          <w:numId w:val="2"/>
        </w:numPr>
        <w:spacing w:line="360" w:lineRule="auto"/>
        <w:jc w:val="both"/>
      </w:pPr>
      <w:r>
        <w:t>Kliknąć w link naboru</w:t>
      </w:r>
      <w:r w:rsidR="00582EF7">
        <w:t>,</w:t>
      </w:r>
      <w:r>
        <w:t xml:space="preserve"> umieszczony na stronie RPO Województwa Świętokrzyskiego </w:t>
      </w:r>
      <w:r w:rsidR="00582EF7">
        <w:br/>
      </w:r>
      <w:r>
        <w:t xml:space="preserve">w celu dodania go do naszego panelu Beneficjenta. </w:t>
      </w:r>
    </w:p>
    <w:p w14:paraId="1186A06A" w14:textId="77777777" w:rsidR="009E1E65" w:rsidRDefault="0065328F">
      <w:pPr>
        <w:pStyle w:val="Tretekstu"/>
        <w:numPr>
          <w:ilvl w:val="0"/>
          <w:numId w:val="2"/>
        </w:numPr>
        <w:spacing w:line="360" w:lineRule="auto"/>
      </w:pPr>
      <w:r>
        <w:t>Następnie zalogować się do panelu użytkownika.</w:t>
      </w:r>
    </w:p>
    <w:p w14:paraId="74C4C112" w14:textId="77777777" w:rsidR="009E1E65" w:rsidRPr="00401CF9" w:rsidRDefault="0065328F">
      <w:pPr>
        <w:pStyle w:val="Tretekstu"/>
        <w:rPr>
          <w:color w:val="CC0000"/>
          <w:u w:val="single"/>
        </w:rPr>
      </w:pPr>
      <w:bookmarkStart w:id="9" w:name="__RefHeading___Toc32522_1167052"/>
      <w:bookmarkStart w:id="10" w:name="_Toc425934155"/>
      <w:bookmarkStart w:id="11" w:name="_Toc429468800"/>
      <w:bookmarkStart w:id="12" w:name="_Toc430083482"/>
      <w:bookmarkEnd w:id="9"/>
      <w:bookmarkEnd w:id="10"/>
      <w:bookmarkEnd w:id="11"/>
      <w:bookmarkEnd w:id="12"/>
      <w:r w:rsidRPr="00401CF9">
        <w:rPr>
          <w:color w:val="CC0000"/>
          <w:u w:val="single"/>
        </w:rPr>
        <w:t>Zakładka - Moje wnioski</w:t>
      </w:r>
    </w:p>
    <w:p w14:paraId="3B2FC314" w14:textId="77777777" w:rsidR="009E1E65" w:rsidRDefault="0065328F">
      <w:pPr>
        <w:pStyle w:val="Tretekstu"/>
      </w:pPr>
      <w:r>
        <w:rPr>
          <w:noProof/>
          <w:lang w:eastAsia="pl-PL" w:bidi="ar-SA"/>
        </w:rPr>
        <w:drawing>
          <wp:inline distT="0" distB="0" distL="0" distR="0" wp14:anchorId="22504462" wp14:editId="66F60C25">
            <wp:extent cx="6094436" cy="2829560"/>
            <wp:effectExtent l="19050" t="0" r="1564" b="0"/>
            <wp:docPr id="2" name="Obraz 46" descr="zrzut ekranu: Moje wnioski, Nowy wnios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46"/>
                    <pic:cNvPicPr>
                      <a:picLocks noChangeAspect="1" noChangeArrowheads="1"/>
                    </pic:cNvPicPr>
                  </pic:nvPicPr>
                  <pic:blipFill>
                    <a:blip r:embed="rId9" cstate="print"/>
                    <a:stretch>
                      <a:fillRect/>
                    </a:stretch>
                  </pic:blipFill>
                  <pic:spPr bwMode="auto">
                    <a:xfrm>
                      <a:off x="0" y="0"/>
                      <a:ext cx="6094436" cy="2829560"/>
                    </a:xfrm>
                    <a:prstGeom prst="rect">
                      <a:avLst/>
                    </a:prstGeom>
                  </pic:spPr>
                </pic:pic>
              </a:graphicData>
            </a:graphic>
          </wp:inline>
        </w:drawing>
      </w:r>
    </w:p>
    <w:p w14:paraId="325BB3B4" w14:textId="77777777" w:rsidR="00582EF7" w:rsidRDefault="0065328F" w:rsidP="00582EF7">
      <w:pPr>
        <w:pStyle w:val="Tretekstu"/>
        <w:numPr>
          <w:ilvl w:val="0"/>
          <w:numId w:val="37"/>
        </w:numPr>
        <w:spacing w:line="360" w:lineRule="auto"/>
      </w:pPr>
      <w:r>
        <w:t xml:space="preserve">Następnie klikamy w „Utwórz nowy wniosek w tym naborze”. </w:t>
      </w:r>
    </w:p>
    <w:p w14:paraId="0309C747" w14:textId="77777777" w:rsidR="00582EF7" w:rsidRDefault="00582EF7" w:rsidP="00582EF7">
      <w:pPr>
        <w:pStyle w:val="Tretekstu"/>
        <w:numPr>
          <w:ilvl w:val="0"/>
          <w:numId w:val="37"/>
        </w:numPr>
        <w:spacing w:line="360" w:lineRule="auto"/>
        <w:jc w:val="both"/>
      </w:pPr>
      <w:r>
        <w:t>System automatycznie przekieruje do formularza wniosku, który należy wypełnić zgodnie z instrukcją poniżej.</w:t>
      </w:r>
    </w:p>
    <w:p w14:paraId="292E9BD4" w14:textId="77777777" w:rsidR="009E1E65" w:rsidRDefault="009E1E65">
      <w:pPr>
        <w:pStyle w:val="Tretekstu"/>
      </w:pPr>
    </w:p>
    <w:p w14:paraId="7C1CCDDC" w14:textId="77777777" w:rsidR="007A1C50" w:rsidRDefault="007A1C50">
      <w:pPr>
        <w:pStyle w:val="Tretekstu"/>
      </w:pPr>
    </w:p>
    <w:p w14:paraId="78126A74" w14:textId="77777777" w:rsidR="007A1C50" w:rsidRDefault="007A1C50">
      <w:pPr>
        <w:pStyle w:val="Tretekstu"/>
      </w:pPr>
    </w:p>
    <w:p w14:paraId="758AD5F4" w14:textId="77777777" w:rsidR="007A1C50" w:rsidRDefault="007A1C50">
      <w:pPr>
        <w:pStyle w:val="Tretekstu"/>
      </w:pPr>
    </w:p>
    <w:p w14:paraId="6A3EEE8B" w14:textId="77777777" w:rsidR="007A1C50" w:rsidRDefault="007A1C50">
      <w:pPr>
        <w:pStyle w:val="Tretekstu"/>
      </w:pPr>
    </w:p>
    <w:p w14:paraId="0B5242E9" w14:textId="77777777" w:rsidR="007A1C50" w:rsidRDefault="007A1C50">
      <w:pPr>
        <w:pStyle w:val="Tretekstu"/>
      </w:pPr>
    </w:p>
    <w:p w14:paraId="6DDD9426" w14:textId="77777777" w:rsidR="007A1C50" w:rsidRDefault="007A1C50">
      <w:pPr>
        <w:pStyle w:val="Tretekstu"/>
      </w:pPr>
    </w:p>
    <w:p w14:paraId="688955C9" w14:textId="77777777" w:rsidR="004D5071" w:rsidRDefault="0065328F">
      <w:pPr>
        <w:pStyle w:val="Nagwek1"/>
        <w:spacing w:line="360" w:lineRule="auto"/>
      </w:pPr>
      <w:bookmarkStart w:id="13" w:name="_Toc425934156"/>
      <w:bookmarkStart w:id="14" w:name="_Toc429468801"/>
      <w:bookmarkStart w:id="15" w:name="_Toc430083483"/>
      <w:bookmarkStart w:id="16" w:name="_Toc435172227"/>
      <w:r>
        <w:lastRenderedPageBreak/>
        <w:t>3</w:t>
      </w:r>
      <w:bookmarkEnd w:id="13"/>
      <w:bookmarkEnd w:id="14"/>
      <w:bookmarkEnd w:id="15"/>
      <w:r>
        <w:t>.</w:t>
      </w:r>
      <w:bookmarkStart w:id="17" w:name="_Toc429468802"/>
      <w:bookmarkStart w:id="18" w:name="_Toc425934157"/>
      <w:r>
        <w:t>Wypełnianie wniosku.</w:t>
      </w:r>
      <w:bookmarkEnd w:id="16"/>
      <w:bookmarkEnd w:id="17"/>
      <w:bookmarkEnd w:id="18"/>
      <w:r>
        <w:tab/>
        <w:t xml:space="preserve">    </w:t>
      </w:r>
    </w:p>
    <w:p w14:paraId="77ACF415" w14:textId="77777777" w:rsidR="00C94345" w:rsidRDefault="00C94345" w:rsidP="00C94345">
      <w:pPr>
        <w:pStyle w:val="Nagwek1"/>
        <w:numPr>
          <w:ilvl w:val="0"/>
          <w:numId w:val="0"/>
        </w:numPr>
        <w:jc w:val="both"/>
        <w:rPr>
          <w:rFonts w:asciiTheme="minorHAnsi" w:hAnsiTheme="minorHAnsi"/>
          <w:color w:val="FF0000"/>
          <w:sz w:val="24"/>
          <w:szCs w:val="24"/>
        </w:rPr>
      </w:pPr>
      <w:bookmarkStart w:id="19" w:name="_Toc434926431"/>
      <w:bookmarkStart w:id="20" w:name="_Toc435170772"/>
      <w:bookmarkStart w:id="21" w:name="_Toc435170914"/>
      <w:bookmarkStart w:id="22" w:name="_Toc435172228"/>
      <w:r w:rsidRPr="004D5071">
        <w:rPr>
          <w:rFonts w:asciiTheme="minorHAnsi" w:hAnsiTheme="minorHAnsi"/>
          <w:color w:val="FF0000"/>
          <w:sz w:val="24"/>
          <w:szCs w:val="24"/>
        </w:rPr>
        <w:t>UWAGA. Pola zaznaczone * (gwiazdką) są polami obowiązkowymi. Pozostałe pola należy wypełnić opcjonalnie – jeśli dotyczy</w:t>
      </w:r>
      <w:r>
        <w:rPr>
          <w:rFonts w:asciiTheme="minorHAnsi" w:hAnsiTheme="minorHAnsi"/>
          <w:color w:val="FF0000"/>
          <w:sz w:val="24"/>
          <w:szCs w:val="24"/>
        </w:rPr>
        <w:t>.</w:t>
      </w:r>
      <w:bookmarkEnd w:id="19"/>
      <w:bookmarkEnd w:id="20"/>
      <w:bookmarkEnd w:id="21"/>
      <w:bookmarkEnd w:id="22"/>
      <w:r>
        <w:rPr>
          <w:rFonts w:asciiTheme="minorHAnsi" w:hAnsiTheme="minorHAnsi"/>
          <w:color w:val="FF0000"/>
          <w:sz w:val="24"/>
          <w:szCs w:val="24"/>
        </w:rPr>
        <w:t xml:space="preserve"> Dla </w:t>
      </w:r>
      <w:r w:rsidR="008C4AB2">
        <w:rPr>
          <w:rFonts w:asciiTheme="minorHAnsi" w:hAnsiTheme="minorHAnsi"/>
          <w:color w:val="FF0000"/>
          <w:sz w:val="24"/>
          <w:szCs w:val="24"/>
        </w:rPr>
        <w:t xml:space="preserve">nieobowiązkowych </w:t>
      </w:r>
      <w:r>
        <w:rPr>
          <w:rFonts w:asciiTheme="minorHAnsi" w:hAnsiTheme="minorHAnsi"/>
          <w:color w:val="FF0000"/>
          <w:sz w:val="24"/>
          <w:szCs w:val="24"/>
        </w:rPr>
        <w:t>pól</w:t>
      </w:r>
      <w:r w:rsidR="0061621B">
        <w:rPr>
          <w:rFonts w:asciiTheme="minorHAnsi" w:hAnsiTheme="minorHAnsi"/>
          <w:color w:val="FF0000"/>
          <w:sz w:val="24"/>
          <w:szCs w:val="24"/>
        </w:rPr>
        <w:t xml:space="preserve"> opisowych</w:t>
      </w:r>
      <w:r>
        <w:rPr>
          <w:rFonts w:asciiTheme="minorHAnsi" w:hAnsiTheme="minorHAnsi"/>
          <w:color w:val="FF0000"/>
          <w:sz w:val="24"/>
          <w:szCs w:val="24"/>
        </w:rPr>
        <w:t xml:space="preserve">, w </w:t>
      </w:r>
      <w:proofErr w:type="gramStart"/>
      <w:r>
        <w:rPr>
          <w:rFonts w:asciiTheme="minorHAnsi" w:hAnsiTheme="minorHAnsi"/>
          <w:color w:val="FF0000"/>
          <w:sz w:val="24"/>
          <w:szCs w:val="24"/>
        </w:rPr>
        <w:t>przypadku</w:t>
      </w:r>
      <w:proofErr w:type="gramEnd"/>
      <w:r>
        <w:rPr>
          <w:rFonts w:asciiTheme="minorHAnsi" w:hAnsiTheme="minorHAnsi"/>
          <w:color w:val="FF0000"/>
          <w:sz w:val="24"/>
          <w:szCs w:val="24"/>
        </w:rPr>
        <w:t xml:space="preserve"> gdy dane pole nie dotyczy Beneficjenta, należy pozostawić je niewypełnione. </w:t>
      </w:r>
    </w:p>
    <w:p w14:paraId="411CB154" w14:textId="1716B0AB" w:rsidR="00BA7480" w:rsidRPr="00BA7480" w:rsidRDefault="004D5071" w:rsidP="004D5071">
      <w:pPr>
        <w:pStyle w:val="Nagwek1"/>
        <w:numPr>
          <w:ilvl w:val="0"/>
          <w:numId w:val="0"/>
        </w:numPr>
        <w:jc w:val="both"/>
        <w:rPr>
          <w:rFonts w:asciiTheme="minorHAnsi" w:hAnsiTheme="minorHAnsi"/>
          <w:sz w:val="24"/>
          <w:szCs w:val="24"/>
        </w:rPr>
      </w:pPr>
      <w:r w:rsidRPr="00BA7480">
        <w:rPr>
          <w:rFonts w:asciiTheme="minorHAnsi" w:hAnsiTheme="minorHAnsi"/>
          <w:noProof/>
          <w:sz w:val="24"/>
          <w:szCs w:val="24"/>
          <w:lang w:eastAsia="pl-PL" w:bidi="ar-SA"/>
        </w:rPr>
        <w:drawing>
          <wp:anchor distT="0" distB="0" distL="114300" distR="114300" simplePos="0" relativeHeight="251665408" behindDoc="0" locked="0" layoutInCell="1" allowOverlap="1" wp14:anchorId="78F31220" wp14:editId="083CDCC8">
            <wp:simplePos x="0" y="0"/>
            <wp:positionH relativeFrom="column">
              <wp:posOffset>-110490</wp:posOffset>
            </wp:positionH>
            <wp:positionV relativeFrom="paragraph">
              <wp:posOffset>43180</wp:posOffset>
            </wp:positionV>
            <wp:extent cx="1800225" cy="523875"/>
            <wp:effectExtent l="19050" t="0" r="9525" b="0"/>
            <wp:wrapSquare wrapText="bothSides"/>
            <wp:docPr id="118" name="Obraz 44" descr="obraz przycisku ekranowego: Zapis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0" cstate="print"/>
                    <a:srcRect/>
                    <a:stretch>
                      <a:fillRect/>
                    </a:stretch>
                  </pic:blipFill>
                  <pic:spPr bwMode="auto">
                    <a:xfrm>
                      <a:off x="0" y="0"/>
                      <a:ext cx="1800225" cy="523875"/>
                    </a:xfrm>
                    <a:prstGeom prst="rect">
                      <a:avLst/>
                    </a:prstGeom>
                    <a:noFill/>
                    <a:ln w="9525">
                      <a:noFill/>
                      <a:miter lim="800000"/>
                      <a:headEnd/>
                      <a:tailEnd/>
                    </a:ln>
                  </pic:spPr>
                </pic:pic>
              </a:graphicData>
            </a:graphic>
          </wp:anchor>
        </w:drawing>
      </w:r>
      <w:bookmarkStart w:id="23" w:name="_Toc434926432"/>
      <w:bookmarkStart w:id="24" w:name="_Toc435170773"/>
      <w:bookmarkStart w:id="25" w:name="_Toc435170915"/>
      <w:bookmarkStart w:id="26" w:name="_Toc435172229"/>
      <w:r w:rsidRPr="00BA7480">
        <w:rPr>
          <w:rFonts w:asciiTheme="minorHAnsi" w:hAnsiTheme="minorHAnsi"/>
          <w:sz w:val="24"/>
          <w:szCs w:val="24"/>
        </w:rPr>
        <w:t xml:space="preserve">- przycisk ten umiejscowiony na końcu każdej z sekcji pozwala </w:t>
      </w:r>
      <w:r w:rsidR="00654588">
        <w:rPr>
          <w:rFonts w:asciiTheme="minorHAnsi" w:hAnsiTheme="minorHAnsi"/>
          <w:sz w:val="24"/>
          <w:szCs w:val="24"/>
        </w:rPr>
        <w:br/>
      </w:r>
      <w:r w:rsidRPr="00BA7480">
        <w:rPr>
          <w:rFonts w:asciiTheme="minorHAnsi" w:hAnsiTheme="minorHAnsi"/>
          <w:sz w:val="24"/>
          <w:szCs w:val="24"/>
        </w:rPr>
        <w:t>na zapisanie częściowo wprowadzonych danych w danej sekcji.</w:t>
      </w:r>
      <w:bookmarkEnd w:id="23"/>
      <w:r w:rsidR="0065328F" w:rsidRPr="00BA7480">
        <w:rPr>
          <w:rFonts w:asciiTheme="minorHAnsi" w:hAnsiTheme="minorHAnsi"/>
          <w:sz w:val="24"/>
          <w:szCs w:val="24"/>
        </w:rPr>
        <w:t xml:space="preserve"> </w:t>
      </w:r>
      <w:r w:rsidR="00BA7480" w:rsidRPr="00BA7480">
        <w:rPr>
          <w:rFonts w:asciiTheme="minorHAnsi" w:hAnsiTheme="minorHAnsi"/>
          <w:sz w:val="24"/>
          <w:szCs w:val="24"/>
        </w:rPr>
        <w:t xml:space="preserve">Ponadto w przypadku wystąpienia </w:t>
      </w:r>
      <w:r w:rsidR="00BA7480">
        <w:rPr>
          <w:rFonts w:asciiTheme="minorHAnsi" w:hAnsiTheme="minorHAnsi"/>
          <w:sz w:val="24"/>
          <w:szCs w:val="24"/>
        </w:rPr>
        <w:t>błędów</w:t>
      </w:r>
      <w:r w:rsidR="00BA7480" w:rsidRPr="00BA7480">
        <w:rPr>
          <w:rFonts w:asciiTheme="minorHAnsi" w:hAnsiTheme="minorHAnsi"/>
          <w:sz w:val="24"/>
          <w:szCs w:val="24"/>
        </w:rPr>
        <w:t>, gdy ich naprawienie wymaga cofnięcia się do wcześniejszych sekcji wniosku, aby nie utracić wprowadzonych danych, należy zapisać sekcję, w której wystąpił błąd/błędy za pomocą tego właśnie przycisku i dopiero po ich zapisaniu przejść do wcześniejszych sekcji, w przeciwnym razie dane zostaną bezpowrotnie utracone.</w:t>
      </w:r>
      <w:bookmarkEnd w:id="24"/>
      <w:bookmarkEnd w:id="25"/>
      <w:bookmarkEnd w:id="26"/>
      <w:r w:rsidR="00BA7480" w:rsidRPr="00BA7480">
        <w:rPr>
          <w:rFonts w:asciiTheme="minorHAnsi" w:hAnsiTheme="minorHAnsi"/>
          <w:sz w:val="24"/>
          <w:szCs w:val="24"/>
        </w:rPr>
        <w:t xml:space="preserve"> </w:t>
      </w:r>
    </w:p>
    <w:p w14:paraId="04CBCC58" w14:textId="192BEE8F" w:rsidR="009E1E65" w:rsidRPr="004D5071" w:rsidRDefault="00BA7480" w:rsidP="004D5071">
      <w:pPr>
        <w:pStyle w:val="Nagwek1"/>
        <w:numPr>
          <w:ilvl w:val="0"/>
          <w:numId w:val="0"/>
        </w:numPr>
        <w:jc w:val="both"/>
        <w:rPr>
          <w:rFonts w:asciiTheme="minorHAnsi" w:hAnsiTheme="minorHAnsi"/>
        </w:rPr>
      </w:pPr>
      <w:r w:rsidRPr="00BA7480">
        <w:rPr>
          <w:rFonts w:asciiTheme="minorHAnsi" w:hAnsiTheme="minorHAnsi"/>
          <w:noProof/>
          <w:sz w:val="24"/>
          <w:szCs w:val="24"/>
          <w:lang w:eastAsia="pl-PL" w:bidi="ar-SA"/>
        </w:rPr>
        <w:drawing>
          <wp:anchor distT="0" distB="0" distL="0" distR="0" simplePos="0" relativeHeight="251670528" behindDoc="0" locked="0" layoutInCell="1" allowOverlap="1" wp14:anchorId="6DC03992" wp14:editId="21EEA95E">
            <wp:simplePos x="0" y="0"/>
            <wp:positionH relativeFrom="column">
              <wp:posOffset>2070735</wp:posOffset>
            </wp:positionH>
            <wp:positionV relativeFrom="paragraph">
              <wp:posOffset>274320</wp:posOffset>
            </wp:positionV>
            <wp:extent cx="2303780" cy="457200"/>
            <wp:effectExtent l="19050" t="0" r="1270" b="0"/>
            <wp:wrapSquare wrapText="bothSides"/>
            <wp:docPr id="6" name="Obraz2" descr="obraz przycisku ekranowego Zapisz zmiany i przejdź do następnej sekc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braz2"/>
                    <pic:cNvPicPr>
                      <a:picLocks noChangeAspect="1" noChangeArrowheads="1"/>
                    </pic:cNvPicPr>
                  </pic:nvPicPr>
                  <pic:blipFill>
                    <a:blip r:embed="rId11" cstate="print"/>
                    <a:stretch>
                      <a:fillRect/>
                    </a:stretch>
                  </pic:blipFill>
                  <pic:spPr bwMode="auto">
                    <a:xfrm>
                      <a:off x="0" y="0"/>
                      <a:ext cx="2303780" cy="457200"/>
                    </a:xfrm>
                    <a:prstGeom prst="rect">
                      <a:avLst/>
                    </a:prstGeom>
                  </pic:spPr>
                </pic:pic>
              </a:graphicData>
            </a:graphic>
          </wp:anchor>
        </w:drawing>
      </w:r>
      <w:bookmarkStart w:id="27" w:name="_Toc435170774"/>
      <w:bookmarkStart w:id="28" w:name="_Toc435170916"/>
      <w:bookmarkStart w:id="29" w:name="_Toc435172230"/>
      <w:r w:rsidRPr="00BA7480">
        <w:rPr>
          <w:rFonts w:asciiTheme="minorHAnsi" w:hAnsiTheme="minorHAnsi"/>
          <w:sz w:val="24"/>
          <w:szCs w:val="24"/>
        </w:rPr>
        <w:t xml:space="preserve">Należy również pamiętać, iż </w:t>
      </w:r>
      <w:proofErr w:type="gramStart"/>
      <w:r w:rsidRPr="00BA7480">
        <w:rPr>
          <w:rFonts w:asciiTheme="minorHAnsi" w:hAnsiTheme="minorHAnsi"/>
          <w:sz w:val="24"/>
          <w:szCs w:val="24"/>
        </w:rPr>
        <w:t>każdorazowo</w:t>
      </w:r>
      <w:proofErr w:type="gramEnd"/>
      <w:r w:rsidRPr="00BA7480">
        <w:rPr>
          <w:rFonts w:asciiTheme="minorHAnsi" w:hAnsiTheme="minorHAnsi"/>
          <w:sz w:val="24"/>
          <w:szCs w:val="24"/>
        </w:rPr>
        <w:t xml:space="preserve"> gdy wprowadza się zmiany w sekcjach, należy </w:t>
      </w:r>
      <w:r w:rsidR="00432143">
        <w:rPr>
          <w:rFonts w:asciiTheme="minorHAnsi" w:hAnsiTheme="minorHAnsi"/>
          <w:sz w:val="24"/>
          <w:szCs w:val="24"/>
        </w:rPr>
        <w:br/>
      </w:r>
      <w:r w:rsidRPr="00BA7480">
        <w:rPr>
          <w:rFonts w:asciiTheme="minorHAnsi" w:hAnsiTheme="minorHAnsi"/>
          <w:sz w:val="24"/>
          <w:szCs w:val="24"/>
        </w:rPr>
        <w:t xml:space="preserve">je zapisać za pomocą </w:t>
      </w:r>
      <w:r w:rsidR="001D46D9">
        <w:rPr>
          <w:rFonts w:asciiTheme="minorHAnsi" w:hAnsiTheme="minorHAnsi"/>
          <w:sz w:val="24"/>
          <w:szCs w:val="24"/>
        </w:rPr>
        <w:t>przycisku</w:t>
      </w:r>
      <w:r w:rsidRPr="00BA7480">
        <w:rPr>
          <w:rFonts w:asciiTheme="minorHAnsi" w:hAnsiTheme="minorHAnsi"/>
          <w:sz w:val="24"/>
          <w:szCs w:val="24"/>
        </w:rPr>
        <w:t>:</w:t>
      </w:r>
      <w:bookmarkEnd w:id="27"/>
      <w:bookmarkEnd w:id="28"/>
      <w:bookmarkEnd w:id="29"/>
      <w:r w:rsidRPr="00BA7480">
        <w:rPr>
          <w:rFonts w:asciiTheme="minorHAnsi" w:hAnsiTheme="minorHAnsi"/>
          <w:sz w:val="24"/>
          <w:szCs w:val="24"/>
        </w:rPr>
        <w:t xml:space="preserve"> </w:t>
      </w:r>
      <w:r w:rsidR="0065328F" w:rsidRPr="00BA7480">
        <w:rPr>
          <w:rFonts w:asciiTheme="minorHAnsi" w:hAnsiTheme="minorHAnsi"/>
          <w:sz w:val="24"/>
          <w:szCs w:val="24"/>
        </w:rPr>
        <w:t xml:space="preserve"> </w:t>
      </w:r>
      <w:r w:rsidR="0065328F" w:rsidRPr="004D5071">
        <w:rPr>
          <w:rFonts w:asciiTheme="minorHAnsi" w:hAnsiTheme="minorHAnsi"/>
          <w:color w:val="FF0000"/>
          <w:sz w:val="24"/>
          <w:szCs w:val="24"/>
        </w:rPr>
        <w:t xml:space="preserve">     </w:t>
      </w:r>
      <w:r w:rsidR="0065328F" w:rsidRPr="004D5071">
        <w:rPr>
          <w:rFonts w:asciiTheme="minorHAnsi" w:hAnsiTheme="minorHAnsi"/>
        </w:rPr>
        <w:t xml:space="preserve">                                                                                                                                                                   </w:t>
      </w:r>
    </w:p>
    <w:p w14:paraId="196B03DE" w14:textId="77777777" w:rsidR="004D5071" w:rsidRDefault="004D5071" w:rsidP="004D5071">
      <w:pPr>
        <w:pStyle w:val="Nagwek2"/>
        <w:numPr>
          <w:ilvl w:val="0"/>
          <w:numId w:val="0"/>
        </w:numPr>
        <w:spacing w:line="360" w:lineRule="auto"/>
        <w:ind w:left="576" w:hanging="576"/>
      </w:pPr>
    </w:p>
    <w:p w14:paraId="39802275" w14:textId="77777777" w:rsidR="00BA7480" w:rsidRDefault="00BA7480">
      <w:pPr>
        <w:pStyle w:val="Nagwek2"/>
        <w:spacing w:line="360" w:lineRule="auto"/>
      </w:pPr>
    </w:p>
    <w:p w14:paraId="03B6AEEF" w14:textId="77777777" w:rsidR="003E73E9" w:rsidRPr="0061621B" w:rsidRDefault="007122F5" w:rsidP="00B57473">
      <w:pPr>
        <w:pStyle w:val="Nagwek2"/>
        <w:spacing w:before="0" w:line="360" w:lineRule="auto"/>
        <w:ind w:left="578" w:hanging="578"/>
        <w:rPr>
          <w:color w:val="FF0000"/>
          <w:sz w:val="24"/>
          <w:szCs w:val="24"/>
        </w:rPr>
      </w:pPr>
      <w:r w:rsidRPr="0061621B">
        <w:rPr>
          <w:color w:val="FF0000"/>
          <w:sz w:val="24"/>
          <w:szCs w:val="24"/>
        </w:rPr>
        <w:t xml:space="preserve">Wniosek wypełniony i przesłany w Lokalnym Systemie Informatycznym </w:t>
      </w:r>
      <w:r w:rsidR="003E73E9" w:rsidRPr="0061621B">
        <w:rPr>
          <w:color w:val="FF0000"/>
          <w:sz w:val="24"/>
          <w:szCs w:val="24"/>
        </w:rPr>
        <w:t>nie podlega</w:t>
      </w:r>
    </w:p>
    <w:p w14:paraId="1261C4CB" w14:textId="77777777" w:rsidR="00BA7480" w:rsidRPr="0061621B" w:rsidRDefault="003E73E9" w:rsidP="00B57473">
      <w:pPr>
        <w:pStyle w:val="Nagwek2"/>
        <w:spacing w:before="0" w:line="360" w:lineRule="auto"/>
        <w:ind w:left="578" w:hanging="578"/>
        <w:rPr>
          <w:color w:val="FF0000"/>
          <w:sz w:val="24"/>
          <w:szCs w:val="24"/>
        </w:rPr>
      </w:pPr>
      <w:r w:rsidRPr="0061621B">
        <w:rPr>
          <w:color w:val="FF0000"/>
          <w:sz w:val="24"/>
          <w:szCs w:val="24"/>
        </w:rPr>
        <w:t>edycji.</w:t>
      </w:r>
      <w:r w:rsidR="008C4AB2" w:rsidRPr="0061621B">
        <w:rPr>
          <w:color w:val="FF0000"/>
          <w:sz w:val="24"/>
          <w:szCs w:val="24"/>
        </w:rPr>
        <w:t xml:space="preserve"> </w:t>
      </w:r>
    </w:p>
    <w:p w14:paraId="03F1D7D0" w14:textId="28C0F648" w:rsidR="00857FD9" w:rsidRDefault="00857FD9">
      <w:pPr>
        <w:widowControl/>
        <w:suppressAutoHyphens w:val="0"/>
        <w:rPr>
          <w:rFonts w:ascii="Liberation Sans" w:hAnsi="Liberation Sans"/>
          <w:b/>
          <w:bCs/>
          <w:sz w:val="28"/>
          <w:szCs w:val="28"/>
        </w:rPr>
      </w:pPr>
      <w:bookmarkStart w:id="30" w:name="_Toc435172231"/>
      <w:r>
        <w:br w:type="page"/>
      </w:r>
    </w:p>
    <w:p w14:paraId="363EBE90" w14:textId="77777777" w:rsidR="00756C50" w:rsidRDefault="0065328F" w:rsidP="00857FD9">
      <w:pPr>
        <w:pStyle w:val="Nagwek2"/>
        <w:numPr>
          <w:ilvl w:val="0"/>
          <w:numId w:val="0"/>
        </w:numPr>
        <w:spacing w:line="360" w:lineRule="auto"/>
      </w:pPr>
      <w:r>
        <w:lastRenderedPageBreak/>
        <w:t xml:space="preserve">3.1. </w:t>
      </w:r>
      <w:bookmarkStart w:id="31" w:name="_Toc430083484"/>
      <w:bookmarkStart w:id="32" w:name="_Toc429468803"/>
      <w:bookmarkStart w:id="33" w:name="_Toc425934158"/>
      <w:bookmarkEnd w:id="31"/>
      <w:bookmarkEnd w:id="32"/>
      <w:bookmarkEnd w:id="33"/>
      <w:r>
        <w:t>Identyfikacja wniosku o dofinansowanie</w:t>
      </w:r>
      <w:bookmarkEnd w:id="30"/>
    </w:p>
    <w:p w14:paraId="20215C2D" w14:textId="77777777" w:rsidR="009B671D" w:rsidRPr="009B671D" w:rsidRDefault="009B671D" w:rsidP="009B671D">
      <w:pPr>
        <w:pStyle w:val="Tretekstu"/>
      </w:pPr>
      <w:r>
        <w:rPr>
          <w:noProof/>
          <w:lang w:eastAsia="pl-PL" w:bidi="ar-SA"/>
        </w:rPr>
        <w:drawing>
          <wp:anchor distT="0" distB="0" distL="114300" distR="114300" simplePos="0" relativeHeight="251652096" behindDoc="0" locked="0" layoutInCell="1" allowOverlap="1" wp14:anchorId="3F498FCB" wp14:editId="5BE44447">
            <wp:simplePos x="0" y="0"/>
            <wp:positionH relativeFrom="column">
              <wp:posOffset>-124460</wp:posOffset>
            </wp:positionH>
            <wp:positionV relativeFrom="paragraph">
              <wp:posOffset>168275</wp:posOffset>
            </wp:positionV>
            <wp:extent cx="5876925" cy="4400550"/>
            <wp:effectExtent l="19050" t="0" r="9525" b="0"/>
            <wp:wrapSquare wrapText="bothSides"/>
            <wp:docPr id="31" name="Obraz 4" descr="zrzut ekranu - formatka 1.Identyfikacja wniosku o dofinansowa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5876925" cy="4400550"/>
                    </a:xfrm>
                    <a:prstGeom prst="rect">
                      <a:avLst/>
                    </a:prstGeom>
                    <a:noFill/>
                    <a:ln w="9525">
                      <a:noFill/>
                      <a:miter lim="800000"/>
                      <a:headEnd/>
                      <a:tailEnd/>
                    </a:ln>
                  </pic:spPr>
                </pic:pic>
              </a:graphicData>
            </a:graphic>
          </wp:anchor>
        </w:drawing>
      </w:r>
    </w:p>
    <w:p w14:paraId="3AD9F73A" w14:textId="77777777" w:rsidR="00756C50" w:rsidRDefault="00756C50" w:rsidP="00EA1BFF">
      <w:pPr>
        <w:pStyle w:val="Tretekstu"/>
        <w:spacing w:line="360" w:lineRule="auto"/>
      </w:pPr>
    </w:p>
    <w:p w14:paraId="56EE2D7B" w14:textId="77777777" w:rsidR="00756C50" w:rsidRPr="00756C50" w:rsidRDefault="00756C50" w:rsidP="00756C50"/>
    <w:p w14:paraId="0A53B77B" w14:textId="77777777" w:rsidR="00756C50" w:rsidRPr="00756C50" w:rsidRDefault="00756C50" w:rsidP="00756C50"/>
    <w:p w14:paraId="48B29D75" w14:textId="77777777" w:rsidR="00756C50" w:rsidRPr="00756C50" w:rsidRDefault="00756C50" w:rsidP="00756C50"/>
    <w:p w14:paraId="074F7F0E" w14:textId="77777777" w:rsidR="00756C50" w:rsidRPr="00756C50" w:rsidRDefault="00756C50" w:rsidP="00756C50"/>
    <w:p w14:paraId="0FC9DEA2" w14:textId="77777777" w:rsidR="00756C50" w:rsidRPr="00756C50" w:rsidRDefault="00756C50" w:rsidP="00756C50"/>
    <w:p w14:paraId="4E6E9636" w14:textId="77777777" w:rsidR="00756C50" w:rsidRPr="00756C50" w:rsidRDefault="00756C50" w:rsidP="00756C50"/>
    <w:p w14:paraId="038579A7" w14:textId="77777777" w:rsidR="00756C50" w:rsidRPr="00756C50" w:rsidRDefault="00756C50" w:rsidP="00756C50"/>
    <w:p w14:paraId="32989B97" w14:textId="77777777" w:rsidR="00756C50" w:rsidRPr="00756C50" w:rsidRDefault="00756C50" w:rsidP="00756C50"/>
    <w:p w14:paraId="2395B1DF" w14:textId="77777777" w:rsidR="00756C50" w:rsidRPr="00756C50" w:rsidRDefault="00756C50" w:rsidP="00756C50"/>
    <w:p w14:paraId="40D56C76" w14:textId="77777777" w:rsidR="00756C50" w:rsidRPr="00756C50" w:rsidRDefault="00756C50" w:rsidP="00756C50"/>
    <w:p w14:paraId="56AECA66" w14:textId="77777777" w:rsidR="00756C50" w:rsidRPr="00756C50" w:rsidRDefault="00756C50" w:rsidP="00756C50"/>
    <w:p w14:paraId="0A979B9A" w14:textId="77777777" w:rsidR="00756C50" w:rsidRPr="00756C50" w:rsidRDefault="00756C50" w:rsidP="00756C50"/>
    <w:p w14:paraId="75390FAD" w14:textId="77777777" w:rsidR="00756C50" w:rsidRPr="00756C50" w:rsidRDefault="00756C50" w:rsidP="00756C50"/>
    <w:p w14:paraId="291B4A8C" w14:textId="77777777" w:rsidR="00756C50" w:rsidRPr="00756C50" w:rsidRDefault="00756C50" w:rsidP="00756C50"/>
    <w:p w14:paraId="1707A984" w14:textId="77777777" w:rsidR="00756C50" w:rsidRPr="00756C50" w:rsidRDefault="00756C50" w:rsidP="00756C50"/>
    <w:p w14:paraId="1BFED977" w14:textId="77777777" w:rsidR="00756C50" w:rsidRDefault="00756C50" w:rsidP="00756C50"/>
    <w:p w14:paraId="1AE959AA" w14:textId="77777777" w:rsidR="00756C50" w:rsidRDefault="00756C50" w:rsidP="00756C50"/>
    <w:p w14:paraId="0521816A" w14:textId="77777777" w:rsidR="00027FCD" w:rsidRDefault="00027FCD" w:rsidP="00756C50">
      <w:pPr>
        <w:ind w:firstLine="709"/>
      </w:pPr>
    </w:p>
    <w:p w14:paraId="716E6AE3" w14:textId="77777777" w:rsidR="00756C50" w:rsidRDefault="00756C50" w:rsidP="00756C50">
      <w:pPr>
        <w:ind w:firstLine="709"/>
      </w:pPr>
    </w:p>
    <w:p w14:paraId="34078D30" w14:textId="77777777" w:rsidR="00756C50" w:rsidRDefault="00756C50" w:rsidP="00756C50">
      <w:pPr>
        <w:ind w:firstLine="709"/>
      </w:pPr>
    </w:p>
    <w:p w14:paraId="20C034B2" w14:textId="77777777" w:rsidR="00756C50" w:rsidRDefault="00756C50" w:rsidP="00756C50">
      <w:pPr>
        <w:ind w:firstLine="709"/>
      </w:pPr>
    </w:p>
    <w:p w14:paraId="08B2445E" w14:textId="77777777" w:rsidR="00756C50" w:rsidRDefault="00756C50" w:rsidP="00756C50">
      <w:pPr>
        <w:ind w:firstLine="709"/>
      </w:pPr>
    </w:p>
    <w:p w14:paraId="39F58A5D" w14:textId="77777777" w:rsidR="00756C50" w:rsidRDefault="00756C50" w:rsidP="00756C50">
      <w:pPr>
        <w:ind w:firstLine="709"/>
      </w:pPr>
    </w:p>
    <w:p w14:paraId="1BC9DED0" w14:textId="77777777" w:rsidR="00756C50" w:rsidRPr="00756C50" w:rsidRDefault="00756C50" w:rsidP="00756C50">
      <w:pPr>
        <w:ind w:firstLine="709"/>
      </w:pPr>
    </w:p>
    <w:tbl>
      <w:tblPr>
        <w:tblW w:w="0" w:type="auto"/>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921"/>
        <w:gridCol w:w="6367"/>
      </w:tblGrid>
      <w:tr w:rsidR="00BA7480" w:rsidRPr="00BB6910" w14:paraId="7DAAF231" w14:textId="77777777" w:rsidTr="00554A91">
        <w:trPr>
          <w:jc w:val="center"/>
        </w:trPr>
        <w:tc>
          <w:tcPr>
            <w:tcW w:w="9288" w:type="dxa"/>
            <w:gridSpan w:val="2"/>
            <w:shd w:val="clear" w:color="auto" w:fill="B6DDE8" w:themeFill="accent5" w:themeFillTint="66"/>
          </w:tcPr>
          <w:p w14:paraId="2A75A0EA" w14:textId="77777777" w:rsidR="0030332A" w:rsidRPr="0030332A" w:rsidRDefault="00EA1BFF" w:rsidP="00EA1BFF">
            <w:pPr>
              <w:widowControl/>
              <w:suppressAutoHyphens w:val="0"/>
              <w:ind w:left="720"/>
              <w:jc w:val="center"/>
              <w:rPr>
                <w:rFonts w:asciiTheme="minorHAnsi" w:hAnsiTheme="minorHAnsi"/>
                <w:b/>
              </w:rPr>
            </w:pPr>
            <w:r>
              <w:rPr>
                <w:rFonts w:asciiTheme="minorHAnsi" w:hAnsiTheme="minorHAnsi"/>
                <w:b/>
              </w:rPr>
              <w:t xml:space="preserve">SEKCJA 1. </w:t>
            </w:r>
            <w:r w:rsidR="0030332A" w:rsidRPr="0030332A">
              <w:rPr>
                <w:rFonts w:asciiTheme="minorHAnsi" w:hAnsiTheme="minorHAnsi"/>
                <w:b/>
              </w:rPr>
              <w:t>IDENTYFIKACJA WNIOSKU O DOFINASOWANIE</w:t>
            </w:r>
          </w:p>
        </w:tc>
      </w:tr>
      <w:tr w:rsidR="00BA7480" w:rsidRPr="00971132" w14:paraId="4AC8C700" w14:textId="77777777" w:rsidTr="00554A91">
        <w:trPr>
          <w:jc w:val="center"/>
        </w:trPr>
        <w:tc>
          <w:tcPr>
            <w:tcW w:w="2921" w:type="dxa"/>
            <w:shd w:val="clear" w:color="auto" w:fill="FDE9D9" w:themeFill="accent6" w:themeFillTint="33"/>
          </w:tcPr>
          <w:p w14:paraId="221A430E" w14:textId="77777777" w:rsidR="0030332A" w:rsidRPr="0030332A" w:rsidRDefault="0030332A" w:rsidP="0040599C">
            <w:pPr>
              <w:rPr>
                <w:rFonts w:asciiTheme="minorHAnsi" w:hAnsiTheme="minorHAnsi"/>
                <w:b/>
              </w:rPr>
            </w:pPr>
            <w:r w:rsidRPr="0030332A">
              <w:rPr>
                <w:rFonts w:asciiTheme="minorHAnsi" w:hAnsiTheme="minorHAnsi"/>
                <w:b/>
              </w:rPr>
              <w:t xml:space="preserve">Numer naboru </w:t>
            </w:r>
          </w:p>
        </w:tc>
        <w:tc>
          <w:tcPr>
            <w:tcW w:w="6367" w:type="dxa"/>
            <w:shd w:val="clear" w:color="auto" w:fill="FDE9D9" w:themeFill="accent6" w:themeFillTint="33"/>
          </w:tcPr>
          <w:p w14:paraId="648B304C" w14:textId="77777777" w:rsidR="0030332A" w:rsidRPr="0030332A" w:rsidRDefault="0030332A" w:rsidP="0040599C">
            <w:pPr>
              <w:jc w:val="both"/>
              <w:rPr>
                <w:rFonts w:asciiTheme="minorHAnsi" w:hAnsiTheme="minorHAnsi"/>
              </w:rPr>
            </w:pPr>
            <w:r w:rsidRPr="0030332A">
              <w:rPr>
                <w:rFonts w:asciiTheme="minorHAnsi" w:hAnsiTheme="minorHAnsi"/>
              </w:rPr>
              <w:t>Informacja podawana jest automatycznie</w:t>
            </w:r>
            <w:r w:rsidR="003C368B">
              <w:rPr>
                <w:rFonts w:asciiTheme="minorHAnsi" w:hAnsiTheme="minorHAnsi"/>
              </w:rPr>
              <w:t>,</w:t>
            </w:r>
            <w:r w:rsidRPr="0030332A">
              <w:rPr>
                <w:rFonts w:asciiTheme="minorHAnsi" w:hAnsiTheme="minorHAnsi"/>
              </w:rPr>
              <w:t xml:space="preserve"> na podstawie informacji wprowadzanych do systemu przez Instytucję Zarządzającą (IZ)</w:t>
            </w:r>
          </w:p>
        </w:tc>
      </w:tr>
      <w:tr w:rsidR="00BA7480" w:rsidRPr="00BB6910" w14:paraId="520A4BFD" w14:textId="77777777" w:rsidTr="00554A91">
        <w:trPr>
          <w:jc w:val="center"/>
        </w:trPr>
        <w:tc>
          <w:tcPr>
            <w:tcW w:w="2921" w:type="dxa"/>
            <w:shd w:val="clear" w:color="auto" w:fill="D9D9D9" w:themeFill="background1" w:themeFillShade="D9"/>
          </w:tcPr>
          <w:p w14:paraId="13871A5A" w14:textId="77777777" w:rsidR="0030332A" w:rsidRPr="0030332A" w:rsidRDefault="0030332A" w:rsidP="0040599C">
            <w:pPr>
              <w:rPr>
                <w:rFonts w:asciiTheme="minorHAnsi" w:hAnsiTheme="minorHAnsi"/>
                <w:b/>
              </w:rPr>
            </w:pPr>
            <w:r w:rsidRPr="0030332A">
              <w:rPr>
                <w:rFonts w:asciiTheme="minorHAnsi" w:hAnsiTheme="minorHAnsi"/>
                <w:b/>
              </w:rPr>
              <w:t>Numer wniosku</w:t>
            </w:r>
            <w:r w:rsidR="00F6769B">
              <w:rPr>
                <w:rFonts w:asciiTheme="minorHAnsi" w:hAnsiTheme="minorHAnsi"/>
                <w:b/>
              </w:rPr>
              <w:t xml:space="preserve"> o dofinansowanie</w:t>
            </w:r>
          </w:p>
        </w:tc>
        <w:tc>
          <w:tcPr>
            <w:tcW w:w="6367" w:type="dxa"/>
            <w:shd w:val="clear" w:color="auto" w:fill="D9D9D9" w:themeFill="background1" w:themeFillShade="D9"/>
          </w:tcPr>
          <w:p w14:paraId="410AAFE2" w14:textId="77777777" w:rsidR="0030332A" w:rsidRPr="0030332A" w:rsidRDefault="0030332A" w:rsidP="00220F54">
            <w:pPr>
              <w:jc w:val="both"/>
              <w:rPr>
                <w:rFonts w:asciiTheme="minorHAnsi" w:hAnsiTheme="minorHAnsi"/>
              </w:rPr>
            </w:pPr>
            <w:r w:rsidRPr="0030332A">
              <w:rPr>
                <w:rFonts w:asciiTheme="minorHAnsi" w:hAnsiTheme="minorHAnsi"/>
              </w:rPr>
              <w:t xml:space="preserve">Pole nieaktywne dla Beneficjenta. </w:t>
            </w:r>
            <w:r w:rsidR="00220F54">
              <w:rPr>
                <w:rFonts w:asciiTheme="minorHAnsi" w:hAnsiTheme="minorHAnsi"/>
              </w:rPr>
              <w:t>Pełny n</w:t>
            </w:r>
            <w:r w:rsidRPr="0030332A">
              <w:rPr>
                <w:rFonts w:asciiTheme="minorHAnsi" w:hAnsiTheme="minorHAnsi"/>
              </w:rPr>
              <w:t>umer nadawany automatycznie</w:t>
            </w:r>
            <w:r w:rsidR="003C368B">
              <w:rPr>
                <w:rFonts w:asciiTheme="minorHAnsi" w:hAnsiTheme="minorHAnsi"/>
              </w:rPr>
              <w:t>,</w:t>
            </w:r>
            <w:r w:rsidRPr="0030332A">
              <w:rPr>
                <w:rFonts w:asciiTheme="minorHAnsi" w:hAnsiTheme="minorHAnsi"/>
              </w:rPr>
              <w:t xml:space="preserve"> po uprzednim odnotowaniu przez pracownika IZ faktu złożenia przez Beneficjenta wersji papierowej wniosku. </w:t>
            </w:r>
          </w:p>
        </w:tc>
      </w:tr>
      <w:tr w:rsidR="00BA7480" w:rsidRPr="00BB6910" w14:paraId="39BC5D39" w14:textId="77777777" w:rsidTr="00554A91">
        <w:trPr>
          <w:jc w:val="center"/>
        </w:trPr>
        <w:tc>
          <w:tcPr>
            <w:tcW w:w="2921" w:type="dxa"/>
            <w:shd w:val="clear" w:color="auto" w:fill="FDE9D9" w:themeFill="accent6" w:themeFillTint="33"/>
          </w:tcPr>
          <w:p w14:paraId="70120F69" w14:textId="77777777" w:rsidR="0030332A" w:rsidRPr="0030332A" w:rsidRDefault="0030332A" w:rsidP="0040599C">
            <w:pPr>
              <w:rPr>
                <w:rFonts w:asciiTheme="minorHAnsi" w:hAnsiTheme="minorHAnsi"/>
                <w:b/>
              </w:rPr>
            </w:pPr>
            <w:r w:rsidRPr="0030332A">
              <w:rPr>
                <w:rFonts w:asciiTheme="minorHAnsi" w:hAnsiTheme="minorHAnsi"/>
                <w:b/>
              </w:rPr>
              <w:t>Data wpływu</w:t>
            </w:r>
          </w:p>
        </w:tc>
        <w:tc>
          <w:tcPr>
            <w:tcW w:w="6367" w:type="dxa"/>
            <w:shd w:val="clear" w:color="auto" w:fill="FDE9D9" w:themeFill="accent6" w:themeFillTint="33"/>
          </w:tcPr>
          <w:p w14:paraId="7FE61B90" w14:textId="77777777" w:rsidR="0030332A" w:rsidRPr="0030332A" w:rsidRDefault="0030332A" w:rsidP="0040599C">
            <w:pPr>
              <w:jc w:val="both"/>
              <w:rPr>
                <w:rFonts w:asciiTheme="minorHAnsi" w:hAnsiTheme="minorHAnsi"/>
              </w:rPr>
            </w:pPr>
            <w:r w:rsidRPr="0030332A">
              <w:rPr>
                <w:rFonts w:asciiTheme="minorHAnsi" w:hAnsiTheme="minorHAnsi"/>
              </w:rPr>
              <w:t>Pole nieaktywne dla Beneficjenta. Na wydruku widoczne jako pusta ramka. Pole wypełniane na wydruku ręcznie przez pracownika IZ w chwili rejestracji wniosku w Sekretariacie naboru. W LSI data zostanie wprowadzona po uprzednim odnotowaniu wpłynięcia wersji papierowej.</w:t>
            </w:r>
          </w:p>
        </w:tc>
      </w:tr>
      <w:tr w:rsidR="00BA7480" w:rsidRPr="00BB6910" w14:paraId="33A2660A" w14:textId="77777777" w:rsidTr="00554A91">
        <w:trPr>
          <w:jc w:val="center"/>
        </w:trPr>
        <w:tc>
          <w:tcPr>
            <w:tcW w:w="2921" w:type="dxa"/>
            <w:shd w:val="clear" w:color="auto" w:fill="D9D9D9" w:themeFill="background1" w:themeFillShade="D9"/>
          </w:tcPr>
          <w:p w14:paraId="0A511B91" w14:textId="77777777" w:rsidR="0030332A" w:rsidRPr="0030332A" w:rsidRDefault="0030332A" w:rsidP="0040599C">
            <w:pPr>
              <w:rPr>
                <w:rFonts w:asciiTheme="minorHAnsi" w:hAnsiTheme="minorHAnsi"/>
                <w:b/>
              </w:rPr>
            </w:pPr>
            <w:r w:rsidRPr="0030332A">
              <w:rPr>
                <w:rFonts w:asciiTheme="minorHAnsi" w:hAnsiTheme="minorHAnsi"/>
                <w:b/>
              </w:rPr>
              <w:t xml:space="preserve">Nazwa Beneficjenta </w:t>
            </w:r>
          </w:p>
        </w:tc>
        <w:tc>
          <w:tcPr>
            <w:tcW w:w="6367" w:type="dxa"/>
            <w:shd w:val="clear" w:color="auto" w:fill="D9D9D9" w:themeFill="background1" w:themeFillShade="D9"/>
          </w:tcPr>
          <w:p w14:paraId="649B4491" w14:textId="77777777" w:rsidR="0030332A" w:rsidRPr="0030332A" w:rsidRDefault="0030332A" w:rsidP="0040599C">
            <w:pPr>
              <w:jc w:val="both"/>
              <w:rPr>
                <w:rFonts w:asciiTheme="minorHAnsi" w:hAnsiTheme="minorHAnsi"/>
              </w:rPr>
            </w:pPr>
            <w:r w:rsidRPr="0030332A">
              <w:rPr>
                <w:rFonts w:asciiTheme="minorHAnsi" w:hAnsiTheme="minorHAnsi"/>
              </w:rPr>
              <w:t>Pole nieaktywne dla Beneficjenta. Pole wypełniane automatycznie</w:t>
            </w:r>
            <w:r w:rsidR="003C368B">
              <w:rPr>
                <w:rFonts w:asciiTheme="minorHAnsi" w:hAnsiTheme="minorHAnsi"/>
              </w:rPr>
              <w:t>,</w:t>
            </w:r>
            <w:r w:rsidRPr="0030332A">
              <w:rPr>
                <w:rFonts w:asciiTheme="minorHAnsi" w:hAnsiTheme="minorHAnsi"/>
              </w:rPr>
              <w:t xml:space="preserve"> po wypełnieniu danych w sekcji 3 </w:t>
            </w:r>
            <w:r w:rsidRPr="0030332A">
              <w:rPr>
                <w:rFonts w:asciiTheme="minorHAnsi" w:hAnsiTheme="minorHAnsi"/>
                <w:i/>
              </w:rPr>
              <w:t xml:space="preserve">Informacje </w:t>
            </w:r>
            <w:r w:rsidRPr="0030332A">
              <w:rPr>
                <w:rFonts w:asciiTheme="minorHAnsi" w:hAnsiTheme="minorHAnsi"/>
                <w:i/>
              </w:rPr>
              <w:br/>
              <w:t>o Beneficjencie.</w:t>
            </w:r>
            <w:r w:rsidRPr="0030332A">
              <w:rPr>
                <w:rFonts w:asciiTheme="minorHAnsi" w:hAnsiTheme="minorHAnsi"/>
              </w:rPr>
              <w:t xml:space="preserve"> </w:t>
            </w:r>
          </w:p>
        </w:tc>
      </w:tr>
      <w:tr w:rsidR="00BA7480" w:rsidRPr="00BB6910" w14:paraId="293F3625" w14:textId="77777777" w:rsidTr="00554A91">
        <w:trPr>
          <w:jc w:val="center"/>
        </w:trPr>
        <w:tc>
          <w:tcPr>
            <w:tcW w:w="2921" w:type="dxa"/>
            <w:shd w:val="clear" w:color="auto" w:fill="FDE9D9" w:themeFill="accent6" w:themeFillTint="33"/>
          </w:tcPr>
          <w:p w14:paraId="78314EAB" w14:textId="77777777" w:rsidR="0030332A" w:rsidRPr="0030332A" w:rsidRDefault="0030332A" w:rsidP="0040599C">
            <w:pPr>
              <w:rPr>
                <w:rFonts w:asciiTheme="minorHAnsi" w:hAnsiTheme="minorHAnsi"/>
                <w:b/>
              </w:rPr>
            </w:pPr>
            <w:r w:rsidRPr="0030332A">
              <w:rPr>
                <w:rFonts w:asciiTheme="minorHAnsi" w:hAnsiTheme="minorHAnsi"/>
                <w:b/>
              </w:rPr>
              <w:t>Tytuł projektu</w:t>
            </w:r>
          </w:p>
        </w:tc>
        <w:tc>
          <w:tcPr>
            <w:tcW w:w="6367" w:type="dxa"/>
            <w:shd w:val="clear" w:color="auto" w:fill="FDE9D9" w:themeFill="accent6" w:themeFillTint="33"/>
          </w:tcPr>
          <w:p w14:paraId="16A3E970" w14:textId="77777777" w:rsidR="0030332A" w:rsidRPr="0030332A" w:rsidRDefault="0030332A" w:rsidP="0040599C">
            <w:pPr>
              <w:jc w:val="both"/>
              <w:rPr>
                <w:rFonts w:asciiTheme="minorHAnsi" w:hAnsiTheme="minorHAnsi"/>
              </w:rPr>
            </w:pPr>
            <w:r w:rsidRPr="0030332A">
              <w:rPr>
                <w:rFonts w:asciiTheme="minorHAnsi" w:hAnsiTheme="minorHAnsi"/>
              </w:rPr>
              <w:t>Pole nieaktywne dla Beneficjenta. Pole wypełniane automatycznie</w:t>
            </w:r>
            <w:r w:rsidR="003C368B">
              <w:rPr>
                <w:rFonts w:asciiTheme="minorHAnsi" w:hAnsiTheme="minorHAnsi"/>
              </w:rPr>
              <w:t>,</w:t>
            </w:r>
            <w:r w:rsidRPr="0030332A">
              <w:rPr>
                <w:rFonts w:asciiTheme="minorHAnsi" w:hAnsiTheme="minorHAnsi"/>
              </w:rPr>
              <w:t xml:space="preserve"> po wypełnieniu danych w sekcji </w:t>
            </w:r>
            <w:r w:rsidRPr="0030332A">
              <w:rPr>
                <w:rFonts w:asciiTheme="minorHAnsi" w:hAnsiTheme="minorHAnsi"/>
              </w:rPr>
              <w:br/>
            </w:r>
            <w:r w:rsidRPr="0030332A">
              <w:rPr>
                <w:rFonts w:asciiTheme="minorHAnsi" w:hAnsiTheme="minorHAnsi"/>
              </w:rPr>
              <w:lastRenderedPageBreak/>
              <w:t xml:space="preserve">4 </w:t>
            </w:r>
            <w:r w:rsidRPr="0030332A">
              <w:rPr>
                <w:rFonts w:asciiTheme="minorHAnsi" w:hAnsiTheme="minorHAnsi"/>
                <w:i/>
              </w:rPr>
              <w:t>Charakterystyka projektu.</w:t>
            </w:r>
            <w:r w:rsidRPr="0030332A">
              <w:rPr>
                <w:rFonts w:asciiTheme="minorHAnsi" w:hAnsiTheme="minorHAnsi"/>
              </w:rPr>
              <w:t xml:space="preserve"> </w:t>
            </w:r>
          </w:p>
        </w:tc>
      </w:tr>
      <w:tr w:rsidR="00BA7480" w:rsidRPr="00BB6910" w14:paraId="5F676A45" w14:textId="77777777" w:rsidTr="00554A91">
        <w:trPr>
          <w:jc w:val="center"/>
        </w:trPr>
        <w:tc>
          <w:tcPr>
            <w:tcW w:w="2921" w:type="dxa"/>
            <w:shd w:val="clear" w:color="auto" w:fill="D9D9D9" w:themeFill="background1" w:themeFillShade="D9"/>
          </w:tcPr>
          <w:p w14:paraId="790CF5B7" w14:textId="77777777" w:rsidR="0030332A" w:rsidRPr="0030332A" w:rsidRDefault="0030332A" w:rsidP="0040599C">
            <w:pPr>
              <w:rPr>
                <w:rFonts w:asciiTheme="minorHAnsi" w:hAnsiTheme="minorHAnsi"/>
                <w:b/>
              </w:rPr>
            </w:pPr>
            <w:r w:rsidRPr="0030332A">
              <w:rPr>
                <w:rFonts w:asciiTheme="minorHAnsi" w:hAnsiTheme="minorHAnsi"/>
                <w:b/>
              </w:rPr>
              <w:lastRenderedPageBreak/>
              <w:t>Wartość ogółem</w:t>
            </w:r>
          </w:p>
        </w:tc>
        <w:tc>
          <w:tcPr>
            <w:tcW w:w="6367" w:type="dxa"/>
            <w:shd w:val="clear" w:color="auto" w:fill="D9D9D9" w:themeFill="background1" w:themeFillShade="D9"/>
          </w:tcPr>
          <w:p w14:paraId="013B6A3E" w14:textId="77777777" w:rsidR="0030332A" w:rsidRPr="0030332A" w:rsidRDefault="0030332A" w:rsidP="0040599C">
            <w:pPr>
              <w:jc w:val="both"/>
              <w:rPr>
                <w:rFonts w:asciiTheme="minorHAnsi" w:hAnsiTheme="minorHAnsi"/>
              </w:rPr>
            </w:pPr>
            <w:r w:rsidRPr="0030332A">
              <w:rPr>
                <w:rFonts w:asciiTheme="minorHAnsi" w:hAnsiTheme="minorHAnsi"/>
              </w:rPr>
              <w:t>Pole nieaktywne dla Beneficjenta. Pole wypełniane automatycznie</w:t>
            </w:r>
            <w:r w:rsidR="003C368B">
              <w:rPr>
                <w:rFonts w:asciiTheme="minorHAnsi" w:hAnsiTheme="minorHAnsi"/>
              </w:rPr>
              <w:t>,</w:t>
            </w:r>
            <w:r w:rsidRPr="0030332A">
              <w:rPr>
                <w:rFonts w:asciiTheme="minorHAnsi" w:hAnsiTheme="minorHAnsi"/>
              </w:rPr>
              <w:t xml:space="preserve"> po wypełnieniu danych w sekcji 9 </w:t>
            </w:r>
            <w:r w:rsidRPr="0030332A">
              <w:rPr>
                <w:rFonts w:asciiTheme="minorHAnsi" w:hAnsiTheme="minorHAnsi"/>
                <w:i/>
              </w:rPr>
              <w:t>Montaż finansowy.</w:t>
            </w:r>
          </w:p>
        </w:tc>
      </w:tr>
      <w:tr w:rsidR="00BA7480" w:rsidRPr="00BB6910" w14:paraId="5477AD03" w14:textId="77777777" w:rsidTr="00554A91">
        <w:trPr>
          <w:jc w:val="center"/>
        </w:trPr>
        <w:tc>
          <w:tcPr>
            <w:tcW w:w="2921" w:type="dxa"/>
            <w:shd w:val="clear" w:color="auto" w:fill="FDE9D9" w:themeFill="accent6" w:themeFillTint="33"/>
          </w:tcPr>
          <w:p w14:paraId="1D64B72E" w14:textId="77777777" w:rsidR="0030332A" w:rsidRPr="0030332A" w:rsidRDefault="0030332A" w:rsidP="0040599C">
            <w:pPr>
              <w:rPr>
                <w:rFonts w:asciiTheme="minorHAnsi" w:hAnsiTheme="minorHAnsi"/>
                <w:b/>
              </w:rPr>
            </w:pPr>
            <w:r w:rsidRPr="0030332A">
              <w:rPr>
                <w:rFonts w:asciiTheme="minorHAnsi" w:hAnsiTheme="minorHAnsi"/>
                <w:b/>
              </w:rPr>
              <w:t xml:space="preserve">Wydatki </w:t>
            </w:r>
            <w:r w:rsidR="00C75499">
              <w:rPr>
                <w:rFonts w:asciiTheme="minorHAnsi" w:hAnsiTheme="minorHAnsi"/>
                <w:b/>
              </w:rPr>
              <w:t>kwalifikowa</w:t>
            </w:r>
            <w:r w:rsidR="002268F3">
              <w:rPr>
                <w:rFonts w:asciiTheme="minorHAnsi" w:hAnsiTheme="minorHAnsi"/>
                <w:b/>
              </w:rPr>
              <w:t>l</w:t>
            </w:r>
            <w:r w:rsidR="00C75499">
              <w:rPr>
                <w:rFonts w:asciiTheme="minorHAnsi" w:hAnsiTheme="minorHAnsi"/>
                <w:b/>
              </w:rPr>
              <w:t>ne</w:t>
            </w:r>
          </w:p>
        </w:tc>
        <w:tc>
          <w:tcPr>
            <w:tcW w:w="6367" w:type="dxa"/>
            <w:shd w:val="clear" w:color="auto" w:fill="FDE9D9" w:themeFill="accent6" w:themeFillTint="33"/>
          </w:tcPr>
          <w:p w14:paraId="3BD4240C" w14:textId="77777777" w:rsidR="0030332A" w:rsidRPr="0030332A" w:rsidRDefault="0030332A" w:rsidP="0040599C">
            <w:pPr>
              <w:jc w:val="both"/>
              <w:rPr>
                <w:rFonts w:asciiTheme="minorHAnsi" w:hAnsiTheme="minorHAnsi"/>
              </w:rPr>
            </w:pPr>
            <w:r w:rsidRPr="0030332A">
              <w:rPr>
                <w:rFonts w:asciiTheme="minorHAnsi" w:hAnsiTheme="minorHAnsi"/>
              </w:rPr>
              <w:t>Pole nieaktywne dla Beneficjenta. Pole wypełniane automatycznie</w:t>
            </w:r>
            <w:r w:rsidR="003C368B">
              <w:rPr>
                <w:rFonts w:asciiTheme="minorHAnsi" w:hAnsiTheme="minorHAnsi"/>
              </w:rPr>
              <w:t>,</w:t>
            </w:r>
            <w:r w:rsidRPr="0030332A">
              <w:rPr>
                <w:rFonts w:asciiTheme="minorHAnsi" w:hAnsiTheme="minorHAnsi"/>
              </w:rPr>
              <w:t xml:space="preserve"> po wypełnieniu danych w sekcji 9 </w:t>
            </w:r>
            <w:r w:rsidRPr="0030332A">
              <w:rPr>
                <w:rFonts w:asciiTheme="minorHAnsi" w:hAnsiTheme="minorHAnsi"/>
                <w:i/>
              </w:rPr>
              <w:t>Montaż finansowy.</w:t>
            </w:r>
          </w:p>
        </w:tc>
      </w:tr>
      <w:tr w:rsidR="00BA7480" w:rsidRPr="00BB6910" w14:paraId="1D8D92E9" w14:textId="77777777" w:rsidTr="00554A91">
        <w:trPr>
          <w:jc w:val="center"/>
        </w:trPr>
        <w:tc>
          <w:tcPr>
            <w:tcW w:w="2921" w:type="dxa"/>
            <w:shd w:val="clear" w:color="auto" w:fill="D9D9D9" w:themeFill="background1" w:themeFillShade="D9"/>
          </w:tcPr>
          <w:p w14:paraId="0E351EF7" w14:textId="77777777" w:rsidR="0030332A" w:rsidRPr="0030332A" w:rsidRDefault="0030332A" w:rsidP="0040599C">
            <w:pPr>
              <w:rPr>
                <w:rFonts w:asciiTheme="minorHAnsi" w:hAnsiTheme="minorHAnsi"/>
                <w:b/>
              </w:rPr>
            </w:pPr>
            <w:r w:rsidRPr="0030332A">
              <w:rPr>
                <w:rFonts w:asciiTheme="minorHAnsi" w:hAnsiTheme="minorHAnsi"/>
                <w:b/>
              </w:rPr>
              <w:t>Wnioskowane dofinansowanie</w:t>
            </w:r>
          </w:p>
        </w:tc>
        <w:tc>
          <w:tcPr>
            <w:tcW w:w="6367" w:type="dxa"/>
            <w:shd w:val="clear" w:color="auto" w:fill="D9D9D9" w:themeFill="background1" w:themeFillShade="D9"/>
          </w:tcPr>
          <w:p w14:paraId="26F19929" w14:textId="77777777" w:rsidR="0030332A" w:rsidRPr="0030332A" w:rsidRDefault="0030332A" w:rsidP="0040599C">
            <w:pPr>
              <w:jc w:val="both"/>
              <w:rPr>
                <w:rFonts w:asciiTheme="minorHAnsi" w:hAnsiTheme="minorHAnsi"/>
              </w:rPr>
            </w:pPr>
            <w:r w:rsidRPr="0030332A">
              <w:rPr>
                <w:rFonts w:asciiTheme="minorHAnsi" w:hAnsiTheme="minorHAnsi"/>
              </w:rPr>
              <w:t>Pole nieaktywne dla Beneficjenta. Pole wypełniane automatycznie</w:t>
            </w:r>
            <w:r w:rsidR="003C368B">
              <w:rPr>
                <w:rFonts w:asciiTheme="minorHAnsi" w:hAnsiTheme="minorHAnsi"/>
              </w:rPr>
              <w:t>,</w:t>
            </w:r>
            <w:r w:rsidRPr="0030332A">
              <w:rPr>
                <w:rFonts w:asciiTheme="minorHAnsi" w:hAnsiTheme="minorHAnsi"/>
              </w:rPr>
              <w:t xml:space="preserve"> po wypełnieniu danych w sekcji 9 </w:t>
            </w:r>
            <w:r w:rsidRPr="0030332A">
              <w:rPr>
                <w:rFonts w:asciiTheme="minorHAnsi" w:hAnsiTheme="minorHAnsi"/>
                <w:i/>
              </w:rPr>
              <w:t>Montaż finansowy</w:t>
            </w:r>
            <w:r w:rsidRPr="0030332A">
              <w:rPr>
                <w:rFonts w:asciiTheme="minorHAnsi" w:hAnsiTheme="minorHAnsi"/>
              </w:rPr>
              <w:t>.</w:t>
            </w:r>
          </w:p>
        </w:tc>
      </w:tr>
      <w:tr w:rsidR="00BA7480" w:rsidRPr="00BB6910" w14:paraId="75088C0A" w14:textId="77777777" w:rsidTr="00554A91">
        <w:trPr>
          <w:jc w:val="center"/>
        </w:trPr>
        <w:tc>
          <w:tcPr>
            <w:tcW w:w="2921" w:type="dxa"/>
            <w:shd w:val="clear" w:color="auto" w:fill="FDE9D9" w:themeFill="accent6" w:themeFillTint="33"/>
          </w:tcPr>
          <w:p w14:paraId="5B49C664" w14:textId="77777777" w:rsidR="0030332A" w:rsidRPr="0030332A" w:rsidRDefault="0030332A" w:rsidP="0040599C">
            <w:pPr>
              <w:rPr>
                <w:rFonts w:asciiTheme="minorHAnsi" w:hAnsiTheme="minorHAnsi"/>
                <w:b/>
              </w:rPr>
            </w:pPr>
            <w:r w:rsidRPr="0030332A">
              <w:rPr>
                <w:rFonts w:asciiTheme="minorHAnsi" w:hAnsiTheme="minorHAnsi"/>
                <w:b/>
              </w:rPr>
              <w:t>Wkład UE</w:t>
            </w:r>
          </w:p>
        </w:tc>
        <w:tc>
          <w:tcPr>
            <w:tcW w:w="6367" w:type="dxa"/>
            <w:shd w:val="clear" w:color="auto" w:fill="FDE9D9" w:themeFill="accent6" w:themeFillTint="33"/>
          </w:tcPr>
          <w:p w14:paraId="384CCAB0" w14:textId="77777777" w:rsidR="0030332A" w:rsidRPr="0030332A" w:rsidRDefault="0030332A" w:rsidP="0040599C">
            <w:pPr>
              <w:jc w:val="both"/>
              <w:rPr>
                <w:rFonts w:asciiTheme="minorHAnsi" w:hAnsiTheme="minorHAnsi"/>
              </w:rPr>
            </w:pPr>
            <w:r w:rsidRPr="0030332A">
              <w:rPr>
                <w:rFonts w:asciiTheme="minorHAnsi" w:hAnsiTheme="minorHAnsi"/>
              </w:rPr>
              <w:t>Pole nieaktywne dla Beneficjenta. Pole wypełniane automatycznie</w:t>
            </w:r>
            <w:r w:rsidR="003C368B">
              <w:rPr>
                <w:rFonts w:asciiTheme="minorHAnsi" w:hAnsiTheme="minorHAnsi"/>
              </w:rPr>
              <w:t>,</w:t>
            </w:r>
            <w:r w:rsidRPr="0030332A">
              <w:rPr>
                <w:rFonts w:asciiTheme="minorHAnsi" w:hAnsiTheme="minorHAnsi"/>
              </w:rPr>
              <w:t xml:space="preserve"> po wypełnieniu danych w sekcji 9 </w:t>
            </w:r>
            <w:r w:rsidRPr="0030332A">
              <w:rPr>
                <w:rFonts w:asciiTheme="minorHAnsi" w:hAnsiTheme="minorHAnsi"/>
                <w:i/>
              </w:rPr>
              <w:t>Montaż finansowy</w:t>
            </w:r>
            <w:r w:rsidRPr="0030332A">
              <w:rPr>
                <w:rFonts w:asciiTheme="minorHAnsi" w:hAnsiTheme="minorHAnsi"/>
              </w:rPr>
              <w:t>.</w:t>
            </w:r>
          </w:p>
        </w:tc>
      </w:tr>
      <w:tr w:rsidR="00BA7480" w:rsidRPr="00BB6910" w14:paraId="5D76F3E8" w14:textId="77777777" w:rsidTr="00554A91">
        <w:trPr>
          <w:jc w:val="center"/>
        </w:trPr>
        <w:tc>
          <w:tcPr>
            <w:tcW w:w="2921" w:type="dxa"/>
            <w:shd w:val="clear" w:color="auto" w:fill="D9D9D9" w:themeFill="background1" w:themeFillShade="D9"/>
          </w:tcPr>
          <w:p w14:paraId="63F14E1F" w14:textId="77777777" w:rsidR="0030332A" w:rsidRPr="0030332A" w:rsidRDefault="0030332A" w:rsidP="0040599C">
            <w:pPr>
              <w:rPr>
                <w:rFonts w:asciiTheme="minorHAnsi" w:hAnsiTheme="minorHAnsi"/>
                <w:b/>
              </w:rPr>
            </w:pPr>
            <w:r w:rsidRPr="0030332A">
              <w:rPr>
                <w:rFonts w:asciiTheme="minorHAnsi" w:hAnsiTheme="minorHAnsi"/>
                <w:b/>
              </w:rPr>
              <w:t>Wkład własny</w:t>
            </w:r>
          </w:p>
        </w:tc>
        <w:tc>
          <w:tcPr>
            <w:tcW w:w="6367" w:type="dxa"/>
            <w:shd w:val="clear" w:color="auto" w:fill="D9D9D9" w:themeFill="background1" w:themeFillShade="D9"/>
          </w:tcPr>
          <w:p w14:paraId="3B4EEA15" w14:textId="77777777" w:rsidR="0030332A" w:rsidRPr="0030332A" w:rsidRDefault="0030332A" w:rsidP="0040599C">
            <w:pPr>
              <w:jc w:val="both"/>
              <w:rPr>
                <w:rFonts w:asciiTheme="minorHAnsi" w:hAnsiTheme="minorHAnsi"/>
              </w:rPr>
            </w:pPr>
            <w:r w:rsidRPr="0030332A">
              <w:rPr>
                <w:rFonts w:asciiTheme="minorHAnsi" w:hAnsiTheme="minorHAnsi"/>
              </w:rPr>
              <w:t>Pole nieaktywne dla Beneficjenta. Pole wypełniane automatycznie</w:t>
            </w:r>
            <w:r w:rsidR="003C368B">
              <w:rPr>
                <w:rFonts w:asciiTheme="minorHAnsi" w:hAnsiTheme="minorHAnsi"/>
              </w:rPr>
              <w:t>,</w:t>
            </w:r>
            <w:r w:rsidRPr="0030332A">
              <w:rPr>
                <w:rFonts w:asciiTheme="minorHAnsi" w:hAnsiTheme="minorHAnsi"/>
              </w:rPr>
              <w:t xml:space="preserve"> po wypełnieniu danych w sekcji 9 </w:t>
            </w:r>
            <w:r w:rsidRPr="0030332A">
              <w:rPr>
                <w:rFonts w:asciiTheme="minorHAnsi" w:hAnsiTheme="minorHAnsi"/>
                <w:i/>
              </w:rPr>
              <w:t>Montaż finansowy</w:t>
            </w:r>
            <w:r w:rsidRPr="0030332A">
              <w:rPr>
                <w:rFonts w:asciiTheme="minorHAnsi" w:hAnsiTheme="minorHAnsi"/>
              </w:rPr>
              <w:t>.</w:t>
            </w:r>
          </w:p>
        </w:tc>
      </w:tr>
    </w:tbl>
    <w:p w14:paraId="3777E1AD" w14:textId="77777777" w:rsidR="009E1E65" w:rsidRDefault="009B671D">
      <w:pPr>
        <w:pStyle w:val="Tretekstu"/>
        <w:spacing w:line="360" w:lineRule="auto"/>
      </w:pPr>
      <w:r>
        <w:rPr>
          <w:noProof/>
          <w:lang w:eastAsia="pl-PL" w:bidi="ar-SA"/>
        </w:rPr>
        <w:drawing>
          <wp:anchor distT="0" distB="0" distL="0" distR="0" simplePos="0" relativeHeight="251626496" behindDoc="0" locked="0" layoutInCell="1" allowOverlap="1" wp14:anchorId="16035FF4" wp14:editId="5F1C3C6C">
            <wp:simplePos x="0" y="0"/>
            <wp:positionH relativeFrom="column">
              <wp:posOffset>3966210</wp:posOffset>
            </wp:positionH>
            <wp:positionV relativeFrom="paragraph">
              <wp:posOffset>236855</wp:posOffset>
            </wp:positionV>
            <wp:extent cx="2143125" cy="381000"/>
            <wp:effectExtent l="19050" t="0" r="9525" b="0"/>
            <wp:wrapTight wrapText="bothSides">
              <wp:wrapPolygon edited="0">
                <wp:start x="-192" y="0"/>
                <wp:lineTo x="-192" y="20520"/>
                <wp:lineTo x="21696" y="20520"/>
                <wp:lineTo x="21696" y="0"/>
                <wp:lineTo x="-192" y="0"/>
              </wp:wrapPolygon>
            </wp:wrapTight>
            <wp:docPr id="5" name="Obraz 60" descr="obraz przycisku ekranowego Przejdź do następnej sekc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 60"/>
                    <pic:cNvPicPr>
                      <a:picLocks noChangeAspect="1" noChangeArrowheads="1"/>
                    </pic:cNvPicPr>
                  </pic:nvPicPr>
                  <pic:blipFill>
                    <a:blip r:embed="rId13" cstate="print"/>
                    <a:stretch>
                      <a:fillRect/>
                    </a:stretch>
                  </pic:blipFill>
                  <pic:spPr bwMode="auto">
                    <a:xfrm>
                      <a:off x="0" y="0"/>
                      <a:ext cx="2143125" cy="381000"/>
                    </a:xfrm>
                    <a:prstGeom prst="rect">
                      <a:avLst/>
                    </a:prstGeom>
                  </pic:spPr>
                </pic:pic>
              </a:graphicData>
            </a:graphic>
          </wp:anchor>
        </w:drawing>
      </w:r>
    </w:p>
    <w:p w14:paraId="0D196DE3" w14:textId="77777777" w:rsidR="005018AE" w:rsidRPr="009B671D" w:rsidRDefault="0065328F">
      <w:pPr>
        <w:pStyle w:val="Tretekstu"/>
        <w:spacing w:line="360" w:lineRule="auto"/>
      </w:pPr>
      <w:r w:rsidRPr="009B671D">
        <w:rPr>
          <w:bCs/>
        </w:rPr>
        <w:t>Aby przejść do następnej sekcji</w:t>
      </w:r>
      <w:r w:rsidR="00D51CD0" w:rsidRPr="009B671D">
        <w:rPr>
          <w:bCs/>
        </w:rPr>
        <w:t>,</w:t>
      </w:r>
      <w:r w:rsidRPr="009B671D">
        <w:rPr>
          <w:bCs/>
        </w:rPr>
        <w:t xml:space="preserve"> należy </w:t>
      </w:r>
      <w:proofErr w:type="gramStart"/>
      <w:r w:rsidRPr="009B671D">
        <w:rPr>
          <w:bCs/>
        </w:rPr>
        <w:t>kliknąć  na</w:t>
      </w:r>
      <w:proofErr w:type="gramEnd"/>
      <w:r w:rsidRPr="009B671D">
        <w:rPr>
          <w:bCs/>
        </w:rPr>
        <w:t xml:space="preserve"> przycisk</w:t>
      </w:r>
      <w:r w:rsidRPr="009B671D">
        <w:t xml:space="preserve">:   </w:t>
      </w:r>
      <w:r w:rsidRPr="009B671D">
        <w:tab/>
      </w:r>
    </w:p>
    <w:p w14:paraId="23994E3F" w14:textId="77777777" w:rsidR="005018AE" w:rsidRDefault="005018AE">
      <w:pPr>
        <w:pStyle w:val="Tretekstu"/>
        <w:spacing w:line="360" w:lineRule="auto"/>
      </w:pPr>
    </w:p>
    <w:p w14:paraId="4B5B83E1" w14:textId="77777777" w:rsidR="005018AE" w:rsidRDefault="005018AE">
      <w:pPr>
        <w:pStyle w:val="Tretekstu"/>
        <w:spacing w:line="360" w:lineRule="auto"/>
      </w:pPr>
    </w:p>
    <w:p w14:paraId="10DF2309" w14:textId="77777777" w:rsidR="005018AE" w:rsidRDefault="005018AE">
      <w:pPr>
        <w:pStyle w:val="Tretekstu"/>
        <w:spacing w:line="360" w:lineRule="auto"/>
      </w:pPr>
    </w:p>
    <w:p w14:paraId="5B4FD102" w14:textId="77777777" w:rsidR="005018AE" w:rsidRDefault="005018AE">
      <w:pPr>
        <w:pStyle w:val="Tretekstu"/>
        <w:spacing w:line="360" w:lineRule="auto"/>
      </w:pPr>
    </w:p>
    <w:p w14:paraId="2012112C" w14:textId="77777777" w:rsidR="005018AE" w:rsidRDefault="005018AE">
      <w:pPr>
        <w:pStyle w:val="Tretekstu"/>
        <w:spacing w:line="360" w:lineRule="auto"/>
      </w:pPr>
    </w:p>
    <w:p w14:paraId="7029777C" w14:textId="77777777" w:rsidR="00EA1BFF" w:rsidRDefault="00EA1BFF">
      <w:pPr>
        <w:pStyle w:val="Tretekstu"/>
        <w:spacing w:line="360" w:lineRule="auto"/>
        <w:rPr>
          <w:noProof/>
          <w:lang w:eastAsia="pl-PL" w:bidi="ar-SA"/>
        </w:rPr>
      </w:pPr>
    </w:p>
    <w:p w14:paraId="01D9BA39" w14:textId="77777777" w:rsidR="00EA1BFF" w:rsidRDefault="00EA1BFF">
      <w:pPr>
        <w:pStyle w:val="Tretekstu"/>
        <w:spacing w:line="360" w:lineRule="auto"/>
        <w:rPr>
          <w:noProof/>
          <w:lang w:eastAsia="pl-PL" w:bidi="ar-SA"/>
        </w:rPr>
      </w:pPr>
    </w:p>
    <w:p w14:paraId="18C9DF05" w14:textId="77777777" w:rsidR="00EA1BFF" w:rsidRDefault="00EA1BFF">
      <w:pPr>
        <w:pStyle w:val="Tretekstu"/>
        <w:spacing w:line="360" w:lineRule="auto"/>
        <w:rPr>
          <w:noProof/>
          <w:lang w:eastAsia="pl-PL" w:bidi="ar-SA"/>
        </w:rPr>
      </w:pPr>
    </w:p>
    <w:p w14:paraId="137D9325" w14:textId="77777777" w:rsidR="00EA1BFF" w:rsidRDefault="00EA1BFF" w:rsidP="00E60CFA">
      <w:pPr>
        <w:pStyle w:val="Nagwek2"/>
        <w:spacing w:line="360" w:lineRule="auto"/>
      </w:pPr>
      <w:r>
        <w:rPr>
          <w:noProof/>
          <w:lang w:eastAsia="pl-PL" w:bidi="ar-SA"/>
        </w:rPr>
        <w:lastRenderedPageBreak/>
        <w:drawing>
          <wp:anchor distT="0" distB="0" distL="114300" distR="114300" simplePos="0" relativeHeight="251655168" behindDoc="0" locked="0" layoutInCell="1" allowOverlap="1" wp14:anchorId="7704EB75" wp14:editId="5946D2E6">
            <wp:simplePos x="0" y="0"/>
            <wp:positionH relativeFrom="column">
              <wp:posOffset>41910</wp:posOffset>
            </wp:positionH>
            <wp:positionV relativeFrom="paragraph">
              <wp:posOffset>398145</wp:posOffset>
            </wp:positionV>
            <wp:extent cx="5314950" cy="4395470"/>
            <wp:effectExtent l="19050" t="0" r="0" b="0"/>
            <wp:wrapSquare wrapText="bothSides"/>
            <wp:docPr id="91" name="Obraz 5" descr="zrzut ekranu - formatka: 2. Informacje ogól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srcRect/>
                    <a:stretch>
                      <a:fillRect/>
                    </a:stretch>
                  </pic:blipFill>
                  <pic:spPr bwMode="auto">
                    <a:xfrm>
                      <a:off x="0" y="0"/>
                      <a:ext cx="5314950" cy="4395470"/>
                    </a:xfrm>
                    <a:prstGeom prst="rect">
                      <a:avLst/>
                    </a:prstGeom>
                    <a:noFill/>
                    <a:ln w="9525">
                      <a:noFill/>
                      <a:miter lim="800000"/>
                      <a:headEnd/>
                      <a:tailEnd/>
                    </a:ln>
                  </pic:spPr>
                </pic:pic>
              </a:graphicData>
            </a:graphic>
          </wp:anchor>
        </w:drawing>
      </w:r>
      <w:bookmarkStart w:id="34" w:name="_Toc435172232"/>
      <w:r w:rsidR="0065328F">
        <w:t>3</w:t>
      </w:r>
      <w:bookmarkStart w:id="35" w:name="_Toc430083485"/>
      <w:bookmarkStart w:id="36" w:name="_Toc429468804"/>
      <w:bookmarkStart w:id="37" w:name="_Toc425934161"/>
      <w:r w:rsidR="0065328F">
        <w:t>.2.</w:t>
      </w:r>
      <w:bookmarkEnd w:id="35"/>
      <w:bookmarkEnd w:id="36"/>
      <w:bookmarkEnd w:id="37"/>
      <w:r w:rsidR="0065328F">
        <w:t xml:space="preserve"> Informacje ogólne</w:t>
      </w:r>
      <w:bookmarkEnd w:id="34"/>
    </w:p>
    <w:tbl>
      <w:tblPr>
        <w:tblW w:w="0" w:type="auto"/>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921"/>
        <w:gridCol w:w="6367"/>
      </w:tblGrid>
      <w:tr w:rsidR="002D626E" w:rsidRPr="00BB6910" w14:paraId="57F884F6" w14:textId="77777777" w:rsidTr="00554A91">
        <w:trPr>
          <w:jc w:val="center"/>
        </w:trPr>
        <w:tc>
          <w:tcPr>
            <w:tcW w:w="9288" w:type="dxa"/>
            <w:gridSpan w:val="2"/>
            <w:shd w:val="clear" w:color="auto" w:fill="B6DDE8" w:themeFill="accent5" w:themeFillTint="66"/>
          </w:tcPr>
          <w:p w14:paraId="5382B221" w14:textId="77777777" w:rsidR="004F564C" w:rsidRPr="003513CB" w:rsidRDefault="00EA1BFF" w:rsidP="00EA1BFF">
            <w:pPr>
              <w:pStyle w:val="Akapitzlist"/>
              <w:widowControl/>
              <w:suppressAutoHyphens w:val="0"/>
              <w:contextualSpacing/>
              <w:jc w:val="center"/>
              <w:rPr>
                <w:rFonts w:asciiTheme="minorHAnsi" w:hAnsiTheme="minorHAnsi"/>
                <w:b/>
              </w:rPr>
            </w:pPr>
            <w:r>
              <w:rPr>
                <w:rFonts w:asciiTheme="minorHAnsi" w:hAnsiTheme="minorHAnsi"/>
                <w:b/>
              </w:rPr>
              <w:t xml:space="preserve">SEKCJA 2. </w:t>
            </w:r>
            <w:r w:rsidR="004F564C" w:rsidRPr="003513CB">
              <w:rPr>
                <w:rFonts w:asciiTheme="minorHAnsi" w:hAnsiTheme="minorHAnsi"/>
                <w:b/>
              </w:rPr>
              <w:t>INFORMACJE OGÓLNE</w:t>
            </w:r>
          </w:p>
        </w:tc>
      </w:tr>
      <w:tr w:rsidR="002D626E" w:rsidRPr="00BB6910" w14:paraId="520871C6" w14:textId="77777777" w:rsidTr="00554A91">
        <w:trPr>
          <w:jc w:val="center"/>
        </w:trPr>
        <w:tc>
          <w:tcPr>
            <w:tcW w:w="2921" w:type="dxa"/>
            <w:shd w:val="clear" w:color="auto" w:fill="FDE9D9" w:themeFill="accent6" w:themeFillTint="33"/>
          </w:tcPr>
          <w:p w14:paraId="7411BD90" w14:textId="77777777" w:rsidR="004F564C" w:rsidRPr="003513CB" w:rsidRDefault="004F564C" w:rsidP="0040599C">
            <w:pPr>
              <w:rPr>
                <w:rFonts w:asciiTheme="minorHAnsi" w:hAnsiTheme="minorHAnsi"/>
                <w:b/>
              </w:rPr>
            </w:pPr>
            <w:r w:rsidRPr="003513CB">
              <w:rPr>
                <w:rFonts w:asciiTheme="minorHAnsi" w:hAnsiTheme="minorHAnsi"/>
                <w:b/>
              </w:rPr>
              <w:t>Program Operacyjny – kod/nazwa</w:t>
            </w:r>
          </w:p>
        </w:tc>
        <w:tc>
          <w:tcPr>
            <w:tcW w:w="6367" w:type="dxa"/>
            <w:shd w:val="clear" w:color="auto" w:fill="FDE9D9" w:themeFill="accent6" w:themeFillTint="33"/>
          </w:tcPr>
          <w:p w14:paraId="67A2223D" w14:textId="77777777" w:rsidR="004F564C" w:rsidRPr="003513CB" w:rsidRDefault="004F564C" w:rsidP="0040599C">
            <w:pPr>
              <w:jc w:val="both"/>
              <w:rPr>
                <w:rFonts w:asciiTheme="minorHAnsi" w:hAnsiTheme="minorHAnsi"/>
              </w:rPr>
            </w:pPr>
            <w:r w:rsidRPr="003513CB">
              <w:rPr>
                <w:rFonts w:asciiTheme="minorHAnsi" w:hAnsiTheme="minorHAnsi"/>
              </w:rPr>
              <w:t>Informacje podawane są automatycznie</w:t>
            </w:r>
            <w:r w:rsidR="00E73C8D">
              <w:rPr>
                <w:rFonts w:asciiTheme="minorHAnsi" w:hAnsiTheme="minorHAnsi"/>
              </w:rPr>
              <w:t>,</w:t>
            </w:r>
            <w:r w:rsidRPr="003513CB">
              <w:rPr>
                <w:rFonts w:asciiTheme="minorHAnsi" w:hAnsiTheme="minorHAnsi"/>
              </w:rPr>
              <w:t xml:space="preserve"> na podstawie informacji wprowadzanych do systemu przez IZ.</w:t>
            </w:r>
          </w:p>
        </w:tc>
      </w:tr>
      <w:tr w:rsidR="002D626E" w:rsidRPr="00BB6910" w14:paraId="6BA2B959" w14:textId="77777777" w:rsidTr="00554A91">
        <w:trPr>
          <w:jc w:val="center"/>
        </w:trPr>
        <w:tc>
          <w:tcPr>
            <w:tcW w:w="2921" w:type="dxa"/>
            <w:shd w:val="clear" w:color="auto" w:fill="D9D9D9" w:themeFill="background1" w:themeFillShade="D9"/>
          </w:tcPr>
          <w:p w14:paraId="29019D2F" w14:textId="77777777" w:rsidR="004F564C" w:rsidRPr="003513CB" w:rsidRDefault="004F564C" w:rsidP="0040599C">
            <w:pPr>
              <w:rPr>
                <w:rFonts w:asciiTheme="minorHAnsi" w:hAnsiTheme="minorHAnsi"/>
                <w:b/>
              </w:rPr>
            </w:pPr>
            <w:r w:rsidRPr="003513CB">
              <w:rPr>
                <w:rFonts w:asciiTheme="minorHAnsi" w:hAnsiTheme="minorHAnsi"/>
                <w:b/>
              </w:rPr>
              <w:t xml:space="preserve">Oś priorytetowa – kod/nazwa </w:t>
            </w:r>
          </w:p>
        </w:tc>
        <w:tc>
          <w:tcPr>
            <w:tcW w:w="6367" w:type="dxa"/>
            <w:shd w:val="clear" w:color="auto" w:fill="D9D9D9" w:themeFill="background1" w:themeFillShade="D9"/>
          </w:tcPr>
          <w:p w14:paraId="3DF7EF43" w14:textId="77777777" w:rsidR="004F564C" w:rsidRPr="003513CB" w:rsidRDefault="004F564C" w:rsidP="0040599C">
            <w:pPr>
              <w:jc w:val="both"/>
              <w:rPr>
                <w:rFonts w:asciiTheme="minorHAnsi" w:hAnsiTheme="minorHAnsi"/>
              </w:rPr>
            </w:pPr>
            <w:r w:rsidRPr="003513CB">
              <w:rPr>
                <w:rFonts w:asciiTheme="minorHAnsi" w:hAnsiTheme="minorHAnsi"/>
              </w:rPr>
              <w:t>Informacje podawane są automatycznie</w:t>
            </w:r>
            <w:r w:rsidR="00E73C8D">
              <w:rPr>
                <w:rFonts w:asciiTheme="minorHAnsi" w:hAnsiTheme="minorHAnsi"/>
              </w:rPr>
              <w:t>,</w:t>
            </w:r>
            <w:r w:rsidRPr="003513CB">
              <w:rPr>
                <w:rFonts w:asciiTheme="minorHAnsi" w:hAnsiTheme="minorHAnsi"/>
              </w:rPr>
              <w:t xml:space="preserve"> na podstawie informacji wprowadzanych do systemu przez IZ.</w:t>
            </w:r>
          </w:p>
        </w:tc>
      </w:tr>
      <w:tr w:rsidR="002D626E" w:rsidRPr="00BB6910" w14:paraId="1208B541" w14:textId="77777777" w:rsidTr="00554A91">
        <w:trPr>
          <w:jc w:val="center"/>
        </w:trPr>
        <w:tc>
          <w:tcPr>
            <w:tcW w:w="2921" w:type="dxa"/>
            <w:shd w:val="clear" w:color="auto" w:fill="FDE9D9" w:themeFill="accent6" w:themeFillTint="33"/>
          </w:tcPr>
          <w:p w14:paraId="5CAD8DA2" w14:textId="77777777" w:rsidR="004F564C" w:rsidRPr="003513CB" w:rsidRDefault="004F564C" w:rsidP="0040599C">
            <w:pPr>
              <w:rPr>
                <w:rFonts w:asciiTheme="minorHAnsi" w:hAnsiTheme="minorHAnsi"/>
                <w:b/>
              </w:rPr>
            </w:pPr>
            <w:r w:rsidRPr="003513CB">
              <w:rPr>
                <w:rFonts w:asciiTheme="minorHAnsi" w:hAnsiTheme="minorHAnsi"/>
                <w:b/>
              </w:rPr>
              <w:t>Działanie – kod/nazwa</w:t>
            </w:r>
          </w:p>
        </w:tc>
        <w:tc>
          <w:tcPr>
            <w:tcW w:w="6367" w:type="dxa"/>
            <w:shd w:val="clear" w:color="auto" w:fill="FDE9D9" w:themeFill="accent6" w:themeFillTint="33"/>
          </w:tcPr>
          <w:p w14:paraId="091F54E6" w14:textId="77777777" w:rsidR="004F564C" w:rsidRPr="003513CB" w:rsidRDefault="004F564C" w:rsidP="0040599C">
            <w:pPr>
              <w:jc w:val="both"/>
              <w:rPr>
                <w:rFonts w:asciiTheme="minorHAnsi" w:hAnsiTheme="minorHAnsi"/>
              </w:rPr>
            </w:pPr>
            <w:r w:rsidRPr="003513CB">
              <w:rPr>
                <w:rFonts w:asciiTheme="minorHAnsi" w:hAnsiTheme="minorHAnsi"/>
              </w:rPr>
              <w:t>Informacje podawane są automatycznie</w:t>
            </w:r>
            <w:r w:rsidR="00E73C8D">
              <w:rPr>
                <w:rFonts w:asciiTheme="minorHAnsi" w:hAnsiTheme="minorHAnsi"/>
              </w:rPr>
              <w:t>,</w:t>
            </w:r>
            <w:r w:rsidRPr="003513CB">
              <w:rPr>
                <w:rFonts w:asciiTheme="minorHAnsi" w:hAnsiTheme="minorHAnsi"/>
              </w:rPr>
              <w:t xml:space="preserve"> na podstawie informacji wprowadzanych do systemu przez IZ.</w:t>
            </w:r>
          </w:p>
        </w:tc>
      </w:tr>
      <w:tr w:rsidR="002D626E" w:rsidRPr="00BB6910" w14:paraId="2E6CE796" w14:textId="77777777" w:rsidTr="00554A91">
        <w:trPr>
          <w:jc w:val="center"/>
        </w:trPr>
        <w:tc>
          <w:tcPr>
            <w:tcW w:w="2921" w:type="dxa"/>
            <w:shd w:val="clear" w:color="auto" w:fill="D9D9D9" w:themeFill="background1" w:themeFillShade="D9"/>
          </w:tcPr>
          <w:p w14:paraId="731E2CD7" w14:textId="77777777" w:rsidR="004F564C" w:rsidRPr="003513CB" w:rsidRDefault="004F564C" w:rsidP="0040599C">
            <w:pPr>
              <w:rPr>
                <w:rFonts w:asciiTheme="minorHAnsi" w:hAnsiTheme="minorHAnsi"/>
                <w:b/>
              </w:rPr>
            </w:pPr>
            <w:r w:rsidRPr="003513CB">
              <w:rPr>
                <w:rFonts w:asciiTheme="minorHAnsi" w:hAnsiTheme="minorHAnsi"/>
                <w:b/>
              </w:rPr>
              <w:t>Nazwa instytucji zawierającej umowę o dofinansowanie/wydającej decyzję</w:t>
            </w:r>
          </w:p>
        </w:tc>
        <w:tc>
          <w:tcPr>
            <w:tcW w:w="6367" w:type="dxa"/>
            <w:shd w:val="clear" w:color="auto" w:fill="D9D9D9" w:themeFill="background1" w:themeFillShade="D9"/>
          </w:tcPr>
          <w:p w14:paraId="67AB3714" w14:textId="77777777" w:rsidR="004F564C" w:rsidRPr="003513CB" w:rsidRDefault="004F564C" w:rsidP="0040599C">
            <w:pPr>
              <w:jc w:val="both"/>
              <w:rPr>
                <w:rFonts w:asciiTheme="minorHAnsi" w:hAnsiTheme="minorHAnsi"/>
              </w:rPr>
            </w:pPr>
            <w:r w:rsidRPr="003513CB">
              <w:rPr>
                <w:rFonts w:asciiTheme="minorHAnsi" w:hAnsiTheme="minorHAnsi"/>
              </w:rPr>
              <w:t>Informacja podawana jest automatycznie</w:t>
            </w:r>
            <w:r w:rsidR="00E73C8D">
              <w:rPr>
                <w:rFonts w:asciiTheme="minorHAnsi" w:hAnsiTheme="minorHAnsi"/>
              </w:rPr>
              <w:t>,</w:t>
            </w:r>
            <w:r w:rsidRPr="003513CB">
              <w:rPr>
                <w:rFonts w:asciiTheme="minorHAnsi" w:hAnsiTheme="minorHAnsi"/>
              </w:rPr>
              <w:t xml:space="preserve"> na podstawie informacji wprowadzanych do systemu przez IZ.</w:t>
            </w:r>
          </w:p>
        </w:tc>
      </w:tr>
      <w:tr w:rsidR="002D626E" w:rsidRPr="00BB6910" w14:paraId="33C4ECD9" w14:textId="77777777" w:rsidTr="00554A91">
        <w:trPr>
          <w:jc w:val="center"/>
        </w:trPr>
        <w:tc>
          <w:tcPr>
            <w:tcW w:w="2921" w:type="dxa"/>
            <w:shd w:val="clear" w:color="auto" w:fill="FDE9D9" w:themeFill="accent6" w:themeFillTint="33"/>
          </w:tcPr>
          <w:p w14:paraId="22FD3FDC" w14:textId="77777777" w:rsidR="004F564C" w:rsidRPr="003513CB" w:rsidRDefault="004F564C" w:rsidP="0040599C">
            <w:pPr>
              <w:rPr>
                <w:rFonts w:asciiTheme="minorHAnsi" w:hAnsiTheme="minorHAnsi"/>
                <w:b/>
              </w:rPr>
            </w:pPr>
            <w:r w:rsidRPr="003513CB">
              <w:rPr>
                <w:rFonts w:asciiTheme="minorHAnsi" w:hAnsiTheme="minorHAnsi"/>
                <w:b/>
              </w:rPr>
              <w:t xml:space="preserve">Nazwa instytucji odpowiedzialnej za weryfikacje wniosków o płatność </w:t>
            </w:r>
          </w:p>
        </w:tc>
        <w:tc>
          <w:tcPr>
            <w:tcW w:w="6367" w:type="dxa"/>
            <w:shd w:val="clear" w:color="auto" w:fill="FDE9D9" w:themeFill="accent6" w:themeFillTint="33"/>
          </w:tcPr>
          <w:p w14:paraId="688790A5" w14:textId="77777777" w:rsidR="004F564C" w:rsidRPr="003513CB" w:rsidRDefault="004F564C" w:rsidP="0040599C">
            <w:pPr>
              <w:jc w:val="both"/>
              <w:rPr>
                <w:rFonts w:asciiTheme="minorHAnsi" w:hAnsiTheme="minorHAnsi"/>
              </w:rPr>
            </w:pPr>
            <w:r w:rsidRPr="003513CB">
              <w:rPr>
                <w:rFonts w:asciiTheme="minorHAnsi" w:hAnsiTheme="minorHAnsi"/>
              </w:rPr>
              <w:t>Informacja podawana jest automatycznie</w:t>
            </w:r>
            <w:r w:rsidR="00E73C8D">
              <w:rPr>
                <w:rFonts w:asciiTheme="minorHAnsi" w:hAnsiTheme="minorHAnsi"/>
              </w:rPr>
              <w:t>,</w:t>
            </w:r>
            <w:r w:rsidRPr="003513CB">
              <w:rPr>
                <w:rFonts w:asciiTheme="minorHAnsi" w:hAnsiTheme="minorHAnsi"/>
              </w:rPr>
              <w:t xml:space="preserve"> na podstawie informacji wprowadzanych do systemu przez IZ.</w:t>
            </w:r>
          </w:p>
        </w:tc>
      </w:tr>
    </w:tbl>
    <w:p w14:paraId="24BF11AF" w14:textId="77777777" w:rsidR="009E1E65" w:rsidRDefault="009B671D">
      <w:pPr>
        <w:pStyle w:val="Tretekstu"/>
        <w:spacing w:line="360" w:lineRule="auto"/>
      </w:pPr>
      <w:r>
        <w:rPr>
          <w:noProof/>
          <w:lang w:eastAsia="pl-PL" w:bidi="ar-SA"/>
        </w:rPr>
        <w:drawing>
          <wp:anchor distT="0" distB="0" distL="0" distR="0" simplePos="0" relativeHeight="251629568" behindDoc="0" locked="0" layoutInCell="1" allowOverlap="1" wp14:anchorId="66F31AB0" wp14:editId="0D15AF54">
            <wp:simplePos x="0" y="0"/>
            <wp:positionH relativeFrom="column">
              <wp:posOffset>4042410</wp:posOffset>
            </wp:positionH>
            <wp:positionV relativeFrom="paragraph">
              <wp:posOffset>227965</wp:posOffset>
            </wp:positionV>
            <wp:extent cx="2143125" cy="381000"/>
            <wp:effectExtent l="19050" t="0" r="9525" b="0"/>
            <wp:wrapTight wrapText="bothSides">
              <wp:wrapPolygon edited="0">
                <wp:start x="-192" y="0"/>
                <wp:lineTo x="-192" y="20520"/>
                <wp:lineTo x="21696" y="20520"/>
                <wp:lineTo x="21696" y="0"/>
                <wp:lineTo x="-192" y="0"/>
              </wp:wrapPolygon>
            </wp:wrapTight>
            <wp:docPr id="7" name="Obraz 62" descr="obraz przycisku ekranowego Przejdź do następnej sekc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az 62"/>
                    <pic:cNvPicPr>
                      <a:picLocks noChangeAspect="1" noChangeArrowheads="1"/>
                    </pic:cNvPicPr>
                  </pic:nvPicPr>
                  <pic:blipFill>
                    <a:blip r:embed="rId13" cstate="print"/>
                    <a:stretch>
                      <a:fillRect/>
                    </a:stretch>
                  </pic:blipFill>
                  <pic:spPr bwMode="auto">
                    <a:xfrm>
                      <a:off x="0" y="0"/>
                      <a:ext cx="2143125" cy="381000"/>
                    </a:xfrm>
                    <a:prstGeom prst="rect">
                      <a:avLst/>
                    </a:prstGeom>
                  </pic:spPr>
                </pic:pic>
              </a:graphicData>
            </a:graphic>
          </wp:anchor>
        </w:drawing>
      </w:r>
    </w:p>
    <w:p w14:paraId="511619AD" w14:textId="77777777" w:rsidR="00C61DDF" w:rsidRDefault="0065328F" w:rsidP="00C61DDF">
      <w:pPr>
        <w:pStyle w:val="Tretekstu"/>
        <w:spacing w:line="360" w:lineRule="auto"/>
      </w:pPr>
      <w:r w:rsidRPr="009B671D">
        <w:t>Aby przejść do następnej sekcji</w:t>
      </w:r>
      <w:r w:rsidR="001A4351" w:rsidRPr="009B671D">
        <w:t>,</w:t>
      </w:r>
      <w:r w:rsidR="009B671D">
        <w:t xml:space="preserve"> należy </w:t>
      </w:r>
      <w:proofErr w:type="gramStart"/>
      <w:r w:rsidR="009B671D">
        <w:t>kliknąć  na</w:t>
      </w:r>
      <w:proofErr w:type="gramEnd"/>
      <w:r w:rsidR="009B671D">
        <w:t xml:space="preserve"> przycisk</w:t>
      </w:r>
      <w:r w:rsidRPr="009B671D">
        <w:t>:</w:t>
      </w:r>
      <w:bookmarkStart w:id="38" w:name="_Toc435172233"/>
    </w:p>
    <w:p w14:paraId="57E3D70A" w14:textId="77777777" w:rsidR="009E1E65" w:rsidRDefault="0065328F">
      <w:pPr>
        <w:pStyle w:val="Nagwek2"/>
        <w:spacing w:line="360" w:lineRule="auto"/>
      </w:pPr>
      <w:r>
        <w:lastRenderedPageBreak/>
        <w:t>3.3</w:t>
      </w:r>
      <w:bookmarkStart w:id="39" w:name="_Toc430083486"/>
      <w:bookmarkStart w:id="40" w:name="_Toc429468805"/>
      <w:bookmarkStart w:id="41" w:name="_Toc425934162"/>
      <w:bookmarkEnd w:id="39"/>
      <w:bookmarkEnd w:id="40"/>
      <w:bookmarkEnd w:id="41"/>
      <w:r>
        <w:t xml:space="preserve"> Informacje o beneficjencie</w:t>
      </w:r>
      <w:bookmarkEnd w:id="38"/>
    </w:p>
    <w:p w14:paraId="5ABD88A0" w14:textId="77777777" w:rsidR="009E1E65" w:rsidRDefault="00DE1080">
      <w:pPr>
        <w:pStyle w:val="Tretekstu"/>
        <w:spacing w:line="360" w:lineRule="auto"/>
        <w:jc w:val="center"/>
      </w:pPr>
      <w:r>
        <w:rPr>
          <w:noProof/>
          <w:lang w:eastAsia="pl-PL" w:bidi="ar-SA"/>
        </w:rPr>
        <w:drawing>
          <wp:anchor distT="0" distB="0" distL="114300" distR="114300" simplePos="0" relativeHeight="251658240" behindDoc="0" locked="0" layoutInCell="1" allowOverlap="1" wp14:anchorId="03C5F6DE" wp14:editId="13F3E0F7">
            <wp:simplePos x="0" y="0"/>
            <wp:positionH relativeFrom="column">
              <wp:posOffset>-120015</wp:posOffset>
            </wp:positionH>
            <wp:positionV relativeFrom="paragraph">
              <wp:posOffset>10795</wp:posOffset>
            </wp:positionV>
            <wp:extent cx="5695950" cy="8081645"/>
            <wp:effectExtent l="19050" t="0" r="0" b="0"/>
            <wp:wrapSquare wrapText="bothSides"/>
            <wp:docPr id="4" name="Obraz 1" descr="zrzut ekranu - formatka: 3. Informacje o beneficjenc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5695950" cy="8081645"/>
                    </a:xfrm>
                    <a:prstGeom prst="rect">
                      <a:avLst/>
                    </a:prstGeom>
                    <a:noFill/>
                    <a:ln w="9525">
                      <a:noFill/>
                      <a:miter lim="800000"/>
                      <a:headEnd/>
                      <a:tailEnd/>
                    </a:ln>
                  </pic:spPr>
                </pic:pic>
              </a:graphicData>
            </a:graphic>
          </wp:anchor>
        </w:drawing>
      </w:r>
    </w:p>
    <w:p w14:paraId="342F54D7" w14:textId="77777777" w:rsidR="009E1E65" w:rsidRDefault="0065328F">
      <w:pPr>
        <w:pStyle w:val="Tretekstu"/>
        <w:spacing w:line="360" w:lineRule="auto"/>
      </w:pPr>
      <w:r>
        <w:rPr>
          <w:i/>
          <w:iCs/>
        </w:rPr>
        <w:tab/>
        <w:t xml:space="preserve">                                         </w:t>
      </w:r>
    </w:p>
    <w:p w14:paraId="16D69978" w14:textId="77777777" w:rsidR="00DB6292" w:rsidRDefault="0065328F">
      <w:pPr>
        <w:pStyle w:val="Tretekstu"/>
        <w:spacing w:line="360" w:lineRule="auto"/>
      </w:pPr>
      <w:r>
        <w:t xml:space="preserve">  </w:t>
      </w:r>
    </w:p>
    <w:tbl>
      <w:tblPr>
        <w:tblW w:w="0" w:type="auto"/>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921"/>
        <w:gridCol w:w="6367"/>
      </w:tblGrid>
      <w:tr w:rsidR="00857FD9" w:rsidRPr="00DB6292" w14:paraId="097F62BF" w14:textId="77777777" w:rsidTr="00554A91">
        <w:trPr>
          <w:jc w:val="center"/>
        </w:trPr>
        <w:tc>
          <w:tcPr>
            <w:tcW w:w="9288" w:type="dxa"/>
            <w:gridSpan w:val="2"/>
            <w:shd w:val="clear" w:color="auto" w:fill="B6DDE8" w:themeFill="accent5" w:themeFillTint="66"/>
          </w:tcPr>
          <w:p w14:paraId="41CA5082" w14:textId="77777777" w:rsidR="00DB6292" w:rsidRPr="00DE1080" w:rsidRDefault="00DE1080" w:rsidP="00DE1080">
            <w:pPr>
              <w:widowControl/>
              <w:suppressAutoHyphens w:val="0"/>
              <w:ind w:left="360"/>
              <w:contextualSpacing/>
              <w:jc w:val="center"/>
              <w:rPr>
                <w:rFonts w:asciiTheme="minorHAnsi" w:hAnsiTheme="minorHAnsi"/>
                <w:b/>
              </w:rPr>
            </w:pPr>
            <w:r>
              <w:rPr>
                <w:rFonts w:asciiTheme="minorHAnsi" w:hAnsiTheme="minorHAnsi"/>
                <w:b/>
              </w:rPr>
              <w:lastRenderedPageBreak/>
              <w:t xml:space="preserve">SEKCJA 3. </w:t>
            </w:r>
            <w:r w:rsidR="00DB6292" w:rsidRPr="00DE1080">
              <w:rPr>
                <w:rFonts w:asciiTheme="minorHAnsi" w:hAnsiTheme="minorHAnsi"/>
                <w:b/>
              </w:rPr>
              <w:t>INFORMACJE O BENEFICJENCIE</w:t>
            </w:r>
          </w:p>
        </w:tc>
      </w:tr>
      <w:tr w:rsidR="0013598E" w:rsidRPr="00DB6292" w14:paraId="513DBB6D" w14:textId="77777777" w:rsidTr="00554A91">
        <w:trPr>
          <w:jc w:val="center"/>
        </w:trPr>
        <w:tc>
          <w:tcPr>
            <w:tcW w:w="2921" w:type="dxa"/>
            <w:shd w:val="clear" w:color="auto" w:fill="FDE9D9" w:themeFill="accent6" w:themeFillTint="33"/>
          </w:tcPr>
          <w:p w14:paraId="76FBF2DB" w14:textId="77777777" w:rsidR="00DB6292" w:rsidRPr="00DB6292" w:rsidRDefault="00DB6292" w:rsidP="0040599C">
            <w:pPr>
              <w:rPr>
                <w:rFonts w:asciiTheme="minorHAnsi" w:hAnsiTheme="minorHAnsi"/>
                <w:b/>
              </w:rPr>
            </w:pPr>
            <w:r w:rsidRPr="00DB6292">
              <w:rPr>
                <w:rFonts w:asciiTheme="minorHAnsi" w:hAnsiTheme="minorHAnsi"/>
                <w:b/>
              </w:rPr>
              <w:t>NIP</w:t>
            </w:r>
          </w:p>
        </w:tc>
        <w:tc>
          <w:tcPr>
            <w:tcW w:w="6367" w:type="dxa"/>
            <w:shd w:val="clear" w:color="auto" w:fill="FDE9D9" w:themeFill="accent6" w:themeFillTint="33"/>
          </w:tcPr>
          <w:p w14:paraId="3AA0A19D" w14:textId="77777777" w:rsidR="00AD7543" w:rsidRDefault="00DB6292" w:rsidP="0040599C">
            <w:pPr>
              <w:jc w:val="both"/>
              <w:rPr>
                <w:rFonts w:asciiTheme="minorHAnsi" w:hAnsiTheme="minorHAnsi"/>
              </w:rPr>
            </w:pPr>
            <w:r w:rsidRPr="00DB6292">
              <w:rPr>
                <w:rFonts w:asciiTheme="minorHAnsi" w:hAnsiTheme="minorHAnsi"/>
              </w:rPr>
              <w:t xml:space="preserve">Należy wpisać numer identyfikacji podatkowej w formacie </w:t>
            </w:r>
            <w:r w:rsidRPr="00DB6292">
              <w:rPr>
                <w:rFonts w:asciiTheme="minorHAnsi" w:hAnsiTheme="minorHAnsi"/>
              </w:rPr>
              <w:br/>
              <w:t>10-c</w:t>
            </w:r>
            <w:r w:rsidR="00FC0560">
              <w:rPr>
                <w:rFonts w:asciiTheme="minorHAnsi" w:hAnsiTheme="minorHAnsi"/>
              </w:rPr>
              <w:t>i</w:t>
            </w:r>
            <w:r w:rsidRPr="00DB6292">
              <w:rPr>
                <w:rFonts w:asciiTheme="minorHAnsi" w:hAnsiTheme="minorHAnsi"/>
              </w:rPr>
              <w:t>o cyfrowym</w:t>
            </w:r>
            <w:r w:rsidR="00FC0560">
              <w:rPr>
                <w:rFonts w:asciiTheme="minorHAnsi" w:hAnsiTheme="minorHAnsi"/>
              </w:rPr>
              <w:t>,</w:t>
            </w:r>
            <w:r w:rsidRPr="00DB6292">
              <w:rPr>
                <w:rFonts w:asciiTheme="minorHAnsi" w:hAnsiTheme="minorHAnsi"/>
              </w:rPr>
              <w:t xml:space="preserve"> nie stosując myślników, spacji, ani</w:t>
            </w:r>
            <w:r w:rsidR="00AD7543">
              <w:rPr>
                <w:rFonts w:asciiTheme="minorHAnsi" w:hAnsiTheme="minorHAnsi"/>
              </w:rPr>
              <w:t xml:space="preserve"> innych znaków pomiędzy cyframi, jeśli w polu „Kraj” wybrano wartość „Polska”, albo z możliwością wprowadzenia do 25 znaków, jeśli w polu „Kraj” wybrano wartość inną niż „Polska”.</w:t>
            </w:r>
            <w:r w:rsidRPr="00DB6292">
              <w:rPr>
                <w:rFonts w:asciiTheme="minorHAnsi" w:hAnsiTheme="minorHAnsi"/>
              </w:rPr>
              <w:t xml:space="preserve"> </w:t>
            </w:r>
          </w:p>
          <w:p w14:paraId="3F64C6CC" w14:textId="77777777" w:rsidR="00DB6292" w:rsidRDefault="00DB6292" w:rsidP="0040599C">
            <w:pPr>
              <w:jc w:val="both"/>
              <w:rPr>
                <w:rFonts w:asciiTheme="minorHAnsi" w:hAnsiTheme="minorHAnsi"/>
              </w:rPr>
            </w:pPr>
            <w:r w:rsidRPr="00DB6292">
              <w:rPr>
                <w:rFonts w:asciiTheme="minorHAnsi" w:hAnsiTheme="minorHAnsi"/>
              </w:rPr>
              <w:t xml:space="preserve">W przypadku gmin i powiatów należy podać </w:t>
            </w:r>
            <w:proofErr w:type="gramStart"/>
            <w:r w:rsidRPr="00DB6292">
              <w:rPr>
                <w:rFonts w:asciiTheme="minorHAnsi" w:hAnsiTheme="minorHAnsi"/>
              </w:rPr>
              <w:t>NIP  gminy</w:t>
            </w:r>
            <w:proofErr w:type="gramEnd"/>
            <w:r w:rsidRPr="00DB6292">
              <w:rPr>
                <w:rFonts w:asciiTheme="minorHAnsi" w:hAnsiTheme="minorHAnsi"/>
              </w:rPr>
              <w:t>/powiatu, a nie urzędu gminy/powiatu.</w:t>
            </w:r>
          </w:p>
          <w:p w14:paraId="182B53E2" w14:textId="77777777" w:rsidR="00554A91" w:rsidRPr="00DB6292" w:rsidRDefault="00554A91" w:rsidP="00554A91">
            <w:pPr>
              <w:jc w:val="both"/>
              <w:rPr>
                <w:rFonts w:asciiTheme="minorHAnsi" w:hAnsiTheme="minorHAnsi"/>
              </w:rPr>
            </w:pPr>
            <w:r>
              <w:rPr>
                <w:rFonts w:asciiTheme="minorHAnsi" w:hAnsiTheme="minorHAnsi"/>
              </w:rPr>
              <w:t xml:space="preserve">W przypadku, gdy NIP Beneficjenta był już raz wprowadzony do systemu, na przykład w związku ze składaniem wniosku </w:t>
            </w:r>
            <w:r>
              <w:rPr>
                <w:rFonts w:asciiTheme="minorHAnsi" w:hAnsiTheme="minorHAnsi"/>
              </w:rPr>
              <w:br/>
              <w:t>w ramach innego naboru, wówczas system automatycznie wygeneruje dane adresowe Beneficjenta. Należy wówczas zweryfikować poprawność automatycznie uzupełnionych danych.</w:t>
            </w:r>
          </w:p>
        </w:tc>
      </w:tr>
      <w:tr w:rsidR="0013598E" w:rsidRPr="00DB6292" w14:paraId="015B838D" w14:textId="77777777" w:rsidTr="00554A91">
        <w:trPr>
          <w:jc w:val="center"/>
        </w:trPr>
        <w:tc>
          <w:tcPr>
            <w:tcW w:w="2921" w:type="dxa"/>
            <w:shd w:val="clear" w:color="auto" w:fill="D9D9D9" w:themeFill="background1" w:themeFillShade="D9"/>
          </w:tcPr>
          <w:p w14:paraId="484C1286" w14:textId="77777777" w:rsidR="00DB6292" w:rsidRPr="00DB6292" w:rsidRDefault="00DB6292" w:rsidP="0040599C">
            <w:pPr>
              <w:rPr>
                <w:rFonts w:asciiTheme="minorHAnsi" w:hAnsiTheme="minorHAnsi"/>
                <w:b/>
              </w:rPr>
            </w:pPr>
            <w:r w:rsidRPr="00DB6292">
              <w:rPr>
                <w:rFonts w:asciiTheme="minorHAnsi" w:hAnsiTheme="minorHAnsi"/>
                <w:b/>
              </w:rPr>
              <w:t>Nazwa Beneficjenta</w:t>
            </w:r>
          </w:p>
        </w:tc>
        <w:tc>
          <w:tcPr>
            <w:tcW w:w="6367" w:type="dxa"/>
            <w:shd w:val="clear" w:color="auto" w:fill="D9D9D9" w:themeFill="background1" w:themeFillShade="D9"/>
          </w:tcPr>
          <w:p w14:paraId="296F74ED" w14:textId="77777777" w:rsidR="00DB6292" w:rsidRPr="00DB6292" w:rsidRDefault="00DB6292" w:rsidP="0040599C">
            <w:pPr>
              <w:jc w:val="both"/>
              <w:rPr>
                <w:rFonts w:asciiTheme="minorHAnsi" w:hAnsiTheme="minorHAnsi"/>
              </w:rPr>
            </w:pPr>
            <w:r w:rsidRPr="00DB6292">
              <w:rPr>
                <w:rFonts w:asciiTheme="minorHAnsi" w:hAnsiTheme="minorHAnsi"/>
              </w:rPr>
              <w:t>Należy wpisać pełną nazwę własną podmiotu uprawnionego do aplikowania</w:t>
            </w:r>
            <w:r w:rsidR="00554A91">
              <w:rPr>
                <w:rFonts w:asciiTheme="minorHAnsi" w:hAnsiTheme="minorHAnsi"/>
              </w:rPr>
              <w:t xml:space="preserve"> (maks. 250 znaków)</w:t>
            </w:r>
            <w:r w:rsidRPr="00DB6292">
              <w:rPr>
                <w:rFonts w:asciiTheme="minorHAnsi" w:hAnsiTheme="minorHAnsi"/>
              </w:rPr>
              <w:t xml:space="preserve">. </w:t>
            </w:r>
          </w:p>
          <w:p w14:paraId="33E55E32" w14:textId="77777777" w:rsidR="00DB6292" w:rsidRPr="00DB6292" w:rsidRDefault="00DB6292" w:rsidP="0040599C">
            <w:pPr>
              <w:jc w:val="both"/>
              <w:rPr>
                <w:rFonts w:asciiTheme="minorHAnsi" w:hAnsiTheme="minorHAnsi"/>
              </w:rPr>
            </w:pPr>
            <w:r w:rsidRPr="00DB6292">
              <w:rPr>
                <w:rFonts w:asciiTheme="minorHAnsi" w:hAnsiTheme="minorHAnsi"/>
              </w:rPr>
              <w:t>W przypadku przedsiębiorców</w:t>
            </w:r>
            <w:r w:rsidR="00FC0560">
              <w:rPr>
                <w:rFonts w:asciiTheme="minorHAnsi" w:hAnsiTheme="minorHAnsi"/>
              </w:rPr>
              <w:t xml:space="preserve"> nazwa podmiotu musi być zgodna</w:t>
            </w:r>
            <w:r w:rsidRPr="00DB6292">
              <w:rPr>
                <w:rFonts w:asciiTheme="minorHAnsi" w:hAnsiTheme="minorHAnsi"/>
              </w:rPr>
              <w:t xml:space="preserve"> z zapisami aktualnego dokumentu rejestrowego </w:t>
            </w:r>
            <w:r w:rsidRPr="00DB6292">
              <w:rPr>
                <w:rFonts w:asciiTheme="minorHAnsi" w:hAnsiTheme="minorHAnsi"/>
              </w:rPr>
              <w:br/>
              <w:t xml:space="preserve">(np. wypis z </w:t>
            </w:r>
            <w:r w:rsidR="00A85E23">
              <w:rPr>
                <w:rFonts w:asciiTheme="minorHAnsi" w:hAnsiTheme="minorHAnsi"/>
              </w:rPr>
              <w:t>CEI</w:t>
            </w:r>
            <w:r w:rsidRPr="00DB6292">
              <w:rPr>
                <w:rFonts w:asciiTheme="minorHAnsi" w:hAnsiTheme="minorHAnsi"/>
              </w:rPr>
              <w:t xml:space="preserve">DG, KRS lub umowy spółki w przypadku spółki cywilnej). </w:t>
            </w:r>
          </w:p>
        </w:tc>
      </w:tr>
      <w:tr w:rsidR="0013598E" w:rsidRPr="00DB6292" w14:paraId="3249B421" w14:textId="77777777" w:rsidTr="00554A91">
        <w:trPr>
          <w:jc w:val="center"/>
        </w:trPr>
        <w:tc>
          <w:tcPr>
            <w:tcW w:w="2921" w:type="dxa"/>
            <w:shd w:val="clear" w:color="auto" w:fill="FDE9D9" w:themeFill="accent6" w:themeFillTint="33"/>
          </w:tcPr>
          <w:p w14:paraId="2ED27477" w14:textId="77777777" w:rsidR="00DB6292" w:rsidRPr="00DB6292" w:rsidRDefault="00DB6292" w:rsidP="0040599C">
            <w:pPr>
              <w:rPr>
                <w:rFonts w:asciiTheme="minorHAnsi" w:hAnsiTheme="minorHAnsi"/>
                <w:b/>
              </w:rPr>
            </w:pPr>
            <w:r w:rsidRPr="00DB6292">
              <w:rPr>
                <w:rFonts w:asciiTheme="minorHAnsi" w:hAnsiTheme="minorHAnsi"/>
                <w:b/>
              </w:rPr>
              <w:t>Kraj</w:t>
            </w:r>
          </w:p>
        </w:tc>
        <w:tc>
          <w:tcPr>
            <w:tcW w:w="6367" w:type="dxa"/>
            <w:shd w:val="clear" w:color="auto" w:fill="FDE9D9" w:themeFill="accent6" w:themeFillTint="33"/>
          </w:tcPr>
          <w:p w14:paraId="5ACAD491" w14:textId="77777777" w:rsidR="00DB6292" w:rsidRPr="00DB6292" w:rsidRDefault="00DB6292" w:rsidP="0040599C">
            <w:pPr>
              <w:jc w:val="both"/>
              <w:rPr>
                <w:rFonts w:asciiTheme="minorHAnsi" w:hAnsiTheme="minorHAnsi"/>
              </w:rPr>
            </w:pPr>
            <w:r w:rsidRPr="00DB6292">
              <w:rPr>
                <w:rFonts w:asciiTheme="minorHAnsi" w:hAnsiTheme="minorHAnsi"/>
              </w:rPr>
              <w:t xml:space="preserve">Wybór z listy. Pole domyślnie przyjmuje wartość Polska. </w:t>
            </w:r>
          </w:p>
        </w:tc>
      </w:tr>
      <w:tr w:rsidR="0013598E" w:rsidRPr="00DB6292" w14:paraId="7DC693F3" w14:textId="77777777" w:rsidTr="00554A91">
        <w:trPr>
          <w:jc w:val="center"/>
        </w:trPr>
        <w:tc>
          <w:tcPr>
            <w:tcW w:w="2921" w:type="dxa"/>
            <w:shd w:val="clear" w:color="auto" w:fill="D9D9D9" w:themeFill="background1" w:themeFillShade="D9"/>
          </w:tcPr>
          <w:p w14:paraId="509011EE" w14:textId="77777777" w:rsidR="00DB6292" w:rsidRPr="00DB6292" w:rsidRDefault="00DB6292" w:rsidP="0040599C">
            <w:pPr>
              <w:rPr>
                <w:rFonts w:asciiTheme="minorHAnsi" w:hAnsiTheme="minorHAnsi"/>
                <w:b/>
              </w:rPr>
            </w:pPr>
            <w:r w:rsidRPr="00DB6292">
              <w:rPr>
                <w:rFonts w:asciiTheme="minorHAnsi" w:hAnsiTheme="minorHAnsi"/>
                <w:b/>
              </w:rPr>
              <w:t>Województwo</w:t>
            </w:r>
          </w:p>
        </w:tc>
        <w:tc>
          <w:tcPr>
            <w:tcW w:w="6367" w:type="dxa"/>
            <w:shd w:val="clear" w:color="auto" w:fill="D9D9D9" w:themeFill="background1" w:themeFillShade="D9"/>
          </w:tcPr>
          <w:p w14:paraId="420CBD4A" w14:textId="77777777" w:rsidR="00DB6292" w:rsidRPr="00DB6292" w:rsidRDefault="00DB6292" w:rsidP="0040599C">
            <w:pPr>
              <w:jc w:val="both"/>
              <w:rPr>
                <w:rFonts w:asciiTheme="minorHAnsi" w:hAnsiTheme="minorHAnsi"/>
              </w:rPr>
            </w:pPr>
            <w:r w:rsidRPr="00DB6292">
              <w:rPr>
                <w:rFonts w:asciiTheme="minorHAnsi" w:hAnsiTheme="minorHAnsi"/>
              </w:rPr>
              <w:t>Wybór z listy. Pole domyślnie przyjmuje wartość świętokrzyskie.</w:t>
            </w:r>
          </w:p>
        </w:tc>
      </w:tr>
      <w:tr w:rsidR="0013598E" w:rsidRPr="00DB6292" w14:paraId="54B08478" w14:textId="77777777" w:rsidTr="00554A91">
        <w:trPr>
          <w:jc w:val="center"/>
        </w:trPr>
        <w:tc>
          <w:tcPr>
            <w:tcW w:w="2921" w:type="dxa"/>
            <w:shd w:val="clear" w:color="auto" w:fill="FDE9D9" w:themeFill="accent6" w:themeFillTint="33"/>
          </w:tcPr>
          <w:p w14:paraId="4626C9D6" w14:textId="77777777" w:rsidR="00DB6292" w:rsidRPr="00DB6292" w:rsidRDefault="00DB6292" w:rsidP="0040599C">
            <w:pPr>
              <w:rPr>
                <w:rFonts w:asciiTheme="minorHAnsi" w:hAnsiTheme="minorHAnsi"/>
                <w:b/>
              </w:rPr>
            </w:pPr>
            <w:r w:rsidRPr="00DB6292">
              <w:rPr>
                <w:rFonts w:asciiTheme="minorHAnsi" w:hAnsiTheme="minorHAnsi"/>
                <w:b/>
              </w:rPr>
              <w:t>Powiat</w:t>
            </w:r>
          </w:p>
        </w:tc>
        <w:tc>
          <w:tcPr>
            <w:tcW w:w="6367" w:type="dxa"/>
            <w:shd w:val="clear" w:color="auto" w:fill="FDE9D9" w:themeFill="accent6" w:themeFillTint="33"/>
          </w:tcPr>
          <w:p w14:paraId="5919FA9F" w14:textId="77777777" w:rsidR="00DB6292" w:rsidRPr="00DB6292" w:rsidRDefault="00DB6292" w:rsidP="0040599C">
            <w:pPr>
              <w:jc w:val="both"/>
              <w:rPr>
                <w:rFonts w:asciiTheme="minorHAnsi" w:hAnsiTheme="minorHAnsi"/>
              </w:rPr>
            </w:pPr>
            <w:r w:rsidRPr="00DB6292">
              <w:rPr>
                <w:rFonts w:asciiTheme="minorHAnsi" w:hAnsiTheme="minorHAnsi"/>
              </w:rPr>
              <w:t>Wybór z listy rozwijanej.</w:t>
            </w:r>
          </w:p>
        </w:tc>
      </w:tr>
      <w:tr w:rsidR="0013598E" w:rsidRPr="00DB6292" w14:paraId="1B9E66CA" w14:textId="77777777" w:rsidTr="00554A91">
        <w:trPr>
          <w:jc w:val="center"/>
        </w:trPr>
        <w:tc>
          <w:tcPr>
            <w:tcW w:w="2921" w:type="dxa"/>
            <w:shd w:val="clear" w:color="auto" w:fill="D9D9D9" w:themeFill="background1" w:themeFillShade="D9"/>
          </w:tcPr>
          <w:p w14:paraId="12D6E037" w14:textId="77777777" w:rsidR="00DB6292" w:rsidRPr="00DB6292" w:rsidRDefault="00DB6292" w:rsidP="0040599C">
            <w:pPr>
              <w:rPr>
                <w:rFonts w:asciiTheme="minorHAnsi" w:hAnsiTheme="minorHAnsi"/>
                <w:b/>
              </w:rPr>
            </w:pPr>
            <w:r w:rsidRPr="00DB6292">
              <w:rPr>
                <w:rFonts w:asciiTheme="minorHAnsi" w:hAnsiTheme="minorHAnsi"/>
                <w:b/>
              </w:rPr>
              <w:t>Gmina</w:t>
            </w:r>
          </w:p>
        </w:tc>
        <w:tc>
          <w:tcPr>
            <w:tcW w:w="6367" w:type="dxa"/>
            <w:shd w:val="clear" w:color="auto" w:fill="D9D9D9" w:themeFill="background1" w:themeFillShade="D9"/>
          </w:tcPr>
          <w:p w14:paraId="586451AE" w14:textId="77777777" w:rsidR="00DB6292" w:rsidRPr="00DB6292" w:rsidRDefault="00DB6292" w:rsidP="0040599C">
            <w:pPr>
              <w:jc w:val="both"/>
              <w:rPr>
                <w:rFonts w:asciiTheme="minorHAnsi" w:hAnsiTheme="minorHAnsi"/>
              </w:rPr>
            </w:pPr>
            <w:r w:rsidRPr="00DB6292">
              <w:rPr>
                <w:rFonts w:asciiTheme="minorHAnsi" w:hAnsiTheme="minorHAnsi"/>
              </w:rPr>
              <w:t>Wybór z listy rozwijanej.</w:t>
            </w:r>
          </w:p>
        </w:tc>
      </w:tr>
      <w:tr w:rsidR="0013598E" w:rsidRPr="00DB6292" w14:paraId="1C036854" w14:textId="77777777" w:rsidTr="00554A91">
        <w:trPr>
          <w:jc w:val="center"/>
        </w:trPr>
        <w:tc>
          <w:tcPr>
            <w:tcW w:w="2921" w:type="dxa"/>
            <w:shd w:val="clear" w:color="auto" w:fill="FDE9D9" w:themeFill="accent6" w:themeFillTint="33"/>
          </w:tcPr>
          <w:p w14:paraId="26DA2069" w14:textId="77777777" w:rsidR="00DB6292" w:rsidRPr="00DB6292" w:rsidRDefault="00DB6292" w:rsidP="0040599C">
            <w:pPr>
              <w:rPr>
                <w:rFonts w:asciiTheme="minorHAnsi" w:hAnsiTheme="minorHAnsi"/>
                <w:b/>
              </w:rPr>
            </w:pPr>
            <w:r w:rsidRPr="00DB6292">
              <w:rPr>
                <w:rFonts w:asciiTheme="minorHAnsi" w:hAnsiTheme="minorHAnsi"/>
                <w:b/>
              </w:rPr>
              <w:t>Miejscowość</w:t>
            </w:r>
          </w:p>
        </w:tc>
        <w:tc>
          <w:tcPr>
            <w:tcW w:w="6367" w:type="dxa"/>
            <w:shd w:val="clear" w:color="auto" w:fill="FDE9D9" w:themeFill="accent6" w:themeFillTint="33"/>
          </w:tcPr>
          <w:p w14:paraId="191A2B7F" w14:textId="77777777" w:rsidR="00DB6292" w:rsidRPr="00DB6292" w:rsidRDefault="00DB6292" w:rsidP="002268F3">
            <w:pPr>
              <w:jc w:val="both"/>
              <w:rPr>
                <w:rFonts w:asciiTheme="minorHAnsi" w:hAnsiTheme="minorHAnsi"/>
              </w:rPr>
            </w:pPr>
            <w:r w:rsidRPr="00DB6292">
              <w:rPr>
                <w:rFonts w:asciiTheme="minorHAnsi" w:hAnsiTheme="minorHAnsi"/>
              </w:rPr>
              <w:t>Wybór z listy rozwijanej.</w:t>
            </w:r>
            <w:r w:rsidR="00554A91">
              <w:rPr>
                <w:rFonts w:asciiTheme="minorHAnsi" w:hAnsiTheme="minorHAnsi"/>
              </w:rPr>
              <w:t xml:space="preserve"> Pole widoczne po wypełnieniu pola „Gmina”. Po wpisaniu pierwszych </w:t>
            </w:r>
            <w:r w:rsidR="002268F3">
              <w:rPr>
                <w:rFonts w:asciiTheme="minorHAnsi" w:hAnsiTheme="minorHAnsi"/>
              </w:rPr>
              <w:t>liter</w:t>
            </w:r>
            <w:r w:rsidR="00554A91">
              <w:rPr>
                <w:rFonts w:asciiTheme="minorHAnsi" w:hAnsiTheme="minorHAnsi"/>
              </w:rPr>
              <w:t xml:space="preserve"> nazwy miejscowości, system odszuka pełn</w:t>
            </w:r>
            <w:r w:rsidR="00567D6B">
              <w:rPr>
                <w:rFonts w:asciiTheme="minorHAnsi" w:hAnsiTheme="minorHAnsi"/>
              </w:rPr>
              <w:t>ą</w:t>
            </w:r>
            <w:r w:rsidR="00554A91">
              <w:rPr>
                <w:rFonts w:asciiTheme="minorHAnsi" w:hAnsiTheme="minorHAnsi"/>
              </w:rPr>
              <w:t xml:space="preserve"> nazwę.</w:t>
            </w:r>
          </w:p>
        </w:tc>
      </w:tr>
      <w:tr w:rsidR="0013598E" w:rsidRPr="00DB6292" w14:paraId="67FCFDC5" w14:textId="77777777" w:rsidTr="00554A91">
        <w:trPr>
          <w:jc w:val="center"/>
        </w:trPr>
        <w:tc>
          <w:tcPr>
            <w:tcW w:w="2921" w:type="dxa"/>
            <w:shd w:val="clear" w:color="auto" w:fill="D9D9D9" w:themeFill="background1" w:themeFillShade="D9"/>
          </w:tcPr>
          <w:p w14:paraId="49C6130A" w14:textId="77777777" w:rsidR="00DB6292" w:rsidRPr="00DB6292" w:rsidRDefault="00DB6292" w:rsidP="0040599C">
            <w:pPr>
              <w:rPr>
                <w:rFonts w:asciiTheme="minorHAnsi" w:hAnsiTheme="minorHAnsi"/>
                <w:b/>
              </w:rPr>
            </w:pPr>
            <w:r w:rsidRPr="00DB6292">
              <w:rPr>
                <w:rFonts w:asciiTheme="minorHAnsi" w:hAnsiTheme="minorHAnsi"/>
                <w:b/>
              </w:rPr>
              <w:t>Ulica</w:t>
            </w:r>
          </w:p>
        </w:tc>
        <w:tc>
          <w:tcPr>
            <w:tcW w:w="6367" w:type="dxa"/>
            <w:shd w:val="clear" w:color="auto" w:fill="D9D9D9" w:themeFill="background1" w:themeFillShade="D9"/>
          </w:tcPr>
          <w:p w14:paraId="4ED54D22" w14:textId="77777777" w:rsidR="00DB6292" w:rsidRPr="00DB6292" w:rsidRDefault="00DB6292" w:rsidP="0040599C">
            <w:pPr>
              <w:jc w:val="both"/>
              <w:rPr>
                <w:rFonts w:asciiTheme="minorHAnsi" w:hAnsiTheme="minorHAnsi"/>
              </w:rPr>
            </w:pPr>
            <w:r w:rsidRPr="00DB6292">
              <w:rPr>
                <w:rFonts w:asciiTheme="minorHAnsi" w:hAnsiTheme="minorHAnsi"/>
              </w:rPr>
              <w:t xml:space="preserve">Wybór z listy rozwijanej. </w:t>
            </w:r>
            <w:r w:rsidR="00554A91">
              <w:rPr>
                <w:rFonts w:asciiTheme="minorHAnsi" w:hAnsiTheme="minorHAnsi"/>
              </w:rPr>
              <w:t xml:space="preserve">Pole widoczne po wypełnieniu pola „Miejscowość”. </w:t>
            </w:r>
            <w:r w:rsidRPr="00DB6292">
              <w:rPr>
                <w:rFonts w:asciiTheme="minorHAnsi" w:hAnsiTheme="minorHAnsi"/>
              </w:rPr>
              <w:t xml:space="preserve">Po wpisaniu pierwszych liter nazwy ulicy, system odszuka pełną nazwę. </w:t>
            </w:r>
          </w:p>
        </w:tc>
      </w:tr>
      <w:tr w:rsidR="0013598E" w:rsidRPr="00DB6292" w14:paraId="4D2CCDEB" w14:textId="77777777" w:rsidTr="00554A91">
        <w:trPr>
          <w:jc w:val="center"/>
        </w:trPr>
        <w:tc>
          <w:tcPr>
            <w:tcW w:w="2921" w:type="dxa"/>
            <w:shd w:val="clear" w:color="auto" w:fill="FDE9D9" w:themeFill="accent6" w:themeFillTint="33"/>
          </w:tcPr>
          <w:p w14:paraId="6FA06866" w14:textId="77777777" w:rsidR="00DB6292" w:rsidRPr="00DB6292" w:rsidRDefault="00DB6292" w:rsidP="0040599C">
            <w:pPr>
              <w:rPr>
                <w:rFonts w:asciiTheme="minorHAnsi" w:hAnsiTheme="minorHAnsi"/>
                <w:b/>
              </w:rPr>
            </w:pPr>
            <w:r w:rsidRPr="00DB6292">
              <w:rPr>
                <w:rFonts w:asciiTheme="minorHAnsi" w:hAnsiTheme="minorHAnsi"/>
                <w:b/>
              </w:rPr>
              <w:t>Nr budynku</w:t>
            </w:r>
          </w:p>
        </w:tc>
        <w:tc>
          <w:tcPr>
            <w:tcW w:w="6367" w:type="dxa"/>
            <w:shd w:val="clear" w:color="auto" w:fill="FDE9D9" w:themeFill="accent6" w:themeFillTint="33"/>
          </w:tcPr>
          <w:p w14:paraId="77D1F83A" w14:textId="77777777" w:rsidR="00DB6292" w:rsidRPr="00DB6292" w:rsidRDefault="00DB6292" w:rsidP="0040599C">
            <w:pPr>
              <w:jc w:val="both"/>
              <w:rPr>
                <w:rFonts w:asciiTheme="minorHAnsi" w:hAnsiTheme="minorHAnsi"/>
              </w:rPr>
            </w:pPr>
            <w:r w:rsidRPr="00DB6292">
              <w:rPr>
                <w:rFonts w:asciiTheme="minorHAnsi" w:hAnsiTheme="minorHAnsi"/>
              </w:rPr>
              <w:t xml:space="preserve">Należy wpisać numer budynku. </w:t>
            </w:r>
          </w:p>
        </w:tc>
      </w:tr>
      <w:tr w:rsidR="0013598E" w:rsidRPr="00DB6292" w14:paraId="3CBFB06E" w14:textId="77777777" w:rsidTr="00554A91">
        <w:trPr>
          <w:jc w:val="center"/>
        </w:trPr>
        <w:tc>
          <w:tcPr>
            <w:tcW w:w="2921" w:type="dxa"/>
            <w:shd w:val="clear" w:color="auto" w:fill="D9D9D9" w:themeFill="background1" w:themeFillShade="D9"/>
          </w:tcPr>
          <w:p w14:paraId="4AE48C28" w14:textId="77777777" w:rsidR="00DB6292" w:rsidRPr="00DB6292" w:rsidRDefault="00DB6292" w:rsidP="0040599C">
            <w:pPr>
              <w:rPr>
                <w:rFonts w:asciiTheme="minorHAnsi" w:hAnsiTheme="minorHAnsi"/>
                <w:b/>
              </w:rPr>
            </w:pPr>
            <w:r w:rsidRPr="00DB6292">
              <w:rPr>
                <w:rFonts w:asciiTheme="minorHAnsi" w:hAnsiTheme="minorHAnsi"/>
                <w:b/>
              </w:rPr>
              <w:t>Nr lokalu</w:t>
            </w:r>
          </w:p>
        </w:tc>
        <w:tc>
          <w:tcPr>
            <w:tcW w:w="6367" w:type="dxa"/>
            <w:shd w:val="clear" w:color="auto" w:fill="D9D9D9" w:themeFill="background1" w:themeFillShade="D9"/>
          </w:tcPr>
          <w:p w14:paraId="3CE1C7ED" w14:textId="77777777" w:rsidR="00DB6292" w:rsidRPr="00DB6292" w:rsidRDefault="00DB6292" w:rsidP="0040599C">
            <w:pPr>
              <w:jc w:val="both"/>
              <w:rPr>
                <w:rFonts w:asciiTheme="minorHAnsi" w:hAnsiTheme="minorHAnsi"/>
              </w:rPr>
            </w:pPr>
            <w:r w:rsidRPr="00DB6292">
              <w:rPr>
                <w:rFonts w:asciiTheme="minorHAnsi" w:hAnsiTheme="minorHAnsi"/>
              </w:rPr>
              <w:t>Należy wpisać numer lokalu.</w:t>
            </w:r>
          </w:p>
        </w:tc>
      </w:tr>
      <w:tr w:rsidR="0013598E" w:rsidRPr="00DB6292" w14:paraId="09865C91" w14:textId="77777777" w:rsidTr="00554A91">
        <w:trPr>
          <w:jc w:val="center"/>
        </w:trPr>
        <w:tc>
          <w:tcPr>
            <w:tcW w:w="2921" w:type="dxa"/>
            <w:shd w:val="clear" w:color="auto" w:fill="FDE9D9" w:themeFill="accent6" w:themeFillTint="33"/>
          </w:tcPr>
          <w:p w14:paraId="20E043EE" w14:textId="77777777" w:rsidR="00DB6292" w:rsidRPr="00DB6292" w:rsidRDefault="00DB6292" w:rsidP="0040599C">
            <w:pPr>
              <w:rPr>
                <w:rFonts w:asciiTheme="minorHAnsi" w:hAnsiTheme="minorHAnsi"/>
                <w:b/>
              </w:rPr>
            </w:pPr>
            <w:r w:rsidRPr="00DB6292">
              <w:rPr>
                <w:rFonts w:asciiTheme="minorHAnsi" w:hAnsiTheme="minorHAnsi"/>
                <w:b/>
              </w:rPr>
              <w:t>Kod pocztowy</w:t>
            </w:r>
          </w:p>
        </w:tc>
        <w:tc>
          <w:tcPr>
            <w:tcW w:w="6367" w:type="dxa"/>
            <w:shd w:val="clear" w:color="auto" w:fill="FDE9D9" w:themeFill="accent6" w:themeFillTint="33"/>
          </w:tcPr>
          <w:p w14:paraId="569ABE60" w14:textId="77777777" w:rsidR="00DB6292" w:rsidRPr="00DB6292" w:rsidRDefault="00DB6292" w:rsidP="0040599C">
            <w:pPr>
              <w:jc w:val="both"/>
              <w:rPr>
                <w:rFonts w:asciiTheme="minorHAnsi" w:hAnsiTheme="minorHAnsi"/>
              </w:rPr>
            </w:pPr>
            <w:r w:rsidRPr="00DB6292">
              <w:rPr>
                <w:rFonts w:asciiTheme="minorHAnsi" w:hAnsiTheme="minorHAnsi"/>
              </w:rPr>
              <w:t>Należy wpisać kod pocztowy w formacie XX-XXX.</w:t>
            </w:r>
          </w:p>
        </w:tc>
      </w:tr>
      <w:tr w:rsidR="0013598E" w:rsidRPr="00DB6292" w14:paraId="6C989721" w14:textId="77777777" w:rsidTr="00554A91">
        <w:trPr>
          <w:jc w:val="center"/>
        </w:trPr>
        <w:tc>
          <w:tcPr>
            <w:tcW w:w="2921" w:type="dxa"/>
            <w:shd w:val="clear" w:color="auto" w:fill="D9D9D9" w:themeFill="background1" w:themeFillShade="D9"/>
          </w:tcPr>
          <w:p w14:paraId="0299EB8A" w14:textId="77777777" w:rsidR="00DB6292" w:rsidRPr="00DB6292" w:rsidRDefault="00DB6292" w:rsidP="0040599C">
            <w:pPr>
              <w:rPr>
                <w:rFonts w:asciiTheme="minorHAnsi" w:hAnsiTheme="minorHAnsi"/>
                <w:b/>
              </w:rPr>
            </w:pPr>
            <w:r w:rsidRPr="00DB6292">
              <w:rPr>
                <w:rFonts w:asciiTheme="minorHAnsi" w:hAnsiTheme="minorHAnsi"/>
                <w:b/>
              </w:rPr>
              <w:t>Adres do korespondencji inny niż siedziba Beneficjenta</w:t>
            </w:r>
          </w:p>
        </w:tc>
        <w:tc>
          <w:tcPr>
            <w:tcW w:w="6367" w:type="dxa"/>
            <w:shd w:val="clear" w:color="auto" w:fill="D9D9D9" w:themeFill="background1" w:themeFillShade="D9"/>
          </w:tcPr>
          <w:p w14:paraId="65EDBDD6" w14:textId="77777777" w:rsidR="00DB6292" w:rsidRPr="00DB6292" w:rsidRDefault="00DB6292" w:rsidP="0040599C">
            <w:pPr>
              <w:jc w:val="both"/>
              <w:rPr>
                <w:rFonts w:asciiTheme="minorHAnsi" w:hAnsiTheme="minorHAnsi"/>
              </w:rPr>
            </w:pPr>
            <w:r w:rsidRPr="00DB6292">
              <w:rPr>
                <w:rFonts w:asciiTheme="minorHAnsi" w:hAnsiTheme="minorHAnsi"/>
              </w:rPr>
              <w:t xml:space="preserve">Pole typu </w:t>
            </w:r>
            <w:proofErr w:type="spellStart"/>
            <w:r w:rsidRPr="00DB6292">
              <w:rPr>
                <w:rFonts w:asciiTheme="minorHAnsi" w:hAnsiTheme="minorHAnsi"/>
              </w:rPr>
              <w:t>check</w:t>
            </w:r>
            <w:proofErr w:type="spellEnd"/>
            <w:r w:rsidRPr="00DB6292">
              <w:rPr>
                <w:rFonts w:asciiTheme="minorHAnsi" w:hAnsiTheme="minorHAnsi"/>
              </w:rPr>
              <w:t xml:space="preserve"> </w:t>
            </w:r>
            <w:proofErr w:type="spellStart"/>
            <w:r w:rsidRPr="00DB6292">
              <w:rPr>
                <w:rFonts w:asciiTheme="minorHAnsi" w:hAnsiTheme="minorHAnsi"/>
              </w:rPr>
              <w:t>box</w:t>
            </w:r>
            <w:proofErr w:type="spellEnd"/>
            <w:r w:rsidRPr="00DB6292">
              <w:rPr>
                <w:rFonts w:asciiTheme="minorHAnsi" w:hAnsiTheme="minorHAnsi"/>
              </w:rPr>
              <w:t xml:space="preserve"> (pole wyboru: niezaznaczone = wartość ‘Nie’; zaznaczone = wartość ‘Tak’). Zaznaczenie tego pola powoduje konieczność uzupełnienia dodatkowy</w:t>
            </w:r>
            <w:r w:rsidR="003744F2">
              <w:rPr>
                <w:rFonts w:asciiTheme="minorHAnsi" w:hAnsiTheme="minorHAnsi"/>
              </w:rPr>
              <w:t>ch</w:t>
            </w:r>
            <w:r w:rsidRPr="00DB6292">
              <w:rPr>
                <w:rFonts w:asciiTheme="minorHAnsi" w:hAnsiTheme="minorHAnsi"/>
              </w:rPr>
              <w:t xml:space="preserve"> pól dot. adresu do korespondencji.</w:t>
            </w:r>
          </w:p>
        </w:tc>
      </w:tr>
      <w:tr w:rsidR="0013598E" w:rsidRPr="00DB6292" w14:paraId="4AA20DB5" w14:textId="77777777" w:rsidTr="00554A91">
        <w:trPr>
          <w:jc w:val="center"/>
        </w:trPr>
        <w:tc>
          <w:tcPr>
            <w:tcW w:w="2921" w:type="dxa"/>
            <w:shd w:val="clear" w:color="auto" w:fill="FDE9D9" w:themeFill="accent6" w:themeFillTint="33"/>
          </w:tcPr>
          <w:p w14:paraId="34EABC68" w14:textId="77777777" w:rsidR="00DB6292" w:rsidRPr="00DB6292" w:rsidRDefault="00DB6292" w:rsidP="0040599C">
            <w:pPr>
              <w:rPr>
                <w:rFonts w:asciiTheme="minorHAnsi" w:hAnsiTheme="minorHAnsi"/>
                <w:b/>
              </w:rPr>
            </w:pPr>
            <w:r w:rsidRPr="00DB6292">
              <w:rPr>
                <w:rFonts w:asciiTheme="minorHAnsi" w:hAnsiTheme="minorHAnsi"/>
                <w:b/>
              </w:rPr>
              <w:t xml:space="preserve">Adres do korespondencji </w:t>
            </w:r>
            <w:r w:rsidRPr="00DB6292">
              <w:rPr>
                <w:rFonts w:asciiTheme="minorHAnsi" w:hAnsiTheme="minorHAnsi"/>
                <w:b/>
              </w:rPr>
              <w:br/>
              <w:t>- Kraj</w:t>
            </w:r>
          </w:p>
        </w:tc>
        <w:tc>
          <w:tcPr>
            <w:tcW w:w="6367" w:type="dxa"/>
            <w:shd w:val="clear" w:color="auto" w:fill="FDE9D9" w:themeFill="accent6" w:themeFillTint="33"/>
          </w:tcPr>
          <w:p w14:paraId="2C4ABF85" w14:textId="77777777" w:rsidR="00DB6292" w:rsidRPr="00DB6292" w:rsidRDefault="00DB6292" w:rsidP="0040599C">
            <w:pPr>
              <w:jc w:val="both"/>
              <w:rPr>
                <w:rFonts w:asciiTheme="minorHAnsi" w:hAnsiTheme="minorHAnsi"/>
              </w:rPr>
            </w:pPr>
            <w:r w:rsidRPr="00DB6292">
              <w:rPr>
                <w:rFonts w:asciiTheme="minorHAnsi" w:hAnsiTheme="minorHAnsi"/>
              </w:rPr>
              <w:t xml:space="preserve">Wybór z listy rozwijanej. Pole domyślnie przyjmuje wartość Polska. Pole wypełniane w przypadku, gdy adres </w:t>
            </w:r>
            <w:r w:rsidRPr="00DB6292">
              <w:rPr>
                <w:rFonts w:asciiTheme="minorHAnsi" w:hAnsiTheme="minorHAnsi"/>
              </w:rPr>
              <w:br/>
              <w:t xml:space="preserve">do korespondencji jest inny niż adres siedziby Beneficjenta. </w:t>
            </w:r>
            <w:r w:rsidRPr="00DB6292">
              <w:rPr>
                <w:rFonts w:asciiTheme="minorHAnsi" w:hAnsiTheme="minorHAnsi"/>
              </w:rPr>
              <w:br/>
              <w:t xml:space="preserve">W innym przypadku pole niewidoczne.  </w:t>
            </w:r>
          </w:p>
        </w:tc>
      </w:tr>
      <w:tr w:rsidR="0013598E" w:rsidRPr="00DB6292" w14:paraId="5EE033B1" w14:textId="77777777" w:rsidTr="00554A91">
        <w:trPr>
          <w:jc w:val="center"/>
        </w:trPr>
        <w:tc>
          <w:tcPr>
            <w:tcW w:w="2921" w:type="dxa"/>
            <w:shd w:val="clear" w:color="auto" w:fill="D9D9D9" w:themeFill="background1" w:themeFillShade="D9"/>
          </w:tcPr>
          <w:p w14:paraId="45F4C207" w14:textId="77777777" w:rsidR="00DB6292" w:rsidRPr="00DB6292" w:rsidRDefault="00DB6292" w:rsidP="0040599C">
            <w:pPr>
              <w:rPr>
                <w:rFonts w:asciiTheme="minorHAnsi" w:hAnsiTheme="minorHAnsi"/>
                <w:b/>
              </w:rPr>
            </w:pPr>
            <w:r w:rsidRPr="00DB6292">
              <w:rPr>
                <w:rFonts w:asciiTheme="minorHAnsi" w:hAnsiTheme="minorHAnsi"/>
                <w:b/>
              </w:rPr>
              <w:t xml:space="preserve">Adres do korespondencji </w:t>
            </w:r>
            <w:r w:rsidRPr="00DB6292">
              <w:rPr>
                <w:rFonts w:asciiTheme="minorHAnsi" w:hAnsiTheme="minorHAnsi"/>
                <w:b/>
              </w:rPr>
              <w:br/>
              <w:t>- Województwo</w:t>
            </w:r>
          </w:p>
        </w:tc>
        <w:tc>
          <w:tcPr>
            <w:tcW w:w="6367" w:type="dxa"/>
            <w:shd w:val="clear" w:color="auto" w:fill="D9D9D9" w:themeFill="background1" w:themeFillShade="D9"/>
          </w:tcPr>
          <w:p w14:paraId="59C46840" w14:textId="77777777" w:rsidR="00DB6292" w:rsidRPr="00DB6292" w:rsidRDefault="00DB6292" w:rsidP="0040599C">
            <w:pPr>
              <w:jc w:val="both"/>
              <w:rPr>
                <w:rFonts w:asciiTheme="minorHAnsi" w:hAnsiTheme="minorHAnsi"/>
              </w:rPr>
            </w:pPr>
            <w:r w:rsidRPr="00DB6292">
              <w:rPr>
                <w:rFonts w:asciiTheme="minorHAnsi" w:hAnsiTheme="minorHAnsi"/>
              </w:rPr>
              <w:t xml:space="preserve">Wybór z listy rozwijanej. Pole wypełniane w przypadku, gdy adres do korespondencji jest inny niż adres siedziby </w:t>
            </w:r>
            <w:r w:rsidRPr="00DB6292">
              <w:rPr>
                <w:rFonts w:asciiTheme="minorHAnsi" w:hAnsiTheme="minorHAnsi"/>
              </w:rPr>
              <w:lastRenderedPageBreak/>
              <w:t xml:space="preserve">Beneficjenta. W innym przypadku pole niewidoczne.  </w:t>
            </w:r>
          </w:p>
        </w:tc>
      </w:tr>
      <w:tr w:rsidR="0013598E" w:rsidRPr="00DB6292" w14:paraId="11A6C274" w14:textId="77777777" w:rsidTr="00554A91">
        <w:trPr>
          <w:jc w:val="center"/>
        </w:trPr>
        <w:tc>
          <w:tcPr>
            <w:tcW w:w="2921" w:type="dxa"/>
            <w:shd w:val="clear" w:color="auto" w:fill="FDE9D9" w:themeFill="accent6" w:themeFillTint="33"/>
          </w:tcPr>
          <w:p w14:paraId="5A2C0256" w14:textId="77777777" w:rsidR="00DB6292" w:rsidRPr="00DB6292" w:rsidRDefault="00DB6292" w:rsidP="0040599C">
            <w:pPr>
              <w:rPr>
                <w:rFonts w:asciiTheme="minorHAnsi" w:hAnsiTheme="minorHAnsi"/>
                <w:b/>
              </w:rPr>
            </w:pPr>
            <w:r w:rsidRPr="00DB6292">
              <w:rPr>
                <w:rFonts w:asciiTheme="minorHAnsi" w:hAnsiTheme="minorHAnsi"/>
                <w:b/>
              </w:rPr>
              <w:lastRenderedPageBreak/>
              <w:t xml:space="preserve">Adres do korespondencji </w:t>
            </w:r>
            <w:r w:rsidRPr="00DB6292">
              <w:rPr>
                <w:rFonts w:asciiTheme="minorHAnsi" w:hAnsiTheme="minorHAnsi"/>
                <w:b/>
              </w:rPr>
              <w:br/>
              <w:t>- Powiat</w:t>
            </w:r>
          </w:p>
        </w:tc>
        <w:tc>
          <w:tcPr>
            <w:tcW w:w="6367" w:type="dxa"/>
            <w:shd w:val="clear" w:color="auto" w:fill="FDE9D9" w:themeFill="accent6" w:themeFillTint="33"/>
          </w:tcPr>
          <w:p w14:paraId="656292CD" w14:textId="77777777" w:rsidR="00DB6292" w:rsidRPr="00DB6292" w:rsidRDefault="00DB6292" w:rsidP="0040599C">
            <w:pPr>
              <w:jc w:val="both"/>
              <w:rPr>
                <w:rFonts w:asciiTheme="minorHAnsi" w:hAnsiTheme="minorHAnsi"/>
              </w:rPr>
            </w:pPr>
            <w:r w:rsidRPr="00DB6292">
              <w:rPr>
                <w:rFonts w:asciiTheme="minorHAnsi" w:hAnsiTheme="minorHAnsi"/>
              </w:rPr>
              <w:t xml:space="preserve">Wybór z listy rozwijanej. Pole wypełniane w przypadku, gdy adres do korespondencji jest inny niż adres siedziby Beneficjenta. W innym przypadku pole niewidoczne.  </w:t>
            </w:r>
          </w:p>
        </w:tc>
      </w:tr>
      <w:tr w:rsidR="0013598E" w:rsidRPr="00DB6292" w14:paraId="7D38405E" w14:textId="77777777" w:rsidTr="00554A91">
        <w:trPr>
          <w:jc w:val="center"/>
        </w:trPr>
        <w:tc>
          <w:tcPr>
            <w:tcW w:w="2921" w:type="dxa"/>
            <w:shd w:val="clear" w:color="auto" w:fill="D9D9D9" w:themeFill="background1" w:themeFillShade="D9"/>
          </w:tcPr>
          <w:p w14:paraId="457E98E8" w14:textId="77777777" w:rsidR="00DB6292" w:rsidRPr="00DB6292" w:rsidRDefault="00DB6292" w:rsidP="0040599C">
            <w:pPr>
              <w:rPr>
                <w:rFonts w:asciiTheme="minorHAnsi" w:hAnsiTheme="minorHAnsi"/>
                <w:b/>
              </w:rPr>
            </w:pPr>
            <w:r w:rsidRPr="00DB6292">
              <w:rPr>
                <w:rFonts w:asciiTheme="minorHAnsi" w:hAnsiTheme="minorHAnsi"/>
                <w:b/>
              </w:rPr>
              <w:t xml:space="preserve">Adres do korespondencji </w:t>
            </w:r>
            <w:r w:rsidRPr="00DB6292">
              <w:rPr>
                <w:rFonts w:asciiTheme="minorHAnsi" w:hAnsiTheme="minorHAnsi"/>
                <w:b/>
              </w:rPr>
              <w:br/>
              <w:t>- Gmina</w:t>
            </w:r>
          </w:p>
        </w:tc>
        <w:tc>
          <w:tcPr>
            <w:tcW w:w="6367" w:type="dxa"/>
            <w:shd w:val="clear" w:color="auto" w:fill="D9D9D9" w:themeFill="background1" w:themeFillShade="D9"/>
          </w:tcPr>
          <w:p w14:paraId="24BCE209" w14:textId="77777777" w:rsidR="00DB6292" w:rsidRPr="00DB6292" w:rsidRDefault="00DB6292" w:rsidP="0040599C">
            <w:pPr>
              <w:jc w:val="both"/>
              <w:rPr>
                <w:rFonts w:asciiTheme="minorHAnsi" w:hAnsiTheme="minorHAnsi"/>
              </w:rPr>
            </w:pPr>
            <w:r w:rsidRPr="00DB6292">
              <w:rPr>
                <w:rFonts w:asciiTheme="minorHAnsi" w:hAnsiTheme="minorHAnsi"/>
              </w:rPr>
              <w:t xml:space="preserve">Wybór z listy rozwijanej. Pole wypełniane w przypadku, gdy adres do korespondencji jest inny niż adres siedziby Beneficjenta. W innym przypadku pole niewidoczne.  </w:t>
            </w:r>
          </w:p>
        </w:tc>
      </w:tr>
      <w:tr w:rsidR="0013598E" w:rsidRPr="00DB6292" w14:paraId="71EB5AC0" w14:textId="77777777" w:rsidTr="00554A91">
        <w:trPr>
          <w:jc w:val="center"/>
        </w:trPr>
        <w:tc>
          <w:tcPr>
            <w:tcW w:w="2921" w:type="dxa"/>
            <w:shd w:val="clear" w:color="auto" w:fill="FDE9D9" w:themeFill="accent6" w:themeFillTint="33"/>
          </w:tcPr>
          <w:p w14:paraId="720A52D4" w14:textId="77777777" w:rsidR="00DB6292" w:rsidRPr="00DB6292" w:rsidRDefault="00DB6292" w:rsidP="0040599C">
            <w:pPr>
              <w:rPr>
                <w:rFonts w:asciiTheme="minorHAnsi" w:hAnsiTheme="minorHAnsi"/>
                <w:b/>
              </w:rPr>
            </w:pPr>
            <w:r w:rsidRPr="00DB6292">
              <w:rPr>
                <w:rFonts w:asciiTheme="minorHAnsi" w:hAnsiTheme="minorHAnsi"/>
                <w:b/>
              </w:rPr>
              <w:t xml:space="preserve">Adres do korespondencji </w:t>
            </w:r>
            <w:r w:rsidRPr="00DB6292">
              <w:rPr>
                <w:rFonts w:asciiTheme="minorHAnsi" w:hAnsiTheme="minorHAnsi"/>
                <w:b/>
              </w:rPr>
              <w:br/>
              <w:t>- Miejscowość</w:t>
            </w:r>
          </w:p>
        </w:tc>
        <w:tc>
          <w:tcPr>
            <w:tcW w:w="6367" w:type="dxa"/>
            <w:shd w:val="clear" w:color="auto" w:fill="FDE9D9" w:themeFill="accent6" w:themeFillTint="33"/>
          </w:tcPr>
          <w:p w14:paraId="11187273" w14:textId="77777777" w:rsidR="00DB6292" w:rsidRPr="00DB6292" w:rsidRDefault="00DB6292" w:rsidP="0040599C">
            <w:pPr>
              <w:jc w:val="both"/>
              <w:rPr>
                <w:rFonts w:asciiTheme="minorHAnsi" w:hAnsiTheme="minorHAnsi"/>
              </w:rPr>
            </w:pPr>
            <w:r w:rsidRPr="00DB6292">
              <w:rPr>
                <w:rFonts w:asciiTheme="minorHAnsi" w:hAnsiTheme="minorHAnsi"/>
              </w:rPr>
              <w:t xml:space="preserve">Wybór z listy rozwijanej. Pole wypełniane w przypadku, gdy adres do korespondencji jest inny niż adres siedziby Beneficjenta. W innym przypadku pole niewidoczne.  </w:t>
            </w:r>
          </w:p>
        </w:tc>
      </w:tr>
      <w:tr w:rsidR="0013598E" w:rsidRPr="00DB6292" w14:paraId="4C0FC5BE" w14:textId="77777777" w:rsidTr="00554A91">
        <w:trPr>
          <w:jc w:val="center"/>
        </w:trPr>
        <w:tc>
          <w:tcPr>
            <w:tcW w:w="2921" w:type="dxa"/>
            <w:shd w:val="clear" w:color="auto" w:fill="D9D9D9" w:themeFill="background1" w:themeFillShade="D9"/>
          </w:tcPr>
          <w:p w14:paraId="6D0561B2" w14:textId="77777777" w:rsidR="00DB6292" w:rsidRPr="00DB6292" w:rsidRDefault="00DB6292" w:rsidP="0040599C">
            <w:pPr>
              <w:rPr>
                <w:rFonts w:asciiTheme="minorHAnsi" w:hAnsiTheme="minorHAnsi"/>
                <w:b/>
              </w:rPr>
            </w:pPr>
            <w:r w:rsidRPr="00DB6292">
              <w:rPr>
                <w:rFonts w:asciiTheme="minorHAnsi" w:hAnsiTheme="minorHAnsi"/>
                <w:b/>
              </w:rPr>
              <w:t xml:space="preserve">Adres do korespondencji </w:t>
            </w:r>
            <w:r w:rsidRPr="00DB6292">
              <w:rPr>
                <w:rFonts w:asciiTheme="minorHAnsi" w:hAnsiTheme="minorHAnsi"/>
                <w:b/>
              </w:rPr>
              <w:br/>
              <w:t>- Ulica</w:t>
            </w:r>
          </w:p>
        </w:tc>
        <w:tc>
          <w:tcPr>
            <w:tcW w:w="6367" w:type="dxa"/>
            <w:shd w:val="clear" w:color="auto" w:fill="D9D9D9" w:themeFill="background1" w:themeFillShade="D9"/>
          </w:tcPr>
          <w:p w14:paraId="0281E3E0" w14:textId="77777777" w:rsidR="00DB6292" w:rsidRPr="00DB6292" w:rsidRDefault="00DB6292" w:rsidP="0040599C">
            <w:pPr>
              <w:jc w:val="both"/>
              <w:rPr>
                <w:rFonts w:asciiTheme="minorHAnsi" w:hAnsiTheme="minorHAnsi"/>
              </w:rPr>
            </w:pPr>
            <w:r w:rsidRPr="00DB6292">
              <w:rPr>
                <w:rFonts w:asciiTheme="minorHAnsi" w:hAnsiTheme="minorHAnsi"/>
              </w:rPr>
              <w:t xml:space="preserve">Wybór z listy rozwijanej. Po wpisaniu pierwszych liter nazwy ulicy, system odszuka pełną nazwę. Pole wypełniane </w:t>
            </w:r>
            <w:r w:rsidRPr="00DB6292">
              <w:rPr>
                <w:rFonts w:asciiTheme="minorHAnsi" w:hAnsiTheme="minorHAnsi"/>
              </w:rPr>
              <w:br/>
              <w:t xml:space="preserve">w przypadku, gdy adres do korespondencji jest inny niż adres siedziby Beneficjenta. W innym przypadku pole niewidoczne.  </w:t>
            </w:r>
          </w:p>
        </w:tc>
      </w:tr>
      <w:tr w:rsidR="0013598E" w:rsidRPr="00DB6292" w14:paraId="60B809EB" w14:textId="77777777" w:rsidTr="00554A91">
        <w:trPr>
          <w:jc w:val="center"/>
        </w:trPr>
        <w:tc>
          <w:tcPr>
            <w:tcW w:w="2921" w:type="dxa"/>
            <w:shd w:val="clear" w:color="auto" w:fill="FDE9D9" w:themeFill="accent6" w:themeFillTint="33"/>
          </w:tcPr>
          <w:p w14:paraId="1421DACD" w14:textId="77777777" w:rsidR="00DB6292" w:rsidRPr="00DB6292" w:rsidRDefault="00DB6292" w:rsidP="0040599C">
            <w:pPr>
              <w:rPr>
                <w:rFonts w:asciiTheme="minorHAnsi" w:hAnsiTheme="minorHAnsi"/>
                <w:b/>
              </w:rPr>
            </w:pPr>
            <w:r w:rsidRPr="00DB6292">
              <w:rPr>
                <w:rFonts w:asciiTheme="minorHAnsi" w:hAnsiTheme="minorHAnsi"/>
                <w:b/>
              </w:rPr>
              <w:t xml:space="preserve">Adres do korespondencji </w:t>
            </w:r>
            <w:r w:rsidRPr="00DB6292">
              <w:rPr>
                <w:rFonts w:asciiTheme="minorHAnsi" w:hAnsiTheme="minorHAnsi"/>
                <w:b/>
              </w:rPr>
              <w:br/>
              <w:t>– Nr budynku</w:t>
            </w:r>
          </w:p>
        </w:tc>
        <w:tc>
          <w:tcPr>
            <w:tcW w:w="6367" w:type="dxa"/>
            <w:shd w:val="clear" w:color="auto" w:fill="FDE9D9" w:themeFill="accent6" w:themeFillTint="33"/>
          </w:tcPr>
          <w:p w14:paraId="71D3AD9B" w14:textId="77777777" w:rsidR="00DB6292" w:rsidRPr="00DB6292" w:rsidRDefault="00DB6292" w:rsidP="0040599C">
            <w:pPr>
              <w:jc w:val="both"/>
              <w:rPr>
                <w:rFonts w:asciiTheme="minorHAnsi" w:hAnsiTheme="minorHAnsi"/>
              </w:rPr>
            </w:pPr>
            <w:r w:rsidRPr="00DB6292">
              <w:rPr>
                <w:rFonts w:asciiTheme="minorHAnsi" w:hAnsiTheme="minorHAnsi"/>
              </w:rPr>
              <w:t xml:space="preserve">Należy wpisać numer budynku. Pole wypełniane w przypadku, gdy adres do korespondencji jest inny niż adres siedziby Beneficjenta. W innym przypadku pole niewidoczne.  </w:t>
            </w:r>
          </w:p>
        </w:tc>
      </w:tr>
      <w:tr w:rsidR="0013598E" w:rsidRPr="00DB6292" w14:paraId="0A1B4519" w14:textId="77777777" w:rsidTr="00554A91">
        <w:trPr>
          <w:jc w:val="center"/>
        </w:trPr>
        <w:tc>
          <w:tcPr>
            <w:tcW w:w="2921" w:type="dxa"/>
            <w:shd w:val="clear" w:color="auto" w:fill="D9D9D9" w:themeFill="background1" w:themeFillShade="D9"/>
          </w:tcPr>
          <w:p w14:paraId="0F616AE5" w14:textId="77777777" w:rsidR="00DB6292" w:rsidRPr="00DB6292" w:rsidRDefault="00DB6292" w:rsidP="0040599C">
            <w:pPr>
              <w:rPr>
                <w:rFonts w:asciiTheme="minorHAnsi" w:hAnsiTheme="minorHAnsi"/>
                <w:b/>
              </w:rPr>
            </w:pPr>
            <w:r w:rsidRPr="00DB6292">
              <w:rPr>
                <w:rFonts w:asciiTheme="minorHAnsi" w:hAnsiTheme="minorHAnsi"/>
                <w:b/>
              </w:rPr>
              <w:t xml:space="preserve">Adres do korespondencji </w:t>
            </w:r>
            <w:r w:rsidRPr="00DB6292">
              <w:rPr>
                <w:rFonts w:asciiTheme="minorHAnsi" w:hAnsiTheme="minorHAnsi"/>
                <w:b/>
              </w:rPr>
              <w:br/>
              <w:t>– Nr lokalu</w:t>
            </w:r>
          </w:p>
        </w:tc>
        <w:tc>
          <w:tcPr>
            <w:tcW w:w="6367" w:type="dxa"/>
            <w:shd w:val="clear" w:color="auto" w:fill="D9D9D9" w:themeFill="background1" w:themeFillShade="D9"/>
          </w:tcPr>
          <w:p w14:paraId="274E8399" w14:textId="77777777" w:rsidR="00DB6292" w:rsidRPr="00DB6292" w:rsidRDefault="00DB6292" w:rsidP="0040599C">
            <w:pPr>
              <w:jc w:val="both"/>
              <w:rPr>
                <w:rFonts w:asciiTheme="minorHAnsi" w:hAnsiTheme="minorHAnsi"/>
              </w:rPr>
            </w:pPr>
            <w:r w:rsidRPr="00DB6292">
              <w:rPr>
                <w:rFonts w:asciiTheme="minorHAnsi" w:hAnsiTheme="minorHAnsi"/>
              </w:rPr>
              <w:t xml:space="preserve">Należy wpisać numer lokalu. Pole wypełniane w przypadku, gdy adres do korespondencji jest inny niż adres siedziby Beneficjenta. W innym przypadku pole niewidoczne.  </w:t>
            </w:r>
          </w:p>
        </w:tc>
      </w:tr>
      <w:tr w:rsidR="0013598E" w:rsidRPr="00DB6292" w14:paraId="72BC8F2C" w14:textId="77777777" w:rsidTr="00554A91">
        <w:trPr>
          <w:jc w:val="center"/>
        </w:trPr>
        <w:tc>
          <w:tcPr>
            <w:tcW w:w="2921" w:type="dxa"/>
            <w:shd w:val="clear" w:color="auto" w:fill="FDE9D9" w:themeFill="accent6" w:themeFillTint="33"/>
          </w:tcPr>
          <w:p w14:paraId="5336929E" w14:textId="77777777" w:rsidR="00DB6292" w:rsidRPr="00DB6292" w:rsidRDefault="00DB6292" w:rsidP="0040599C">
            <w:pPr>
              <w:rPr>
                <w:rFonts w:asciiTheme="minorHAnsi" w:hAnsiTheme="minorHAnsi"/>
                <w:b/>
              </w:rPr>
            </w:pPr>
            <w:r w:rsidRPr="00DB6292">
              <w:rPr>
                <w:rFonts w:asciiTheme="minorHAnsi" w:hAnsiTheme="minorHAnsi"/>
                <w:b/>
              </w:rPr>
              <w:t xml:space="preserve">Adres do korespondencji </w:t>
            </w:r>
            <w:r w:rsidRPr="00DB6292">
              <w:rPr>
                <w:rFonts w:asciiTheme="minorHAnsi" w:hAnsiTheme="minorHAnsi"/>
                <w:b/>
              </w:rPr>
              <w:br/>
              <w:t>– Kod pocztowy</w:t>
            </w:r>
          </w:p>
        </w:tc>
        <w:tc>
          <w:tcPr>
            <w:tcW w:w="6367" w:type="dxa"/>
            <w:shd w:val="clear" w:color="auto" w:fill="FDE9D9" w:themeFill="accent6" w:themeFillTint="33"/>
          </w:tcPr>
          <w:p w14:paraId="6FA39CA0" w14:textId="77777777" w:rsidR="00DB6292" w:rsidRPr="00DB6292" w:rsidRDefault="00DB6292" w:rsidP="0040599C">
            <w:pPr>
              <w:jc w:val="both"/>
              <w:rPr>
                <w:rFonts w:asciiTheme="minorHAnsi" w:hAnsiTheme="minorHAnsi"/>
              </w:rPr>
            </w:pPr>
            <w:r w:rsidRPr="00DB6292">
              <w:rPr>
                <w:rFonts w:asciiTheme="minorHAnsi" w:hAnsiTheme="minorHAnsi"/>
              </w:rPr>
              <w:t xml:space="preserve">Należy wpisać kod pocztowy w formacie XX-XXX. Pole wypełniane w przypadku, gdy adres do korespondencji jest inny niż adres siedziby Beneficjenta. W innym przypadku pole niewidoczne.  </w:t>
            </w:r>
          </w:p>
        </w:tc>
      </w:tr>
      <w:tr w:rsidR="0013598E" w:rsidRPr="00DB6292" w14:paraId="5E7D003D" w14:textId="77777777" w:rsidTr="00554A91">
        <w:trPr>
          <w:jc w:val="center"/>
        </w:trPr>
        <w:tc>
          <w:tcPr>
            <w:tcW w:w="2921" w:type="dxa"/>
            <w:shd w:val="clear" w:color="auto" w:fill="D9D9D9" w:themeFill="background1" w:themeFillShade="D9"/>
          </w:tcPr>
          <w:p w14:paraId="46CD7E4D" w14:textId="77777777" w:rsidR="00DB6292" w:rsidRPr="00DB6292" w:rsidRDefault="00DB6292" w:rsidP="0040599C">
            <w:pPr>
              <w:rPr>
                <w:rFonts w:asciiTheme="minorHAnsi" w:hAnsiTheme="minorHAnsi"/>
                <w:b/>
              </w:rPr>
            </w:pPr>
            <w:r w:rsidRPr="00DB6292">
              <w:rPr>
                <w:rFonts w:asciiTheme="minorHAnsi" w:hAnsiTheme="minorHAnsi"/>
                <w:b/>
              </w:rPr>
              <w:t>Telefon</w:t>
            </w:r>
          </w:p>
        </w:tc>
        <w:tc>
          <w:tcPr>
            <w:tcW w:w="6367" w:type="dxa"/>
            <w:shd w:val="clear" w:color="auto" w:fill="D9D9D9" w:themeFill="background1" w:themeFillShade="D9"/>
          </w:tcPr>
          <w:p w14:paraId="5473186D" w14:textId="77777777" w:rsidR="00DB6292" w:rsidRPr="00DB6292" w:rsidRDefault="00DB6292" w:rsidP="0040599C">
            <w:pPr>
              <w:jc w:val="both"/>
              <w:rPr>
                <w:rFonts w:asciiTheme="minorHAnsi" w:hAnsiTheme="minorHAnsi"/>
              </w:rPr>
            </w:pPr>
            <w:r w:rsidRPr="00DB6292">
              <w:rPr>
                <w:rFonts w:asciiTheme="minorHAnsi" w:hAnsiTheme="minorHAnsi"/>
              </w:rPr>
              <w:t>Należy wpisać numer telefonu wraz z numerem kierunkowym</w:t>
            </w:r>
            <w:r w:rsidR="005A118B">
              <w:rPr>
                <w:rFonts w:asciiTheme="minorHAnsi" w:hAnsiTheme="minorHAnsi"/>
              </w:rPr>
              <w:t>,</w:t>
            </w:r>
            <w:r w:rsidRPr="00DB6292">
              <w:rPr>
                <w:rFonts w:asciiTheme="minorHAnsi" w:hAnsiTheme="minorHAnsi"/>
              </w:rPr>
              <w:t xml:space="preserve"> nie</w:t>
            </w:r>
            <w:r w:rsidR="005A118B">
              <w:rPr>
                <w:rFonts w:asciiTheme="minorHAnsi" w:hAnsiTheme="minorHAnsi"/>
              </w:rPr>
              <w:t xml:space="preserve"> </w:t>
            </w:r>
            <w:r w:rsidRPr="00DB6292">
              <w:rPr>
                <w:rFonts w:asciiTheme="minorHAnsi" w:hAnsiTheme="minorHAnsi"/>
              </w:rPr>
              <w:t>stosując myślników, spacji ani innych znaków pomiędzy cyframi</w:t>
            </w:r>
            <w:r w:rsidR="004C1EDA">
              <w:rPr>
                <w:rFonts w:asciiTheme="minorHAnsi" w:hAnsiTheme="minorHAnsi"/>
              </w:rPr>
              <w:t xml:space="preserve"> (min. 7 znaków, maks. 15 znaków).</w:t>
            </w:r>
          </w:p>
        </w:tc>
      </w:tr>
      <w:tr w:rsidR="0013598E" w:rsidRPr="00DB6292" w14:paraId="0868F3E8" w14:textId="77777777" w:rsidTr="00554A91">
        <w:trPr>
          <w:jc w:val="center"/>
        </w:trPr>
        <w:tc>
          <w:tcPr>
            <w:tcW w:w="2921" w:type="dxa"/>
            <w:shd w:val="clear" w:color="auto" w:fill="FDE9D9" w:themeFill="accent6" w:themeFillTint="33"/>
          </w:tcPr>
          <w:p w14:paraId="7C7EFA8D" w14:textId="77777777" w:rsidR="00DB6292" w:rsidRPr="00DB6292" w:rsidRDefault="00DB6292" w:rsidP="0040599C">
            <w:pPr>
              <w:rPr>
                <w:rFonts w:asciiTheme="minorHAnsi" w:hAnsiTheme="minorHAnsi"/>
                <w:b/>
              </w:rPr>
            </w:pPr>
            <w:r w:rsidRPr="00DB6292">
              <w:rPr>
                <w:rFonts w:asciiTheme="minorHAnsi" w:hAnsiTheme="minorHAnsi"/>
                <w:b/>
              </w:rPr>
              <w:t>Faks</w:t>
            </w:r>
          </w:p>
        </w:tc>
        <w:tc>
          <w:tcPr>
            <w:tcW w:w="6367" w:type="dxa"/>
            <w:shd w:val="clear" w:color="auto" w:fill="FDE9D9" w:themeFill="accent6" w:themeFillTint="33"/>
          </w:tcPr>
          <w:p w14:paraId="2E5EDD9F" w14:textId="77777777" w:rsidR="00DB6292" w:rsidRPr="00DB6292" w:rsidRDefault="00DB6292" w:rsidP="0040599C">
            <w:pPr>
              <w:jc w:val="both"/>
              <w:rPr>
                <w:rFonts w:asciiTheme="minorHAnsi" w:hAnsiTheme="minorHAnsi"/>
              </w:rPr>
            </w:pPr>
            <w:r w:rsidRPr="00DB6292">
              <w:rPr>
                <w:rFonts w:asciiTheme="minorHAnsi" w:hAnsiTheme="minorHAnsi"/>
              </w:rPr>
              <w:t>Należy wpisać numer faksu wraz z numerem kierunkowym</w:t>
            </w:r>
            <w:r w:rsidR="00C41FAB">
              <w:rPr>
                <w:rFonts w:asciiTheme="minorHAnsi" w:hAnsiTheme="minorHAnsi"/>
              </w:rPr>
              <w:t>,</w:t>
            </w:r>
            <w:r w:rsidRPr="00DB6292">
              <w:rPr>
                <w:rFonts w:asciiTheme="minorHAnsi" w:hAnsiTheme="minorHAnsi"/>
              </w:rPr>
              <w:t xml:space="preserve"> nie</w:t>
            </w:r>
            <w:r w:rsidR="00C41FAB">
              <w:rPr>
                <w:rFonts w:asciiTheme="minorHAnsi" w:hAnsiTheme="minorHAnsi"/>
              </w:rPr>
              <w:t xml:space="preserve"> </w:t>
            </w:r>
            <w:r w:rsidRPr="00DB6292">
              <w:rPr>
                <w:rFonts w:asciiTheme="minorHAnsi" w:hAnsiTheme="minorHAnsi"/>
              </w:rPr>
              <w:t>stosując myślników, spacji ani innych znaków pomiędzy cyframi</w:t>
            </w:r>
            <w:r w:rsidR="004C1EDA">
              <w:rPr>
                <w:rFonts w:asciiTheme="minorHAnsi" w:hAnsiTheme="minorHAnsi"/>
              </w:rPr>
              <w:t xml:space="preserve"> (min. 7 znaków, maks. 15 znaków).</w:t>
            </w:r>
          </w:p>
        </w:tc>
      </w:tr>
      <w:tr w:rsidR="0013598E" w:rsidRPr="00DB6292" w14:paraId="03151550" w14:textId="77777777" w:rsidTr="00554A91">
        <w:trPr>
          <w:jc w:val="center"/>
        </w:trPr>
        <w:tc>
          <w:tcPr>
            <w:tcW w:w="2921" w:type="dxa"/>
            <w:shd w:val="clear" w:color="auto" w:fill="D9D9D9" w:themeFill="background1" w:themeFillShade="D9"/>
          </w:tcPr>
          <w:p w14:paraId="3D61C846" w14:textId="77777777" w:rsidR="00DB6292" w:rsidRPr="00DB6292" w:rsidRDefault="00DB6292" w:rsidP="0040599C">
            <w:pPr>
              <w:rPr>
                <w:rFonts w:asciiTheme="minorHAnsi" w:hAnsiTheme="minorHAnsi"/>
                <w:b/>
              </w:rPr>
            </w:pPr>
            <w:r w:rsidRPr="00DB6292">
              <w:rPr>
                <w:rFonts w:asciiTheme="minorHAnsi" w:hAnsiTheme="minorHAnsi"/>
                <w:b/>
              </w:rPr>
              <w:t>Adres e-mail</w:t>
            </w:r>
          </w:p>
        </w:tc>
        <w:tc>
          <w:tcPr>
            <w:tcW w:w="6367" w:type="dxa"/>
            <w:shd w:val="clear" w:color="auto" w:fill="D9D9D9" w:themeFill="background1" w:themeFillShade="D9"/>
          </w:tcPr>
          <w:p w14:paraId="6B4CF9B9" w14:textId="77777777" w:rsidR="00DB6292" w:rsidRPr="00DB6292" w:rsidRDefault="00DB6292" w:rsidP="0040599C">
            <w:pPr>
              <w:jc w:val="both"/>
              <w:rPr>
                <w:rFonts w:asciiTheme="minorHAnsi" w:hAnsiTheme="minorHAnsi"/>
              </w:rPr>
            </w:pPr>
            <w:r w:rsidRPr="00DB6292">
              <w:rPr>
                <w:rFonts w:asciiTheme="minorHAnsi" w:hAnsiTheme="minorHAnsi"/>
              </w:rPr>
              <w:t>Należy wpisać adres e-mail</w:t>
            </w:r>
            <w:r w:rsidR="00A81090">
              <w:rPr>
                <w:rFonts w:asciiTheme="minorHAnsi" w:hAnsiTheme="minorHAnsi"/>
              </w:rPr>
              <w:t xml:space="preserve"> (maks. 250 znaków)</w:t>
            </w:r>
            <w:r w:rsidR="00554A91">
              <w:rPr>
                <w:rFonts w:asciiTheme="minorHAnsi" w:hAnsiTheme="minorHAnsi"/>
              </w:rPr>
              <w:t xml:space="preserve"> zgodny </w:t>
            </w:r>
            <w:r w:rsidR="00554A91">
              <w:rPr>
                <w:rFonts w:asciiTheme="minorHAnsi" w:hAnsiTheme="minorHAnsi"/>
              </w:rPr>
              <w:br/>
              <w:t>z maską adresu e-mail.</w:t>
            </w:r>
          </w:p>
        </w:tc>
      </w:tr>
      <w:tr w:rsidR="0013598E" w:rsidRPr="00DB6292" w14:paraId="4D874EBA" w14:textId="77777777" w:rsidTr="00554A91">
        <w:trPr>
          <w:jc w:val="center"/>
        </w:trPr>
        <w:tc>
          <w:tcPr>
            <w:tcW w:w="2921" w:type="dxa"/>
            <w:shd w:val="clear" w:color="auto" w:fill="FDE9D9" w:themeFill="accent6" w:themeFillTint="33"/>
          </w:tcPr>
          <w:p w14:paraId="5ADF4F24" w14:textId="77777777" w:rsidR="00DB6292" w:rsidRPr="00DB6292" w:rsidRDefault="00DB6292" w:rsidP="0040599C">
            <w:pPr>
              <w:rPr>
                <w:rFonts w:asciiTheme="minorHAnsi" w:hAnsiTheme="minorHAnsi"/>
                <w:b/>
              </w:rPr>
            </w:pPr>
            <w:r w:rsidRPr="00DB6292">
              <w:rPr>
                <w:rFonts w:asciiTheme="minorHAnsi" w:hAnsiTheme="minorHAnsi"/>
                <w:b/>
              </w:rPr>
              <w:t xml:space="preserve">Adres strony </w:t>
            </w:r>
            <w:r w:rsidR="009103CC">
              <w:rPr>
                <w:rFonts w:asciiTheme="minorHAnsi" w:hAnsiTheme="minorHAnsi"/>
                <w:b/>
              </w:rPr>
              <w:t>WWW</w:t>
            </w:r>
          </w:p>
        </w:tc>
        <w:tc>
          <w:tcPr>
            <w:tcW w:w="6367" w:type="dxa"/>
            <w:shd w:val="clear" w:color="auto" w:fill="FDE9D9" w:themeFill="accent6" w:themeFillTint="33"/>
          </w:tcPr>
          <w:p w14:paraId="43EBF0F2" w14:textId="77777777" w:rsidR="00DB6292" w:rsidRPr="00DB6292" w:rsidRDefault="00DB6292" w:rsidP="0040599C">
            <w:pPr>
              <w:jc w:val="both"/>
              <w:rPr>
                <w:rFonts w:asciiTheme="minorHAnsi" w:hAnsiTheme="minorHAnsi"/>
              </w:rPr>
            </w:pPr>
            <w:r w:rsidRPr="00DB6292">
              <w:rPr>
                <w:rFonts w:asciiTheme="minorHAnsi" w:hAnsiTheme="minorHAnsi"/>
              </w:rPr>
              <w:t>Należy w</w:t>
            </w:r>
            <w:r w:rsidR="00C80907">
              <w:rPr>
                <w:rFonts w:asciiTheme="minorHAnsi" w:hAnsiTheme="minorHAnsi"/>
              </w:rPr>
              <w:t>pisać adres strony www Beneficje</w:t>
            </w:r>
            <w:r w:rsidRPr="00DB6292">
              <w:rPr>
                <w:rFonts w:asciiTheme="minorHAnsi" w:hAnsiTheme="minorHAnsi"/>
              </w:rPr>
              <w:t>nta</w:t>
            </w:r>
            <w:r w:rsidR="00A81090">
              <w:rPr>
                <w:rFonts w:asciiTheme="minorHAnsi" w:hAnsiTheme="minorHAnsi"/>
              </w:rPr>
              <w:t xml:space="preserve"> (maks. 250 znaków).</w:t>
            </w:r>
          </w:p>
        </w:tc>
      </w:tr>
      <w:tr w:rsidR="0013598E" w:rsidRPr="00DB6292" w14:paraId="5B839B01" w14:textId="77777777" w:rsidTr="00554A91">
        <w:trPr>
          <w:jc w:val="center"/>
        </w:trPr>
        <w:tc>
          <w:tcPr>
            <w:tcW w:w="2921" w:type="dxa"/>
            <w:shd w:val="clear" w:color="auto" w:fill="D9D9D9" w:themeFill="background1" w:themeFillShade="D9"/>
          </w:tcPr>
          <w:p w14:paraId="5AE4151A" w14:textId="77777777" w:rsidR="00DB6292" w:rsidRPr="00DB6292" w:rsidRDefault="00DB6292" w:rsidP="0040599C">
            <w:pPr>
              <w:rPr>
                <w:rFonts w:asciiTheme="minorHAnsi" w:hAnsiTheme="minorHAnsi"/>
                <w:b/>
              </w:rPr>
            </w:pPr>
            <w:r w:rsidRPr="00DB6292">
              <w:rPr>
                <w:rFonts w:asciiTheme="minorHAnsi" w:hAnsiTheme="minorHAnsi"/>
                <w:b/>
              </w:rPr>
              <w:t>REGON</w:t>
            </w:r>
          </w:p>
        </w:tc>
        <w:tc>
          <w:tcPr>
            <w:tcW w:w="6367" w:type="dxa"/>
            <w:shd w:val="clear" w:color="auto" w:fill="D9D9D9" w:themeFill="background1" w:themeFillShade="D9"/>
          </w:tcPr>
          <w:p w14:paraId="7B0A76FC" w14:textId="77777777" w:rsidR="00DB6292" w:rsidRPr="00DB6292" w:rsidRDefault="00DB6292" w:rsidP="00202F71">
            <w:pPr>
              <w:jc w:val="both"/>
              <w:rPr>
                <w:rFonts w:asciiTheme="minorHAnsi" w:hAnsiTheme="minorHAnsi"/>
              </w:rPr>
            </w:pPr>
            <w:r w:rsidRPr="00DB6292">
              <w:rPr>
                <w:rFonts w:asciiTheme="minorHAnsi" w:hAnsiTheme="minorHAnsi"/>
              </w:rPr>
              <w:t>Należy wpisać numer REGON w formacie 9-cio cyfrowym</w:t>
            </w:r>
            <w:r w:rsidR="00A36CAC">
              <w:rPr>
                <w:rFonts w:asciiTheme="minorHAnsi" w:hAnsiTheme="minorHAnsi"/>
              </w:rPr>
              <w:t>,</w:t>
            </w:r>
            <w:r w:rsidRPr="00DB6292">
              <w:rPr>
                <w:rFonts w:asciiTheme="minorHAnsi" w:hAnsiTheme="minorHAnsi"/>
              </w:rPr>
              <w:t xml:space="preserve"> nie stosując myślników, spacji, ani innych znaków pomiędzy cyframi</w:t>
            </w:r>
            <w:r w:rsidR="00CF3309">
              <w:rPr>
                <w:rFonts w:asciiTheme="minorHAnsi" w:hAnsiTheme="minorHAnsi"/>
              </w:rPr>
              <w:t xml:space="preserve">. </w:t>
            </w:r>
          </w:p>
        </w:tc>
      </w:tr>
      <w:tr w:rsidR="0013598E" w:rsidRPr="00DB6292" w14:paraId="13A03572" w14:textId="77777777" w:rsidTr="00554A91">
        <w:trPr>
          <w:jc w:val="center"/>
        </w:trPr>
        <w:tc>
          <w:tcPr>
            <w:tcW w:w="2921" w:type="dxa"/>
            <w:shd w:val="clear" w:color="auto" w:fill="FDE9D9" w:themeFill="accent6" w:themeFillTint="33"/>
          </w:tcPr>
          <w:p w14:paraId="62DE6022" w14:textId="77777777" w:rsidR="00DB6292" w:rsidRPr="00DB6292" w:rsidRDefault="00DB6292" w:rsidP="0040599C">
            <w:pPr>
              <w:rPr>
                <w:rFonts w:asciiTheme="minorHAnsi" w:hAnsiTheme="minorHAnsi"/>
                <w:b/>
              </w:rPr>
            </w:pPr>
            <w:r w:rsidRPr="00DB6292">
              <w:rPr>
                <w:rFonts w:asciiTheme="minorHAnsi" w:hAnsiTheme="minorHAnsi"/>
                <w:b/>
              </w:rPr>
              <w:t>PKD wnioskodawcy</w:t>
            </w:r>
          </w:p>
        </w:tc>
        <w:tc>
          <w:tcPr>
            <w:tcW w:w="6367" w:type="dxa"/>
            <w:shd w:val="clear" w:color="auto" w:fill="FDE9D9" w:themeFill="accent6" w:themeFillTint="33"/>
          </w:tcPr>
          <w:p w14:paraId="081AF257" w14:textId="77777777" w:rsidR="002429F1" w:rsidRDefault="0004211A" w:rsidP="0004211A">
            <w:pPr>
              <w:jc w:val="both"/>
              <w:rPr>
                <w:rFonts w:asciiTheme="minorHAnsi" w:hAnsiTheme="minorHAnsi"/>
              </w:rPr>
            </w:pPr>
            <w:r>
              <w:rPr>
                <w:rFonts w:asciiTheme="minorHAnsi" w:hAnsiTheme="minorHAnsi"/>
              </w:rPr>
              <w:t>Polska Klasyfikacja Działalności - p</w:t>
            </w:r>
            <w:r w:rsidR="00DB6292" w:rsidRPr="00DB6292">
              <w:rPr>
                <w:rFonts w:asciiTheme="minorHAnsi" w:hAnsiTheme="minorHAnsi"/>
              </w:rPr>
              <w:t>ole jednokrotnego wyboru – Beneficjent wskazuje</w:t>
            </w:r>
            <w:r>
              <w:rPr>
                <w:rFonts w:asciiTheme="minorHAnsi" w:hAnsiTheme="minorHAnsi"/>
              </w:rPr>
              <w:t xml:space="preserve"> </w:t>
            </w:r>
            <w:r w:rsidR="00DB6292" w:rsidRPr="00DB6292">
              <w:rPr>
                <w:rFonts w:asciiTheme="minorHAnsi" w:hAnsiTheme="minorHAnsi"/>
              </w:rPr>
              <w:t xml:space="preserve">w strukturze drzewiastej Słownika PKD dominujący kod PKD działalności Beneficjenta. </w:t>
            </w:r>
            <w:r w:rsidR="009239BD">
              <w:rPr>
                <w:rFonts w:asciiTheme="minorHAnsi" w:hAnsiTheme="minorHAnsi"/>
              </w:rPr>
              <w:t>Pełna lista kodów PKD dostępna na stronie:</w:t>
            </w:r>
          </w:p>
          <w:p w14:paraId="0CCF9BFF" w14:textId="77777777" w:rsidR="00DB6292" w:rsidRPr="00DB6292" w:rsidRDefault="004364C2" w:rsidP="0004211A">
            <w:pPr>
              <w:jc w:val="both"/>
              <w:rPr>
                <w:rFonts w:asciiTheme="minorHAnsi" w:hAnsiTheme="minorHAnsi"/>
              </w:rPr>
            </w:pPr>
            <w:hyperlink r:id="rId16" w:history="1">
              <w:r w:rsidR="009239BD" w:rsidRPr="00A45198">
                <w:rPr>
                  <w:rStyle w:val="Hipercze"/>
                  <w:rFonts w:asciiTheme="minorHAnsi" w:hAnsiTheme="minorHAnsi"/>
                </w:rPr>
                <w:t>https://www.biznes.gov.pl/tabela-pkd</w:t>
              </w:r>
            </w:hyperlink>
            <w:r w:rsidR="009239BD">
              <w:rPr>
                <w:rFonts w:asciiTheme="minorHAnsi" w:hAnsiTheme="minorHAnsi"/>
              </w:rPr>
              <w:t xml:space="preserve"> </w:t>
            </w:r>
          </w:p>
        </w:tc>
      </w:tr>
      <w:tr w:rsidR="0013598E" w:rsidRPr="00DB6292" w14:paraId="3238A73B" w14:textId="77777777" w:rsidTr="00554A91">
        <w:trPr>
          <w:jc w:val="center"/>
        </w:trPr>
        <w:tc>
          <w:tcPr>
            <w:tcW w:w="2921" w:type="dxa"/>
            <w:shd w:val="clear" w:color="auto" w:fill="D9D9D9" w:themeFill="background1" w:themeFillShade="D9"/>
          </w:tcPr>
          <w:p w14:paraId="042F058C" w14:textId="77777777" w:rsidR="00DB6292" w:rsidRPr="00DB6292" w:rsidRDefault="00DB6292" w:rsidP="0040599C">
            <w:pPr>
              <w:rPr>
                <w:rFonts w:asciiTheme="minorHAnsi" w:hAnsiTheme="minorHAnsi"/>
                <w:b/>
              </w:rPr>
            </w:pPr>
            <w:r w:rsidRPr="00DB6292">
              <w:rPr>
                <w:rFonts w:asciiTheme="minorHAnsi" w:hAnsiTheme="minorHAnsi"/>
                <w:b/>
              </w:rPr>
              <w:t>Forma prawna</w:t>
            </w:r>
          </w:p>
        </w:tc>
        <w:tc>
          <w:tcPr>
            <w:tcW w:w="6367" w:type="dxa"/>
            <w:shd w:val="clear" w:color="auto" w:fill="D9D9D9" w:themeFill="background1" w:themeFillShade="D9"/>
          </w:tcPr>
          <w:p w14:paraId="1AF48901" w14:textId="77777777" w:rsidR="00DB6292" w:rsidRPr="00DB6292" w:rsidRDefault="00DB6292" w:rsidP="00202F71">
            <w:pPr>
              <w:jc w:val="both"/>
              <w:rPr>
                <w:rFonts w:asciiTheme="minorHAnsi" w:hAnsiTheme="minorHAnsi"/>
              </w:rPr>
            </w:pPr>
            <w:r w:rsidRPr="00DB6292">
              <w:rPr>
                <w:rFonts w:asciiTheme="minorHAnsi" w:hAnsiTheme="minorHAnsi"/>
              </w:rPr>
              <w:t xml:space="preserve">Wybór z listy rozwijanej. </w:t>
            </w:r>
            <w:r w:rsidR="00202F71">
              <w:rPr>
                <w:rFonts w:asciiTheme="minorHAnsi" w:hAnsiTheme="minorHAnsi"/>
              </w:rPr>
              <w:t xml:space="preserve">Po wpisaniu pierwszych liter nazwy formy prawnej, system odszuka pełną nazwę. </w:t>
            </w:r>
          </w:p>
        </w:tc>
      </w:tr>
      <w:tr w:rsidR="0013598E" w:rsidRPr="00DB6292" w14:paraId="7DF86481" w14:textId="77777777" w:rsidTr="00554A91">
        <w:trPr>
          <w:jc w:val="center"/>
        </w:trPr>
        <w:tc>
          <w:tcPr>
            <w:tcW w:w="2921" w:type="dxa"/>
            <w:shd w:val="clear" w:color="auto" w:fill="FDE9D9" w:themeFill="accent6" w:themeFillTint="33"/>
          </w:tcPr>
          <w:p w14:paraId="4274614B" w14:textId="77777777" w:rsidR="00DB6292" w:rsidRPr="00DB6292" w:rsidRDefault="00DB6292" w:rsidP="0040599C">
            <w:pPr>
              <w:rPr>
                <w:rFonts w:asciiTheme="minorHAnsi" w:hAnsiTheme="minorHAnsi"/>
                <w:b/>
              </w:rPr>
            </w:pPr>
            <w:r w:rsidRPr="00DB6292">
              <w:rPr>
                <w:rFonts w:asciiTheme="minorHAnsi" w:hAnsiTheme="minorHAnsi"/>
                <w:b/>
              </w:rPr>
              <w:lastRenderedPageBreak/>
              <w:t>Forma własności</w:t>
            </w:r>
          </w:p>
        </w:tc>
        <w:tc>
          <w:tcPr>
            <w:tcW w:w="6367" w:type="dxa"/>
            <w:shd w:val="clear" w:color="auto" w:fill="FDE9D9" w:themeFill="accent6" w:themeFillTint="33"/>
          </w:tcPr>
          <w:p w14:paraId="05C55271" w14:textId="77777777" w:rsidR="00DB6292" w:rsidRPr="00DB6292" w:rsidRDefault="00DB6292" w:rsidP="00202F71">
            <w:pPr>
              <w:jc w:val="both"/>
              <w:rPr>
                <w:rFonts w:asciiTheme="minorHAnsi" w:hAnsiTheme="minorHAnsi"/>
              </w:rPr>
            </w:pPr>
            <w:r w:rsidRPr="00DB6292">
              <w:rPr>
                <w:rFonts w:asciiTheme="minorHAnsi" w:hAnsiTheme="minorHAnsi"/>
              </w:rPr>
              <w:t>Wybór z listy rozwijanej.</w:t>
            </w:r>
            <w:r w:rsidR="00202F71">
              <w:rPr>
                <w:rFonts w:asciiTheme="minorHAnsi" w:hAnsiTheme="minorHAnsi"/>
              </w:rPr>
              <w:t xml:space="preserve"> Po wpisaniu pierwszych liter nazwy formy własności, system odszuka pełną nazwę.</w:t>
            </w:r>
          </w:p>
        </w:tc>
      </w:tr>
      <w:tr w:rsidR="0013598E" w:rsidRPr="00DB6292" w14:paraId="113B9F53" w14:textId="77777777" w:rsidTr="00554A91">
        <w:trPr>
          <w:jc w:val="center"/>
        </w:trPr>
        <w:tc>
          <w:tcPr>
            <w:tcW w:w="2921" w:type="dxa"/>
            <w:shd w:val="clear" w:color="auto" w:fill="D9D9D9" w:themeFill="background1" w:themeFillShade="D9"/>
          </w:tcPr>
          <w:p w14:paraId="3D34B68E" w14:textId="77777777" w:rsidR="00DB6292" w:rsidRPr="00DB6292" w:rsidRDefault="00DB6292" w:rsidP="0040599C">
            <w:pPr>
              <w:rPr>
                <w:rFonts w:asciiTheme="minorHAnsi" w:hAnsiTheme="minorHAnsi"/>
                <w:b/>
              </w:rPr>
            </w:pPr>
            <w:r w:rsidRPr="00DB6292">
              <w:rPr>
                <w:rFonts w:asciiTheme="minorHAnsi" w:hAnsiTheme="minorHAnsi"/>
                <w:b/>
              </w:rPr>
              <w:t>Nazwa dokumentu rejestrowego i numer</w:t>
            </w:r>
          </w:p>
        </w:tc>
        <w:tc>
          <w:tcPr>
            <w:tcW w:w="6367" w:type="dxa"/>
            <w:shd w:val="clear" w:color="auto" w:fill="D9D9D9" w:themeFill="background1" w:themeFillShade="D9"/>
          </w:tcPr>
          <w:p w14:paraId="2A4C2BA5" w14:textId="77777777" w:rsidR="00DB6292" w:rsidRDefault="00DB6292" w:rsidP="0040599C">
            <w:pPr>
              <w:jc w:val="both"/>
              <w:rPr>
                <w:rFonts w:asciiTheme="minorHAnsi" w:hAnsiTheme="minorHAnsi"/>
              </w:rPr>
            </w:pPr>
            <w:r w:rsidRPr="00DB6292">
              <w:rPr>
                <w:rFonts w:asciiTheme="minorHAnsi" w:hAnsiTheme="minorHAnsi"/>
              </w:rPr>
              <w:t>Należy wpisać nazwę i numer dokumentu, na podstawie którego został utworzony podmiot (KRS, rejestr stowarzyszeń, itp.)</w:t>
            </w:r>
          </w:p>
          <w:p w14:paraId="47332C69" w14:textId="77777777" w:rsidR="00DA09B2" w:rsidRPr="00DB6292" w:rsidRDefault="00DA09B2" w:rsidP="0040599C">
            <w:pPr>
              <w:jc w:val="both"/>
              <w:rPr>
                <w:rFonts w:asciiTheme="minorHAnsi" w:hAnsiTheme="minorHAnsi"/>
              </w:rPr>
            </w:pPr>
          </w:p>
        </w:tc>
      </w:tr>
      <w:tr w:rsidR="0013598E" w:rsidRPr="00DB6292" w14:paraId="7D9AA558" w14:textId="77777777" w:rsidTr="00554A91">
        <w:trPr>
          <w:jc w:val="center"/>
        </w:trPr>
        <w:tc>
          <w:tcPr>
            <w:tcW w:w="2921" w:type="dxa"/>
            <w:shd w:val="clear" w:color="auto" w:fill="FDE9D9" w:themeFill="accent6" w:themeFillTint="33"/>
          </w:tcPr>
          <w:p w14:paraId="375BEB33" w14:textId="77777777" w:rsidR="00AB206C" w:rsidRPr="00DB6292" w:rsidRDefault="00AB206C" w:rsidP="00AB206C">
            <w:pPr>
              <w:rPr>
                <w:rFonts w:asciiTheme="minorHAnsi" w:hAnsiTheme="minorHAnsi"/>
                <w:b/>
              </w:rPr>
            </w:pPr>
            <w:r w:rsidRPr="00DB6292">
              <w:rPr>
                <w:rFonts w:asciiTheme="minorHAnsi" w:hAnsiTheme="minorHAnsi"/>
                <w:b/>
              </w:rPr>
              <w:t>Możliwość odzyskania VAT</w:t>
            </w:r>
          </w:p>
        </w:tc>
        <w:tc>
          <w:tcPr>
            <w:tcW w:w="6367" w:type="dxa"/>
            <w:shd w:val="clear" w:color="auto" w:fill="FDE9D9" w:themeFill="accent6" w:themeFillTint="33"/>
          </w:tcPr>
          <w:p w14:paraId="5C5AD845" w14:textId="77777777" w:rsidR="00AB206C" w:rsidRPr="00DB6292" w:rsidRDefault="00AB206C" w:rsidP="00AB206C">
            <w:pPr>
              <w:jc w:val="both"/>
              <w:rPr>
                <w:rFonts w:asciiTheme="minorHAnsi" w:hAnsiTheme="minorHAnsi"/>
              </w:rPr>
            </w:pPr>
            <w:r w:rsidRPr="00DB6292">
              <w:rPr>
                <w:rFonts w:asciiTheme="minorHAnsi" w:hAnsiTheme="minorHAnsi"/>
              </w:rPr>
              <w:t>Wybór z listy rozwijanej. Dostępne opcje:</w:t>
            </w:r>
          </w:p>
          <w:p w14:paraId="2427B99E" w14:textId="77777777" w:rsidR="00DA09B2" w:rsidRPr="00DA09B2" w:rsidRDefault="00DA09B2" w:rsidP="00AB206C">
            <w:pPr>
              <w:widowControl/>
              <w:numPr>
                <w:ilvl w:val="0"/>
                <w:numId w:val="15"/>
              </w:numPr>
              <w:suppressAutoHyphens w:val="0"/>
              <w:jc w:val="both"/>
              <w:rPr>
                <w:rFonts w:asciiTheme="minorHAnsi" w:hAnsiTheme="minorHAnsi"/>
              </w:rPr>
            </w:pPr>
            <w:r w:rsidRPr="00DB6292">
              <w:rPr>
                <w:rFonts w:asciiTheme="minorHAnsi" w:hAnsiTheme="minorHAnsi"/>
                <w:b/>
              </w:rPr>
              <w:t>CZĘŚCIOWO</w:t>
            </w:r>
            <w:r w:rsidRPr="00DB6292">
              <w:rPr>
                <w:rFonts w:asciiTheme="minorHAnsi" w:hAnsiTheme="minorHAnsi"/>
              </w:rPr>
              <w:t xml:space="preserve"> (VAT częściowo kwalifikowany i częściowo niekwalifikowany w projekcie).</w:t>
            </w:r>
          </w:p>
          <w:p w14:paraId="2308A11E" w14:textId="77777777" w:rsidR="00DA09B2" w:rsidRPr="00DB6292" w:rsidRDefault="00DA09B2" w:rsidP="00DA09B2">
            <w:pPr>
              <w:widowControl/>
              <w:numPr>
                <w:ilvl w:val="0"/>
                <w:numId w:val="15"/>
              </w:numPr>
              <w:suppressAutoHyphens w:val="0"/>
              <w:jc w:val="both"/>
              <w:rPr>
                <w:rFonts w:asciiTheme="minorHAnsi" w:hAnsiTheme="minorHAnsi"/>
              </w:rPr>
            </w:pPr>
            <w:r w:rsidRPr="00DB6292">
              <w:rPr>
                <w:rFonts w:asciiTheme="minorHAnsi" w:hAnsiTheme="minorHAnsi"/>
                <w:b/>
              </w:rPr>
              <w:t xml:space="preserve">NIE </w:t>
            </w:r>
            <w:r w:rsidRPr="00DB6292">
              <w:rPr>
                <w:rFonts w:asciiTheme="minorHAnsi" w:hAnsiTheme="minorHAnsi"/>
              </w:rPr>
              <w:t>(VAT kwalifikowalny w projekcie),</w:t>
            </w:r>
          </w:p>
          <w:p w14:paraId="1D19B0A7" w14:textId="77777777" w:rsidR="00DA09B2" w:rsidRPr="00DA09B2" w:rsidRDefault="00AB206C" w:rsidP="00DA09B2">
            <w:pPr>
              <w:widowControl/>
              <w:numPr>
                <w:ilvl w:val="0"/>
                <w:numId w:val="15"/>
              </w:numPr>
              <w:suppressAutoHyphens w:val="0"/>
              <w:jc w:val="both"/>
              <w:rPr>
                <w:rFonts w:asciiTheme="minorHAnsi" w:hAnsiTheme="minorHAnsi"/>
              </w:rPr>
            </w:pPr>
            <w:r w:rsidRPr="00DB6292">
              <w:rPr>
                <w:rFonts w:asciiTheme="minorHAnsi" w:hAnsiTheme="minorHAnsi"/>
                <w:b/>
              </w:rPr>
              <w:t>TAK</w:t>
            </w:r>
            <w:r w:rsidRPr="00DB6292">
              <w:rPr>
                <w:rFonts w:asciiTheme="minorHAnsi" w:hAnsiTheme="minorHAnsi"/>
              </w:rPr>
              <w:t xml:space="preserve"> (VAT</w:t>
            </w:r>
            <w:r w:rsidR="00DA09B2">
              <w:rPr>
                <w:rFonts w:asciiTheme="minorHAnsi" w:hAnsiTheme="minorHAnsi"/>
              </w:rPr>
              <w:t xml:space="preserve"> niekwalifikowalny w projekcie).</w:t>
            </w:r>
          </w:p>
        </w:tc>
      </w:tr>
      <w:tr w:rsidR="0013598E" w:rsidRPr="00DB6292" w14:paraId="0D6FBE38" w14:textId="77777777" w:rsidTr="00554A91">
        <w:trPr>
          <w:jc w:val="center"/>
        </w:trPr>
        <w:tc>
          <w:tcPr>
            <w:tcW w:w="2921" w:type="dxa"/>
            <w:shd w:val="clear" w:color="auto" w:fill="D9D9D9" w:themeFill="background1" w:themeFillShade="D9"/>
          </w:tcPr>
          <w:p w14:paraId="30C62764" w14:textId="77777777" w:rsidR="00DB6292" w:rsidRPr="00DB6292" w:rsidRDefault="00DB6292" w:rsidP="0040599C">
            <w:pPr>
              <w:rPr>
                <w:rFonts w:asciiTheme="minorHAnsi" w:hAnsiTheme="minorHAnsi"/>
                <w:b/>
              </w:rPr>
            </w:pPr>
            <w:r w:rsidRPr="00DB6292">
              <w:rPr>
                <w:rFonts w:asciiTheme="minorHAnsi" w:hAnsiTheme="minorHAnsi"/>
                <w:b/>
              </w:rPr>
              <w:t>Status przedsiębiorstwa</w:t>
            </w:r>
          </w:p>
        </w:tc>
        <w:tc>
          <w:tcPr>
            <w:tcW w:w="6367" w:type="dxa"/>
            <w:shd w:val="clear" w:color="auto" w:fill="D9D9D9" w:themeFill="background1" w:themeFillShade="D9"/>
          </w:tcPr>
          <w:p w14:paraId="3CE1FC13" w14:textId="77777777" w:rsidR="00DB6292" w:rsidRPr="00DB6292" w:rsidRDefault="00DB6292" w:rsidP="0040599C">
            <w:pPr>
              <w:jc w:val="both"/>
              <w:rPr>
                <w:rFonts w:asciiTheme="minorHAnsi" w:hAnsiTheme="minorHAnsi"/>
              </w:rPr>
            </w:pPr>
            <w:r w:rsidRPr="00DB6292">
              <w:rPr>
                <w:rFonts w:asciiTheme="minorHAnsi" w:hAnsiTheme="minorHAnsi"/>
              </w:rPr>
              <w:t>Wybór z listy rozwijanej. Dostępne opcje:</w:t>
            </w:r>
          </w:p>
          <w:p w14:paraId="44902916" w14:textId="77777777" w:rsidR="00DB6292" w:rsidRPr="00DB6292" w:rsidRDefault="00DB6292" w:rsidP="0040599C">
            <w:pPr>
              <w:jc w:val="both"/>
              <w:rPr>
                <w:rFonts w:asciiTheme="minorHAnsi" w:hAnsiTheme="minorHAnsi"/>
              </w:rPr>
            </w:pPr>
            <w:r w:rsidRPr="00DB6292">
              <w:rPr>
                <w:rFonts w:asciiTheme="minorHAnsi" w:hAnsiTheme="minorHAnsi"/>
              </w:rPr>
              <w:t>- Nie dotyczy – wartość domyślna,</w:t>
            </w:r>
          </w:p>
          <w:p w14:paraId="69851611" w14:textId="77777777" w:rsidR="00DB6292" w:rsidRPr="00DB6292" w:rsidRDefault="00DB6292" w:rsidP="0040599C">
            <w:pPr>
              <w:jc w:val="both"/>
              <w:rPr>
                <w:rFonts w:asciiTheme="minorHAnsi" w:hAnsiTheme="minorHAnsi"/>
              </w:rPr>
            </w:pPr>
            <w:r w:rsidRPr="00DB6292">
              <w:rPr>
                <w:rFonts w:asciiTheme="minorHAnsi" w:hAnsiTheme="minorHAnsi"/>
              </w:rPr>
              <w:t>- Mikro,</w:t>
            </w:r>
          </w:p>
          <w:p w14:paraId="31AC8BA7" w14:textId="77777777" w:rsidR="00DB6292" w:rsidRPr="00DB6292" w:rsidRDefault="00DB6292" w:rsidP="0040599C">
            <w:pPr>
              <w:jc w:val="both"/>
              <w:rPr>
                <w:rFonts w:asciiTheme="minorHAnsi" w:hAnsiTheme="minorHAnsi"/>
              </w:rPr>
            </w:pPr>
            <w:r w:rsidRPr="00DB6292">
              <w:rPr>
                <w:rFonts w:asciiTheme="minorHAnsi" w:hAnsiTheme="minorHAnsi"/>
              </w:rPr>
              <w:t>- Małe,</w:t>
            </w:r>
          </w:p>
          <w:p w14:paraId="43765AB6" w14:textId="77777777" w:rsidR="00DB6292" w:rsidRPr="00DB6292" w:rsidRDefault="00DB6292" w:rsidP="0040599C">
            <w:pPr>
              <w:jc w:val="both"/>
              <w:rPr>
                <w:rFonts w:asciiTheme="minorHAnsi" w:hAnsiTheme="minorHAnsi"/>
              </w:rPr>
            </w:pPr>
            <w:r w:rsidRPr="00DB6292">
              <w:rPr>
                <w:rFonts w:asciiTheme="minorHAnsi" w:hAnsiTheme="minorHAnsi"/>
              </w:rPr>
              <w:t>- Średnie,</w:t>
            </w:r>
          </w:p>
          <w:p w14:paraId="2E82D82D" w14:textId="77777777" w:rsidR="00DB6292" w:rsidRPr="00DB6292" w:rsidRDefault="00DB6292" w:rsidP="0040599C">
            <w:pPr>
              <w:jc w:val="both"/>
              <w:rPr>
                <w:rFonts w:asciiTheme="minorHAnsi" w:hAnsiTheme="minorHAnsi"/>
              </w:rPr>
            </w:pPr>
            <w:r w:rsidRPr="00DB6292">
              <w:rPr>
                <w:rFonts w:asciiTheme="minorHAnsi" w:hAnsiTheme="minorHAnsi"/>
              </w:rPr>
              <w:t>- Duże.</w:t>
            </w:r>
          </w:p>
          <w:p w14:paraId="6CAC0AF0" w14:textId="77777777" w:rsidR="00DB6292" w:rsidRPr="00DB6292" w:rsidRDefault="00DB6292" w:rsidP="0040599C">
            <w:pPr>
              <w:jc w:val="both"/>
              <w:rPr>
                <w:rFonts w:asciiTheme="minorHAnsi" w:hAnsiTheme="minorHAnsi"/>
              </w:rPr>
            </w:pPr>
            <w:r w:rsidRPr="00DB6292">
              <w:rPr>
                <w:rFonts w:asciiTheme="minorHAnsi" w:hAnsiTheme="minorHAnsi"/>
              </w:rPr>
              <w:t>Po wyborze opcji innej niż „nie dotyczy”, Beneficjent wypełnia pola dot. określenia statusu przedsiębiorstwa</w:t>
            </w:r>
            <w:r w:rsidR="00057013">
              <w:rPr>
                <w:rFonts w:asciiTheme="minorHAnsi" w:hAnsiTheme="minorHAnsi"/>
              </w:rPr>
              <w:t>,</w:t>
            </w:r>
            <w:r w:rsidRPr="00DB6292">
              <w:rPr>
                <w:rFonts w:asciiTheme="minorHAnsi" w:hAnsiTheme="minorHAnsi"/>
              </w:rPr>
              <w:t xml:space="preserve"> zgodnie </w:t>
            </w:r>
            <w:r w:rsidRPr="00DB6292">
              <w:rPr>
                <w:rFonts w:asciiTheme="minorHAnsi" w:hAnsiTheme="minorHAnsi"/>
              </w:rPr>
              <w:br/>
              <w:t>z zapisami załącznika nr 1 do Rozporządzenia Komisji (UE) nr 651/2014 z dnia 17 czerwca 2014 r.</w:t>
            </w:r>
          </w:p>
          <w:p w14:paraId="1F2C9C2A" w14:textId="77777777" w:rsidR="00DB6292" w:rsidRPr="00DB6292" w:rsidRDefault="00BB15B8" w:rsidP="0040599C">
            <w:pPr>
              <w:jc w:val="both"/>
              <w:rPr>
                <w:rFonts w:asciiTheme="minorHAnsi" w:hAnsiTheme="minorHAnsi"/>
              </w:rPr>
            </w:pPr>
            <w:r>
              <w:rPr>
                <w:rFonts w:asciiTheme="minorHAnsi" w:hAnsiTheme="minorHAnsi"/>
              </w:rPr>
              <w:t>W celu</w:t>
            </w:r>
            <w:r w:rsidR="00DB6292" w:rsidRPr="00DB6292">
              <w:rPr>
                <w:rFonts w:asciiTheme="minorHAnsi" w:hAnsiTheme="minorHAnsi"/>
              </w:rPr>
              <w:t xml:space="preserve"> prawidłowego określenia statusu przedsiębiorstwa, Beneficjent dołącza do wniosku odpowiednio wypełnione Oświadczenie o spełnieniu kryteriów MŚP</w:t>
            </w:r>
            <w:r w:rsidR="00D06D97">
              <w:rPr>
                <w:rFonts w:asciiTheme="minorHAnsi" w:hAnsiTheme="minorHAnsi"/>
              </w:rPr>
              <w:t>,</w:t>
            </w:r>
            <w:r w:rsidR="00DB6292" w:rsidRPr="00DB6292">
              <w:rPr>
                <w:rFonts w:asciiTheme="minorHAnsi" w:hAnsiTheme="minorHAnsi"/>
              </w:rPr>
              <w:t xml:space="preserve"> stanowiące załącznik do wniosku o dofinansowanie. W przypadku przedsiębiorstw, pozostających w „układzie powiązań”</w:t>
            </w:r>
            <w:r w:rsidR="00477988">
              <w:rPr>
                <w:rFonts w:asciiTheme="minorHAnsi" w:hAnsiTheme="minorHAnsi"/>
              </w:rPr>
              <w:t>,</w:t>
            </w:r>
            <w:r w:rsidR="00DB6292" w:rsidRPr="00DB6292">
              <w:rPr>
                <w:rFonts w:asciiTheme="minorHAnsi" w:hAnsiTheme="minorHAnsi"/>
              </w:rPr>
              <w:t xml:space="preserve"> należy przeliczyć podawane dane dla przedsiębiorstwa</w:t>
            </w:r>
            <w:r w:rsidR="00477988">
              <w:rPr>
                <w:rFonts w:asciiTheme="minorHAnsi" w:hAnsiTheme="minorHAnsi"/>
              </w:rPr>
              <w:t>,</w:t>
            </w:r>
            <w:r w:rsidR="00DB6292" w:rsidRPr="00DB6292">
              <w:rPr>
                <w:rFonts w:asciiTheme="minorHAnsi" w:hAnsiTheme="minorHAnsi"/>
              </w:rPr>
              <w:t xml:space="preserve"> kumulując dane finansowe oraz sumując liczbę osób zatrudnionych </w:t>
            </w:r>
            <w:r w:rsidR="00DB6292" w:rsidRPr="00DB6292">
              <w:rPr>
                <w:rFonts w:asciiTheme="minorHAnsi" w:hAnsiTheme="minorHAnsi"/>
              </w:rPr>
              <w:br/>
              <w:t>we wszystkich przedsiębiorstwach.</w:t>
            </w:r>
          </w:p>
        </w:tc>
      </w:tr>
      <w:tr w:rsidR="0013598E" w:rsidRPr="00DB6292" w14:paraId="77092817" w14:textId="77777777" w:rsidTr="00554A91">
        <w:trPr>
          <w:jc w:val="center"/>
        </w:trPr>
        <w:tc>
          <w:tcPr>
            <w:tcW w:w="2921" w:type="dxa"/>
            <w:shd w:val="clear" w:color="auto" w:fill="FDE9D9" w:themeFill="accent6" w:themeFillTint="33"/>
          </w:tcPr>
          <w:p w14:paraId="12E11E59" w14:textId="77777777" w:rsidR="00DB6292" w:rsidRPr="00DB6292" w:rsidRDefault="00DB6292" w:rsidP="0040599C">
            <w:pPr>
              <w:rPr>
                <w:rFonts w:asciiTheme="minorHAnsi" w:hAnsiTheme="minorHAnsi"/>
                <w:b/>
              </w:rPr>
            </w:pPr>
            <w:r w:rsidRPr="00DB6292">
              <w:rPr>
                <w:rFonts w:asciiTheme="minorHAnsi" w:hAnsiTheme="minorHAnsi"/>
                <w:b/>
              </w:rPr>
              <w:t xml:space="preserve">Określenie statusu przedsiębiorstwa </w:t>
            </w:r>
          </w:p>
        </w:tc>
        <w:tc>
          <w:tcPr>
            <w:tcW w:w="6367" w:type="dxa"/>
            <w:shd w:val="clear" w:color="auto" w:fill="FDE9D9" w:themeFill="accent6" w:themeFillTint="33"/>
          </w:tcPr>
          <w:p w14:paraId="6155F20E" w14:textId="77777777" w:rsidR="00DB6292" w:rsidRPr="00DB6292" w:rsidRDefault="00DB6292" w:rsidP="0040599C">
            <w:pPr>
              <w:jc w:val="both"/>
              <w:rPr>
                <w:rFonts w:asciiTheme="minorHAnsi" w:hAnsiTheme="minorHAnsi"/>
              </w:rPr>
            </w:pPr>
            <w:r w:rsidRPr="00DB6292">
              <w:rPr>
                <w:rFonts w:asciiTheme="minorHAnsi" w:hAnsiTheme="minorHAnsi"/>
              </w:rPr>
              <w:t>Należy podać dane dot.:</w:t>
            </w:r>
          </w:p>
          <w:p w14:paraId="3933E5FE" w14:textId="77777777" w:rsidR="00DB6292" w:rsidRPr="00DB6292" w:rsidRDefault="00DB6292" w:rsidP="0040599C">
            <w:pPr>
              <w:jc w:val="both"/>
              <w:rPr>
                <w:rFonts w:asciiTheme="minorHAnsi" w:hAnsiTheme="minorHAnsi"/>
              </w:rPr>
            </w:pPr>
            <w:r w:rsidRPr="00DB6292">
              <w:rPr>
                <w:rFonts w:asciiTheme="minorHAnsi" w:hAnsiTheme="minorHAnsi"/>
              </w:rPr>
              <w:t xml:space="preserve">-  liczby </w:t>
            </w:r>
            <w:r w:rsidR="00A85E23">
              <w:rPr>
                <w:rFonts w:asciiTheme="minorHAnsi" w:hAnsiTheme="minorHAnsi"/>
              </w:rPr>
              <w:t xml:space="preserve">personelu, </w:t>
            </w:r>
            <w:r w:rsidRPr="00DB6292">
              <w:rPr>
                <w:rFonts w:asciiTheme="minorHAnsi" w:hAnsiTheme="minorHAnsi"/>
              </w:rPr>
              <w:t>pracowników,</w:t>
            </w:r>
          </w:p>
          <w:p w14:paraId="170B1220" w14:textId="77777777" w:rsidR="00DB6292" w:rsidRPr="00DB6292" w:rsidRDefault="00DB6292" w:rsidP="0040599C">
            <w:pPr>
              <w:jc w:val="both"/>
              <w:rPr>
                <w:rFonts w:asciiTheme="minorHAnsi" w:hAnsiTheme="minorHAnsi"/>
              </w:rPr>
            </w:pPr>
            <w:r w:rsidRPr="00DB6292">
              <w:rPr>
                <w:rFonts w:asciiTheme="minorHAnsi" w:hAnsiTheme="minorHAnsi"/>
              </w:rPr>
              <w:t>- rocznej sumy bilansowej/rocznej wartości obrotów netto</w:t>
            </w:r>
            <w:r w:rsidR="008608A3">
              <w:rPr>
                <w:rFonts w:asciiTheme="minorHAnsi" w:hAnsiTheme="minorHAnsi"/>
              </w:rPr>
              <w:t>,</w:t>
            </w:r>
            <w:r w:rsidRPr="00DB6292">
              <w:rPr>
                <w:rFonts w:asciiTheme="minorHAnsi" w:hAnsiTheme="minorHAnsi"/>
              </w:rPr>
              <w:t xml:space="preserve"> zgodnie z zapisami załącznika nr 1 do Rozporządzenia Komisji (UE) nr 651/2014 z dnia 17 czerwca 2014 r.</w:t>
            </w:r>
          </w:p>
          <w:p w14:paraId="1EC308BA" w14:textId="77777777" w:rsidR="00DB6292" w:rsidRDefault="00D87B64" w:rsidP="0040599C">
            <w:pPr>
              <w:jc w:val="both"/>
              <w:rPr>
                <w:rFonts w:asciiTheme="minorHAnsi" w:hAnsiTheme="minorHAnsi"/>
              </w:rPr>
            </w:pPr>
            <w:r>
              <w:rPr>
                <w:rFonts w:asciiTheme="minorHAnsi" w:hAnsiTheme="minorHAnsi"/>
              </w:rPr>
              <w:t>W celu</w:t>
            </w:r>
            <w:r w:rsidR="00DB6292" w:rsidRPr="00DB6292">
              <w:rPr>
                <w:rFonts w:asciiTheme="minorHAnsi" w:hAnsiTheme="minorHAnsi"/>
              </w:rPr>
              <w:t xml:space="preserve"> prawidłowego określenia statusu przedsiębiorstwa, Beneficjent dołącza do wniosku odpowiednio wypełnione Oświadczenie o spełnieniu kryteriów MŚP stanowiące załącznik do wniosku o dofinansowanie. W przypadku przedsiębiorstw, pozostających w „układzie powiązań”</w:t>
            </w:r>
            <w:r w:rsidR="002D5C71">
              <w:rPr>
                <w:rFonts w:asciiTheme="minorHAnsi" w:hAnsiTheme="minorHAnsi"/>
              </w:rPr>
              <w:t>,</w:t>
            </w:r>
            <w:r w:rsidR="00DB6292" w:rsidRPr="00DB6292">
              <w:rPr>
                <w:rFonts w:asciiTheme="minorHAnsi" w:hAnsiTheme="minorHAnsi"/>
              </w:rPr>
              <w:t xml:space="preserve"> należy przeliczyć podawane dane dla przedsiębiorstwa</w:t>
            </w:r>
            <w:r w:rsidR="00A21BBF">
              <w:rPr>
                <w:rFonts w:asciiTheme="minorHAnsi" w:hAnsiTheme="minorHAnsi"/>
              </w:rPr>
              <w:t>,</w:t>
            </w:r>
            <w:r w:rsidR="00DB6292" w:rsidRPr="00DB6292">
              <w:rPr>
                <w:rFonts w:asciiTheme="minorHAnsi" w:hAnsiTheme="minorHAnsi"/>
              </w:rPr>
              <w:t xml:space="preserve"> kumulując dane finansowe oraz sumując liczbę osób zatrudnionych </w:t>
            </w:r>
            <w:r w:rsidR="00DB6292" w:rsidRPr="00DB6292">
              <w:rPr>
                <w:rFonts w:asciiTheme="minorHAnsi" w:hAnsiTheme="minorHAnsi"/>
              </w:rPr>
              <w:br/>
              <w:t>we wszystkich przedsiębiorstwach.</w:t>
            </w:r>
          </w:p>
          <w:p w14:paraId="3B329CC4" w14:textId="77777777" w:rsidR="00082B94" w:rsidRPr="00F40070" w:rsidRDefault="00020E79" w:rsidP="00561A03">
            <w:pPr>
              <w:jc w:val="both"/>
              <w:rPr>
                <w:rFonts w:asciiTheme="minorHAnsi" w:hAnsiTheme="minorHAnsi"/>
              </w:rPr>
            </w:pPr>
            <w:r w:rsidRPr="00F40070">
              <w:rPr>
                <w:rFonts w:asciiTheme="minorHAnsi" w:hAnsiTheme="minorHAnsi"/>
              </w:rPr>
              <w:t>(W</w:t>
            </w:r>
            <w:r w:rsidR="00082B94" w:rsidRPr="00F40070">
              <w:rPr>
                <w:rFonts w:asciiTheme="minorHAnsi" w:hAnsiTheme="minorHAnsi"/>
              </w:rPr>
              <w:t xml:space="preserve"> </w:t>
            </w:r>
            <w:r w:rsidR="00561A03" w:rsidRPr="00F40070">
              <w:rPr>
                <w:rFonts w:asciiTheme="minorHAnsi" w:hAnsiTheme="minorHAnsi"/>
              </w:rPr>
              <w:t>obecnym roku obrotowym (ROK N)</w:t>
            </w:r>
            <w:r w:rsidR="00082B94" w:rsidRPr="00F40070">
              <w:rPr>
                <w:rFonts w:asciiTheme="minorHAnsi" w:hAnsiTheme="minorHAnsi"/>
              </w:rPr>
              <w:t xml:space="preserve"> - </w:t>
            </w:r>
            <w:r w:rsidR="00561A03" w:rsidRPr="00F40070">
              <w:rPr>
                <w:rFonts w:asciiTheme="minorHAnsi" w:hAnsiTheme="minorHAnsi"/>
              </w:rPr>
              <w:t>kolumna</w:t>
            </w:r>
            <w:r w:rsidR="00082B94" w:rsidRPr="00F40070">
              <w:rPr>
                <w:rFonts w:asciiTheme="minorHAnsi" w:hAnsiTheme="minorHAnsi"/>
              </w:rPr>
              <w:t xml:space="preserve"> wypełnian</w:t>
            </w:r>
            <w:r w:rsidR="00561A03" w:rsidRPr="00F40070">
              <w:rPr>
                <w:rFonts w:asciiTheme="minorHAnsi" w:hAnsiTheme="minorHAnsi"/>
              </w:rPr>
              <w:t>a</w:t>
            </w:r>
            <w:r w:rsidR="00082B94" w:rsidRPr="00F40070">
              <w:rPr>
                <w:rFonts w:asciiTheme="minorHAnsi" w:hAnsiTheme="minorHAnsi"/>
              </w:rPr>
              <w:t xml:space="preserve"> w </w:t>
            </w:r>
            <w:proofErr w:type="gramStart"/>
            <w:r w:rsidR="00082B94" w:rsidRPr="00F40070">
              <w:rPr>
                <w:rFonts w:asciiTheme="minorHAnsi" w:hAnsiTheme="minorHAnsi"/>
              </w:rPr>
              <w:t>przypadku</w:t>
            </w:r>
            <w:proofErr w:type="gramEnd"/>
            <w:r w:rsidR="00082B94" w:rsidRPr="00F40070">
              <w:rPr>
                <w:rFonts w:asciiTheme="minorHAnsi" w:hAnsiTheme="minorHAnsi"/>
              </w:rPr>
              <w:t xml:space="preserve"> gdy przedsiębiorca działa na rynku krócej niż </w:t>
            </w:r>
            <w:r w:rsidR="00082B94" w:rsidRPr="00F40070">
              <w:rPr>
                <w:rFonts w:asciiTheme="minorHAnsi" w:hAnsiTheme="minorHAnsi"/>
              </w:rPr>
              <w:lastRenderedPageBreak/>
              <w:t>jeden rok obrotowy. W przypadku nowo utworzonych przedsiębiorstw, których sprawozdania finansowe jeszcze nie zostały zatwierdzone, dane, które mają zastosowanie, pochodzą z oceny dokonanej w dobrej wierze w trakcie roku obrotowego)</w:t>
            </w:r>
            <w:r w:rsidR="00561A03" w:rsidRPr="00F40070">
              <w:rPr>
                <w:rFonts w:asciiTheme="minorHAnsi" w:hAnsiTheme="minorHAnsi"/>
              </w:rPr>
              <w:t>.</w:t>
            </w:r>
          </w:p>
          <w:p w14:paraId="1FB4D2D6" w14:textId="77777777" w:rsidR="00561A03" w:rsidRPr="00DB6292" w:rsidRDefault="00561A03" w:rsidP="00561A03">
            <w:pPr>
              <w:jc w:val="both"/>
              <w:rPr>
                <w:rFonts w:asciiTheme="minorHAnsi" w:hAnsiTheme="minorHAnsi"/>
              </w:rPr>
            </w:pPr>
          </w:p>
        </w:tc>
      </w:tr>
      <w:tr w:rsidR="0013598E" w:rsidRPr="00DB6292" w14:paraId="2F640AC1" w14:textId="77777777" w:rsidTr="00554A91">
        <w:trPr>
          <w:trHeight w:val="709"/>
          <w:jc w:val="center"/>
        </w:trPr>
        <w:tc>
          <w:tcPr>
            <w:tcW w:w="2921" w:type="dxa"/>
            <w:shd w:val="clear" w:color="auto" w:fill="D9D9D9" w:themeFill="background1" w:themeFillShade="D9"/>
          </w:tcPr>
          <w:p w14:paraId="3553FE15" w14:textId="77777777" w:rsidR="00DB6292" w:rsidRPr="00DB6292" w:rsidRDefault="00DB6292" w:rsidP="0040599C">
            <w:pPr>
              <w:rPr>
                <w:rFonts w:asciiTheme="minorHAnsi" w:hAnsiTheme="minorHAnsi"/>
                <w:b/>
              </w:rPr>
            </w:pPr>
            <w:r w:rsidRPr="00DB6292">
              <w:rPr>
                <w:rFonts w:asciiTheme="minorHAnsi" w:hAnsiTheme="minorHAnsi"/>
                <w:b/>
              </w:rPr>
              <w:lastRenderedPageBreak/>
              <w:t>Numer w rejestrze podmiotów wykonujących dział</w:t>
            </w:r>
            <w:r w:rsidR="00A85E23">
              <w:rPr>
                <w:rFonts w:asciiTheme="minorHAnsi" w:hAnsiTheme="minorHAnsi"/>
                <w:b/>
              </w:rPr>
              <w:t>alność lecznic</w:t>
            </w:r>
            <w:r w:rsidR="00A85E23" w:rsidRPr="009B671D">
              <w:rPr>
                <w:rFonts w:asciiTheme="minorHAnsi" w:hAnsiTheme="minorHAnsi"/>
                <w:b/>
              </w:rPr>
              <w:t>zą (dot. Działań</w:t>
            </w:r>
            <w:r w:rsidRPr="009B671D">
              <w:rPr>
                <w:rFonts w:asciiTheme="minorHAnsi" w:hAnsiTheme="minorHAnsi"/>
                <w:b/>
              </w:rPr>
              <w:t xml:space="preserve"> 7.3</w:t>
            </w:r>
            <w:r w:rsidR="00A85E23" w:rsidRPr="009B671D">
              <w:rPr>
                <w:rFonts w:asciiTheme="minorHAnsi" w:hAnsiTheme="minorHAnsi"/>
                <w:b/>
              </w:rPr>
              <w:t>, 3.3</w:t>
            </w:r>
            <w:r w:rsidRPr="009B671D">
              <w:rPr>
                <w:rFonts w:asciiTheme="minorHAnsi" w:hAnsiTheme="minorHAnsi"/>
                <w:b/>
              </w:rPr>
              <w:t>)</w:t>
            </w:r>
          </w:p>
        </w:tc>
        <w:tc>
          <w:tcPr>
            <w:tcW w:w="6367" w:type="dxa"/>
            <w:shd w:val="clear" w:color="auto" w:fill="D9D9D9" w:themeFill="background1" w:themeFillShade="D9"/>
          </w:tcPr>
          <w:p w14:paraId="72472BB1" w14:textId="77777777" w:rsidR="00DB6292" w:rsidRPr="00DB6292" w:rsidRDefault="00DB6292" w:rsidP="00835BA2">
            <w:pPr>
              <w:jc w:val="both"/>
              <w:rPr>
                <w:rFonts w:asciiTheme="minorHAnsi" w:hAnsiTheme="minorHAnsi"/>
              </w:rPr>
            </w:pPr>
            <w:r w:rsidRPr="00DB6292">
              <w:rPr>
                <w:rFonts w:asciiTheme="minorHAnsi" w:hAnsiTheme="minorHAnsi"/>
              </w:rPr>
              <w:t xml:space="preserve">Pole obowiązkowe dla podmiotów ubiegających się </w:t>
            </w:r>
            <w:r w:rsidRPr="00DB6292">
              <w:rPr>
                <w:rFonts w:asciiTheme="minorHAnsi" w:hAnsiTheme="minorHAnsi"/>
              </w:rPr>
              <w:br/>
              <w:t>o d</w:t>
            </w:r>
            <w:r w:rsidR="00A85E23">
              <w:rPr>
                <w:rFonts w:asciiTheme="minorHAnsi" w:hAnsiTheme="minorHAnsi"/>
              </w:rPr>
              <w:t>ofinansowanie w ramach działań</w:t>
            </w:r>
            <w:r w:rsidRPr="00DB6292">
              <w:rPr>
                <w:rFonts w:asciiTheme="minorHAnsi" w:hAnsiTheme="minorHAnsi"/>
              </w:rPr>
              <w:t xml:space="preserve"> 7.3, </w:t>
            </w:r>
            <w:r w:rsidR="00A85E23">
              <w:rPr>
                <w:rFonts w:asciiTheme="minorHAnsi" w:hAnsiTheme="minorHAnsi"/>
              </w:rPr>
              <w:t xml:space="preserve">3.3, </w:t>
            </w:r>
            <w:r w:rsidRPr="00DB6292">
              <w:rPr>
                <w:rFonts w:asciiTheme="minorHAnsi" w:hAnsiTheme="minorHAnsi"/>
              </w:rPr>
              <w:t xml:space="preserve">które wykonują działalność leczniczą. </w:t>
            </w:r>
            <w:r w:rsidR="00835BA2" w:rsidRPr="005F5E94">
              <w:rPr>
                <w:rFonts w:asciiTheme="minorHAnsi" w:hAnsiTheme="minorHAnsi"/>
              </w:rPr>
              <w:t>W przypadku, gdy nie dotyczy, pole należy pozostawić puste.</w:t>
            </w:r>
          </w:p>
        </w:tc>
      </w:tr>
    </w:tbl>
    <w:p w14:paraId="2BFD65DB" w14:textId="77777777" w:rsidR="00C61DDF" w:rsidRDefault="00C61DDF">
      <w:pPr>
        <w:pStyle w:val="Tretekstu"/>
        <w:spacing w:line="360" w:lineRule="auto"/>
      </w:pPr>
    </w:p>
    <w:p w14:paraId="333950EF" w14:textId="77777777" w:rsidR="009E1E65" w:rsidRDefault="00A21BBF" w:rsidP="006A2985">
      <w:pPr>
        <w:pStyle w:val="Nagwek3"/>
        <w:spacing w:line="360" w:lineRule="auto"/>
      </w:pPr>
      <w:bookmarkStart w:id="42" w:name="_Toc435172234"/>
      <w:bookmarkStart w:id="43" w:name="_Toc425934163"/>
      <w:bookmarkStart w:id="44" w:name="__RefHeading___Toc3335_1973458149"/>
      <w:bookmarkStart w:id="45" w:name="_Toc429468806"/>
      <w:r>
        <w:t>3.3.1. Rachunki B</w:t>
      </w:r>
      <w:r w:rsidR="0065328F">
        <w:t>eneficjenta</w:t>
      </w:r>
      <w:bookmarkEnd w:id="42"/>
    </w:p>
    <w:p w14:paraId="38E2BA84" w14:textId="77777777" w:rsidR="007E0FAA" w:rsidRDefault="007E0FAA" w:rsidP="007E0FAA">
      <w:pPr>
        <w:pStyle w:val="Tretekstu"/>
      </w:pPr>
    </w:p>
    <w:p w14:paraId="6D1A1DB0" w14:textId="77777777" w:rsidR="007E0FAA" w:rsidRDefault="007E0FAA" w:rsidP="007E0FAA">
      <w:pPr>
        <w:pStyle w:val="Tretekstu"/>
      </w:pPr>
      <w:r>
        <w:rPr>
          <w:noProof/>
          <w:lang w:eastAsia="pl-PL" w:bidi="ar-SA"/>
        </w:rPr>
        <w:drawing>
          <wp:inline distT="0" distB="0" distL="0" distR="0" wp14:anchorId="76AEE3A1" wp14:editId="0E0A2718">
            <wp:extent cx="6115050" cy="2124075"/>
            <wp:effectExtent l="19050" t="0" r="0" b="0"/>
            <wp:docPr id="13" name="Obraz 1" descr="zrzut ekranu - formatka: Rachunki benficjenta (pola obowiązkowe na etapie zawierania umow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a:stretch>
                      <a:fillRect/>
                    </a:stretch>
                  </pic:blipFill>
                  <pic:spPr bwMode="auto">
                    <a:xfrm>
                      <a:off x="0" y="0"/>
                      <a:ext cx="6115050" cy="2124075"/>
                    </a:xfrm>
                    <a:prstGeom prst="rect">
                      <a:avLst/>
                    </a:prstGeom>
                    <a:noFill/>
                    <a:ln w="9525">
                      <a:noFill/>
                      <a:miter lim="800000"/>
                      <a:headEnd/>
                      <a:tailEnd/>
                    </a:ln>
                  </pic:spPr>
                </pic:pic>
              </a:graphicData>
            </a:graphic>
          </wp:inline>
        </w:drawing>
      </w:r>
    </w:p>
    <w:tbl>
      <w:tblPr>
        <w:tblW w:w="0" w:type="auto"/>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921"/>
        <w:gridCol w:w="2236"/>
        <w:gridCol w:w="4131"/>
      </w:tblGrid>
      <w:tr w:rsidR="001E0905" w:rsidRPr="00DB6292" w14:paraId="6F5D8076" w14:textId="77777777" w:rsidTr="00554A91">
        <w:trPr>
          <w:jc w:val="center"/>
        </w:trPr>
        <w:tc>
          <w:tcPr>
            <w:tcW w:w="2921" w:type="dxa"/>
            <w:vMerge w:val="restart"/>
            <w:shd w:val="clear" w:color="auto" w:fill="DAEEF3" w:themeFill="accent5" w:themeFillTint="33"/>
          </w:tcPr>
          <w:p w14:paraId="1DF1CA92" w14:textId="77777777" w:rsidR="001E0905" w:rsidRPr="00DB6292" w:rsidRDefault="001E0905" w:rsidP="0040599C">
            <w:pPr>
              <w:rPr>
                <w:rFonts w:asciiTheme="minorHAnsi" w:hAnsiTheme="minorHAnsi"/>
                <w:b/>
              </w:rPr>
            </w:pPr>
            <w:r w:rsidRPr="00DB6292">
              <w:rPr>
                <w:rFonts w:asciiTheme="minorHAnsi" w:hAnsiTheme="minorHAnsi"/>
                <w:b/>
              </w:rPr>
              <w:t>Numer rachunku Beneficjenta/Odbiorcy (pola obowiązkowe na etapie zawierania umowy)</w:t>
            </w:r>
          </w:p>
        </w:tc>
        <w:tc>
          <w:tcPr>
            <w:tcW w:w="2236" w:type="dxa"/>
            <w:shd w:val="clear" w:color="auto" w:fill="FDE9D9" w:themeFill="accent6" w:themeFillTint="33"/>
          </w:tcPr>
          <w:p w14:paraId="5FF51097" w14:textId="77777777" w:rsidR="001E0905" w:rsidRPr="00DB6292" w:rsidRDefault="001E0905" w:rsidP="0040599C">
            <w:pPr>
              <w:jc w:val="both"/>
              <w:rPr>
                <w:rFonts w:asciiTheme="minorHAnsi" w:hAnsiTheme="minorHAnsi"/>
                <w:b/>
              </w:rPr>
            </w:pPr>
            <w:r w:rsidRPr="00DB6292">
              <w:rPr>
                <w:rFonts w:asciiTheme="minorHAnsi" w:hAnsiTheme="minorHAnsi"/>
                <w:b/>
              </w:rPr>
              <w:t>Kraj rachunku</w:t>
            </w:r>
          </w:p>
        </w:tc>
        <w:tc>
          <w:tcPr>
            <w:tcW w:w="4131" w:type="dxa"/>
            <w:shd w:val="clear" w:color="auto" w:fill="FDE9D9" w:themeFill="accent6" w:themeFillTint="33"/>
          </w:tcPr>
          <w:p w14:paraId="578A4A9E" w14:textId="77777777" w:rsidR="001E0905" w:rsidRPr="00DB6292" w:rsidRDefault="001E0905" w:rsidP="0040599C">
            <w:pPr>
              <w:jc w:val="both"/>
              <w:rPr>
                <w:rFonts w:asciiTheme="minorHAnsi" w:hAnsiTheme="minorHAnsi"/>
                <w:highlight w:val="yellow"/>
              </w:rPr>
            </w:pPr>
            <w:r w:rsidRPr="00DB6292">
              <w:rPr>
                <w:rFonts w:asciiTheme="minorHAnsi" w:hAnsiTheme="minorHAnsi"/>
              </w:rPr>
              <w:t>Wybór z listy rozwijanej. Pole przyjmuje wartość domyślną „Polska”.</w:t>
            </w:r>
          </w:p>
        </w:tc>
      </w:tr>
      <w:tr w:rsidR="001E0905" w:rsidRPr="00DB6292" w14:paraId="25D670D6" w14:textId="77777777" w:rsidTr="00554A91">
        <w:trPr>
          <w:jc w:val="center"/>
        </w:trPr>
        <w:tc>
          <w:tcPr>
            <w:tcW w:w="2921" w:type="dxa"/>
            <w:vMerge/>
            <w:shd w:val="clear" w:color="auto" w:fill="DAEEF3" w:themeFill="accent5" w:themeFillTint="33"/>
          </w:tcPr>
          <w:p w14:paraId="711632BD" w14:textId="77777777" w:rsidR="001E0905" w:rsidRPr="00DB6292" w:rsidRDefault="001E0905" w:rsidP="0040599C">
            <w:pPr>
              <w:rPr>
                <w:rFonts w:asciiTheme="minorHAnsi" w:hAnsiTheme="minorHAnsi"/>
                <w:b/>
              </w:rPr>
            </w:pPr>
          </w:p>
        </w:tc>
        <w:tc>
          <w:tcPr>
            <w:tcW w:w="2236" w:type="dxa"/>
            <w:shd w:val="clear" w:color="auto" w:fill="D9D9D9" w:themeFill="background1" w:themeFillShade="D9"/>
          </w:tcPr>
          <w:p w14:paraId="7BA570DF" w14:textId="77777777" w:rsidR="001E0905" w:rsidRPr="00DB6292" w:rsidRDefault="001E0905" w:rsidP="0040599C">
            <w:pPr>
              <w:jc w:val="both"/>
              <w:rPr>
                <w:rFonts w:asciiTheme="minorHAnsi" w:hAnsiTheme="minorHAnsi"/>
                <w:b/>
              </w:rPr>
            </w:pPr>
            <w:r w:rsidRPr="00DB6292">
              <w:rPr>
                <w:rFonts w:asciiTheme="minorHAnsi" w:hAnsiTheme="minorHAnsi"/>
                <w:b/>
              </w:rPr>
              <w:t>Numer rachunku</w:t>
            </w:r>
          </w:p>
        </w:tc>
        <w:tc>
          <w:tcPr>
            <w:tcW w:w="4131" w:type="dxa"/>
            <w:shd w:val="clear" w:color="auto" w:fill="D9D9D9" w:themeFill="background1" w:themeFillShade="D9"/>
          </w:tcPr>
          <w:p w14:paraId="14E810BA" w14:textId="77777777" w:rsidR="001E0905" w:rsidRPr="00DB6292" w:rsidRDefault="001E0905" w:rsidP="0040599C">
            <w:pPr>
              <w:jc w:val="both"/>
              <w:rPr>
                <w:rFonts w:asciiTheme="minorHAnsi" w:hAnsiTheme="minorHAnsi"/>
                <w:highlight w:val="yellow"/>
              </w:rPr>
            </w:pPr>
            <w:r w:rsidRPr="00DB6292">
              <w:rPr>
                <w:rFonts w:asciiTheme="minorHAnsi" w:hAnsiTheme="minorHAnsi"/>
              </w:rPr>
              <w:t xml:space="preserve">Należy wprowadzić 26 cyfrowy numer </w:t>
            </w:r>
            <w:proofErr w:type="gramStart"/>
            <w:r w:rsidRPr="00DB6292">
              <w:rPr>
                <w:rFonts w:asciiTheme="minorHAnsi" w:hAnsiTheme="minorHAnsi"/>
              </w:rPr>
              <w:t>rachunku  bankowego</w:t>
            </w:r>
            <w:proofErr w:type="gramEnd"/>
            <w:r w:rsidRPr="00DB6292">
              <w:rPr>
                <w:rFonts w:asciiTheme="minorHAnsi" w:hAnsiTheme="minorHAnsi"/>
              </w:rPr>
              <w:t xml:space="preserve"> </w:t>
            </w:r>
            <w:r w:rsidR="00410962" w:rsidRPr="00DB6292">
              <w:rPr>
                <w:rFonts w:asciiTheme="minorHAnsi" w:hAnsiTheme="minorHAnsi"/>
              </w:rPr>
              <w:t>Beneficjenta</w:t>
            </w:r>
            <w:r w:rsidRPr="00DB6292">
              <w:rPr>
                <w:rFonts w:asciiTheme="minorHAnsi" w:hAnsiTheme="minorHAnsi"/>
              </w:rPr>
              <w:t>/ Odbiorcy</w:t>
            </w:r>
            <w:r w:rsidR="005A5C19">
              <w:rPr>
                <w:rFonts w:asciiTheme="minorHAnsi" w:hAnsiTheme="minorHAnsi"/>
              </w:rPr>
              <w:t>,</w:t>
            </w:r>
            <w:r w:rsidRPr="00DB6292">
              <w:rPr>
                <w:rFonts w:asciiTheme="minorHAnsi" w:hAnsiTheme="minorHAnsi"/>
              </w:rPr>
              <w:t xml:space="preserve"> nie stosując myślników</w:t>
            </w:r>
            <w:r w:rsidR="00D039C5">
              <w:rPr>
                <w:rFonts w:asciiTheme="minorHAnsi" w:hAnsiTheme="minorHAnsi"/>
              </w:rPr>
              <w:t>,</w:t>
            </w:r>
            <w:r w:rsidRPr="00DB6292">
              <w:rPr>
                <w:rFonts w:asciiTheme="minorHAnsi" w:hAnsiTheme="minorHAnsi"/>
              </w:rPr>
              <w:t xml:space="preserve"> ani spacji. </w:t>
            </w:r>
            <w:r w:rsidRPr="006A2985">
              <w:rPr>
                <w:rFonts w:asciiTheme="minorHAnsi" w:hAnsiTheme="minorHAnsi"/>
              </w:rPr>
              <w:t xml:space="preserve">Możliwość wprowadzenia maksymalnie </w:t>
            </w:r>
            <w:proofErr w:type="gramStart"/>
            <w:r w:rsidRPr="006A2985">
              <w:rPr>
                <w:rFonts w:asciiTheme="minorHAnsi" w:hAnsiTheme="minorHAnsi"/>
              </w:rPr>
              <w:t>3  rachunków</w:t>
            </w:r>
            <w:proofErr w:type="gramEnd"/>
            <w:r w:rsidRPr="006A2985">
              <w:rPr>
                <w:rFonts w:asciiTheme="minorHAnsi" w:hAnsiTheme="minorHAnsi"/>
              </w:rPr>
              <w:t xml:space="preserve"> bankowych.</w:t>
            </w:r>
            <w:r w:rsidRPr="00DB6292">
              <w:rPr>
                <w:rFonts w:asciiTheme="minorHAnsi" w:hAnsiTheme="minorHAnsi"/>
                <w:highlight w:val="yellow"/>
              </w:rPr>
              <w:t xml:space="preserve"> </w:t>
            </w:r>
          </w:p>
        </w:tc>
      </w:tr>
      <w:tr w:rsidR="001E0905" w:rsidRPr="00DB6292" w14:paraId="114FCB65" w14:textId="77777777" w:rsidTr="00554A91">
        <w:trPr>
          <w:jc w:val="center"/>
        </w:trPr>
        <w:tc>
          <w:tcPr>
            <w:tcW w:w="2921" w:type="dxa"/>
            <w:vMerge/>
            <w:shd w:val="clear" w:color="auto" w:fill="DAEEF3" w:themeFill="accent5" w:themeFillTint="33"/>
          </w:tcPr>
          <w:p w14:paraId="2EB37D3D" w14:textId="77777777" w:rsidR="001E0905" w:rsidRPr="00DB6292" w:rsidRDefault="001E0905" w:rsidP="0040599C">
            <w:pPr>
              <w:rPr>
                <w:rFonts w:asciiTheme="minorHAnsi" w:hAnsiTheme="minorHAnsi"/>
                <w:b/>
              </w:rPr>
            </w:pPr>
          </w:p>
        </w:tc>
        <w:tc>
          <w:tcPr>
            <w:tcW w:w="2236" w:type="dxa"/>
            <w:shd w:val="clear" w:color="auto" w:fill="FDE9D9" w:themeFill="accent6" w:themeFillTint="33"/>
          </w:tcPr>
          <w:p w14:paraId="36D8492E" w14:textId="77777777" w:rsidR="001E0905" w:rsidRPr="00DB6292" w:rsidRDefault="001E0905" w:rsidP="0040599C">
            <w:pPr>
              <w:jc w:val="both"/>
              <w:rPr>
                <w:rFonts w:asciiTheme="minorHAnsi" w:hAnsiTheme="minorHAnsi"/>
                <w:b/>
              </w:rPr>
            </w:pPr>
            <w:r w:rsidRPr="00DB6292">
              <w:rPr>
                <w:rFonts w:asciiTheme="minorHAnsi" w:hAnsiTheme="minorHAnsi"/>
                <w:b/>
              </w:rPr>
              <w:t xml:space="preserve">Przeznaczenie rachunku </w:t>
            </w:r>
          </w:p>
        </w:tc>
        <w:tc>
          <w:tcPr>
            <w:tcW w:w="4131" w:type="dxa"/>
            <w:shd w:val="clear" w:color="auto" w:fill="FDE9D9" w:themeFill="accent6" w:themeFillTint="33"/>
          </w:tcPr>
          <w:p w14:paraId="227C3025" w14:textId="77777777" w:rsidR="001E0905" w:rsidRPr="00DB6292" w:rsidRDefault="001E0905" w:rsidP="0040599C">
            <w:pPr>
              <w:jc w:val="both"/>
              <w:rPr>
                <w:rFonts w:asciiTheme="minorHAnsi" w:hAnsiTheme="minorHAnsi"/>
                <w:highlight w:val="yellow"/>
              </w:rPr>
            </w:pPr>
            <w:r w:rsidRPr="00DB6292">
              <w:rPr>
                <w:rFonts w:asciiTheme="minorHAnsi" w:hAnsiTheme="minorHAnsi"/>
              </w:rPr>
              <w:t>Pole obowiązkowe do wypełnienia, gdy wykazano więcej niż jeden rachunek bankowy (</w:t>
            </w:r>
            <w:r w:rsidRPr="0097550D">
              <w:rPr>
                <w:rFonts w:asciiTheme="minorHAnsi" w:hAnsiTheme="minorHAnsi"/>
              </w:rPr>
              <w:t xml:space="preserve">do </w:t>
            </w:r>
            <w:r w:rsidRPr="009B671D">
              <w:rPr>
                <w:rFonts w:asciiTheme="minorHAnsi" w:hAnsiTheme="minorHAnsi"/>
              </w:rPr>
              <w:t>80</w:t>
            </w:r>
            <w:r w:rsidRPr="0097550D">
              <w:rPr>
                <w:rFonts w:asciiTheme="minorHAnsi" w:hAnsiTheme="minorHAnsi"/>
              </w:rPr>
              <w:t xml:space="preserve"> znaków</w:t>
            </w:r>
            <w:r w:rsidRPr="00DB6292">
              <w:rPr>
                <w:rFonts w:asciiTheme="minorHAnsi" w:hAnsiTheme="minorHAnsi"/>
              </w:rPr>
              <w:t xml:space="preserve"> uwzględniając spacje). Należy określić przeznaczenie każdego z wymienionych rachunków bankowych. </w:t>
            </w:r>
          </w:p>
        </w:tc>
      </w:tr>
    </w:tbl>
    <w:p w14:paraId="3D3A8DE6" w14:textId="77777777" w:rsidR="001E0905" w:rsidRDefault="001E0905">
      <w:pPr>
        <w:pStyle w:val="Tretekstu"/>
        <w:spacing w:line="360" w:lineRule="auto"/>
      </w:pPr>
    </w:p>
    <w:p w14:paraId="0A6290D7" w14:textId="77777777" w:rsidR="006A2985" w:rsidRPr="00C363EE" w:rsidRDefault="0065328F" w:rsidP="00C363EE">
      <w:pPr>
        <w:pStyle w:val="Tretekstu"/>
        <w:spacing w:line="360" w:lineRule="auto"/>
        <w:jc w:val="both"/>
        <w:rPr>
          <w:b/>
          <w:color w:val="FF0000"/>
        </w:rPr>
      </w:pPr>
      <w:r w:rsidRPr="006A2985">
        <w:rPr>
          <w:b/>
          <w:color w:val="FF0000"/>
        </w:rPr>
        <w:t>Wymagane jest po</w:t>
      </w:r>
      <w:r w:rsidR="00E325BE">
        <w:rPr>
          <w:b/>
          <w:color w:val="FF0000"/>
        </w:rPr>
        <w:t>danie minimum jednego rachunku B</w:t>
      </w:r>
      <w:r w:rsidRPr="006A2985">
        <w:rPr>
          <w:b/>
          <w:color w:val="FF0000"/>
        </w:rPr>
        <w:t>eneficjenta</w:t>
      </w:r>
    </w:p>
    <w:p w14:paraId="025B4B3F" w14:textId="77777777" w:rsidR="009E1E65" w:rsidRDefault="0065328F">
      <w:pPr>
        <w:pStyle w:val="Nagwek4"/>
        <w:rPr>
          <w:i w:val="0"/>
          <w:iCs w:val="0"/>
          <w:color w:val="000000"/>
          <w:sz w:val="24"/>
          <w:szCs w:val="24"/>
        </w:rPr>
      </w:pPr>
      <w:bookmarkStart w:id="46" w:name="_Toc435172235"/>
      <w:r>
        <w:rPr>
          <w:i w:val="0"/>
          <w:iCs w:val="0"/>
          <w:color w:val="000000"/>
          <w:sz w:val="24"/>
          <w:szCs w:val="24"/>
        </w:rPr>
        <w:lastRenderedPageBreak/>
        <w:t>3.3.</w:t>
      </w:r>
      <w:r w:rsidR="00E325BE">
        <w:rPr>
          <w:i w:val="0"/>
          <w:iCs w:val="0"/>
          <w:color w:val="000000"/>
          <w:sz w:val="24"/>
          <w:szCs w:val="24"/>
        </w:rPr>
        <w:t>1.1. Dodawanie nowego rachunku B</w:t>
      </w:r>
      <w:r>
        <w:rPr>
          <w:i w:val="0"/>
          <w:iCs w:val="0"/>
          <w:color w:val="000000"/>
          <w:sz w:val="24"/>
          <w:szCs w:val="24"/>
        </w:rPr>
        <w:t>eneficjenta</w:t>
      </w:r>
      <w:bookmarkEnd w:id="46"/>
    </w:p>
    <w:p w14:paraId="036259C7" w14:textId="77777777" w:rsidR="009E1E65" w:rsidRPr="006A2985" w:rsidRDefault="0065328F">
      <w:pPr>
        <w:pStyle w:val="Tretekstu"/>
        <w:spacing w:line="360" w:lineRule="auto"/>
        <w:jc w:val="both"/>
      </w:pPr>
      <w:r w:rsidRPr="006A2985">
        <w:rPr>
          <w:noProof/>
          <w:lang w:eastAsia="pl-PL" w:bidi="ar-SA"/>
        </w:rPr>
        <w:drawing>
          <wp:anchor distT="0" distB="0" distL="0" distR="0" simplePos="0" relativeHeight="251636736" behindDoc="0" locked="0" layoutInCell="1" allowOverlap="1" wp14:anchorId="20713F55" wp14:editId="368A8282">
            <wp:simplePos x="0" y="0"/>
            <wp:positionH relativeFrom="column">
              <wp:posOffset>4321810</wp:posOffset>
            </wp:positionH>
            <wp:positionV relativeFrom="paragraph">
              <wp:posOffset>-87630</wp:posOffset>
            </wp:positionV>
            <wp:extent cx="1781175" cy="344805"/>
            <wp:effectExtent l="0" t="0" r="0" b="0"/>
            <wp:wrapSquare wrapText="bothSides"/>
            <wp:docPr id="10" name="Obraz41" descr="obraz przycisku ekranowego Dodaj rachunek beneficjen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az41"/>
                    <pic:cNvPicPr>
                      <a:picLocks noChangeAspect="1" noChangeArrowheads="1"/>
                    </pic:cNvPicPr>
                  </pic:nvPicPr>
                  <pic:blipFill>
                    <a:blip r:embed="rId18" cstate="print"/>
                    <a:stretch>
                      <a:fillRect/>
                    </a:stretch>
                  </pic:blipFill>
                  <pic:spPr bwMode="auto">
                    <a:xfrm>
                      <a:off x="0" y="0"/>
                      <a:ext cx="1781175" cy="344805"/>
                    </a:xfrm>
                    <a:prstGeom prst="rect">
                      <a:avLst/>
                    </a:prstGeom>
                  </pic:spPr>
                </pic:pic>
              </a:graphicData>
            </a:graphic>
          </wp:anchor>
        </w:drawing>
      </w:r>
      <w:r w:rsidR="00E325BE">
        <w:t>Aby dodać nowy rachunek B</w:t>
      </w:r>
      <w:r w:rsidRPr="006A2985">
        <w:t>eneficjenta</w:t>
      </w:r>
      <w:r w:rsidR="00E325BE">
        <w:t>,</w:t>
      </w:r>
      <w:r w:rsidR="002E6A88">
        <w:t xml:space="preserve"> należy kliknąć na przycisk</w:t>
      </w:r>
      <w:r w:rsidRPr="006A2985">
        <w:t xml:space="preserve">: </w:t>
      </w:r>
    </w:p>
    <w:p w14:paraId="6F1AC903" w14:textId="77777777" w:rsidR="009E1E65" w:rsidRDefault="00DB2048">
      <w:pPr>
        <w:pStyle w:val="Nagwek4"/>
        <w:spacing w:line="360" w:lineRule="auto"/>
        <w:rPr>
          <w:i w:val="0"/>
          <w:iCs w:val="0"/>
          <w:color w:val="000000"/>
          <w:sz w:val="24"/>
          <w:szCs w:val="24"/>
        </w:rPr>
      </w:pPr>
      <w:bookmarkStart w:id="47" w:name="_Toc435172236"/>
      <w:r>
        <w:rPr>
          <w:i w:val="0"/>
          <w:iCs w:val="0"/>
          <w:color w:val="000000"/>
          <w:sz w:val="24"/>
          <w:szCs w:val="24"/>
        </w:rPr>
        <w:t>3.3.1.2. Usuwanie rachunku B</w:t>
      </w:r>
      <w:r w:rsidR="0065328F">
        <w:rPr>
          <w:i w:val="0"/>
          <w:iCs w:val="0"/>
          <w:color w:val="000000"/>
          <w:sz w:val="24"/>
          <w:szCs w:val="24"/>
        </w:rPr>
        <w:t>eneficjenta</w:t>
      </w:r>
      <w:bookmarkEnd w:id="47"/>
    </w:p>
    <w:p w14:paraId="719E5EE1" w14:textId="77777777" w:rsidR="009E1E65" w:rsidRPr="006A2985" w:rsidRDefault="0065328F">
      <w:pPr>
        <w:pStyle w:val="Tretekstu"/>
        <w:spacing w:line="360" w:lineRule="auto"/>
        <w:jc w:val="both"/>
      </w:pPr>
      <w:r w:rsidRPr="006A2985">
        <w:rPr>
          <w:noProof/>
          <w:lang w:eastAsia="pl-PL" w:bidi="ar-SA"/>
        </w:rPr>
        <w:drawing>
          <wp:anchor distT="0" distB="0" distL="0" distR="0" simplePos="0" relativeHeight="251637760" behindDoc="0" locked="0" layoutInCell="1" allowOverlap="1" wp14:anchorId="54310482" wp14:editId="7ABD974E">
            <wp:simplePos x="0" y="0"/>
            <wp:positionH relativeFrom="column">
              <wp:posOffset>3973195</wp:posOffset>
            </wp:positionH>
            <wp:positionV relativeFrom="paragraph">
              <wp:posOffset>-50800</wp:posOffset>
            </wp:positionV>
            <wp:extent cx="1423035" cy="257175"/>
            <wp:effectExtent l="0" t="0" r="0" b="0"/>
            <wp:wrapSquare wrapText="bothSides"/>
            <wp:docPr id="11" name="Obraz42" descr="obraz przycisku ekranowego Usuń rachunek beneficjen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az42"/>
                    <pic:cNvPicPr>
                      <a:picLocks noChangeAspect="1" noChangeArrowheads="1"/>
                    </pic:cNvPicPr>
                  </pic:nvPicPr>
                  <pic:blipFill>
                    <a:blip r:embed="rId19" cstate="print"/>
                    <a:stretch>
                      <a:fillRect/>
                    </a:stretch>
                  </pic:blipFill>
                  <pic:spPr bwMode="auto">
                    <a:xfrm>
                      <a:off x="0" y="0"/>
                      <a:ext cx="1423035" cy="257175"/>
                    </a:xfrm>
                    <a:prstGeom prst="rect">
                      <a:avLst/>
                    </a:prstGeom>
                  </pic:spPr>
                </pic:pic>
              </a:graphicData>
            </a:graphic>
          </wp:anchor>
        </w:drawing>
      </w:r>
      <w:r w:rsidR="00DB2048">
        <w:t>Aby usunąć rachunek B</w:t>
      </w:r>
      <w:r w:rsidRPr="006A2985">
        <w:t>eneficjenta</w:t>
      </w:r>
      <w:r w:rsidR="00DB2048">
        <w:t>,</w:t>
      </w:r>
      <w:r w:rsidR="002E6A88">
        <w:t xml:space="preserve"> należy kliknąć na przycisk</w:t>
      </w:r>
      <w:r w:rsidRPr="006A2985">
        <w:t xml:space="preserve">: </w:t>
      </w:r>
    </w:p>
    <w:p w14:paraId="63AAD6E5" w14:textId="77777777" w:rsidR="006A2985" w:rsidRDefault="006A2985">
      <w:pPr>
        <w:pStyle w:val="Tretekstu"/>
        <w:spacing w:line="360" w:lineRule="auto"/>
        <w:rPr>
          <w:b/>
          <w:bCs/>
          <w:iCs/>
          <w:color w:val="FF0000"/>
        </w:rPr>
      </w:pPr>
    </w:p>
    <w:p w14:paraId="2C030475" w14:textId="77777777" w:rsidR="001E3E59" w:rsidRPr="006A2985" w:rsidRDefault="001E3E59">
      <w:pPr>
        <w:pStyle w:val="Tretekstu"/>
        <w:spacing w:line="360" w:lineRule="auto"/>
        <w:rPr>
          <w:b/>
          <w:bCs/>
          <w:iCs/>
          <w:color w:val="FF0000"/>
        </w:rPr>
      </w:pPr>
    </w:p>
    <w:p w14:paraId="0ACEBA40" w14:textId="77777777" w:rsidR="00B74A0E" w:rsidRDefault="0065328F">
      <w:pPr>
        <w:pStyle w:val="Tretekstu"/>
        <w:spacing w:line="360" w:lineRule="auto"/>
      </w:pPr>
      <w:r w:rsidRPr="002A387D">
        <w:rPr>
          <w:noProof/>
          <w:lang w:eastAsia="pl-PL" w:bidi="ar-SA"/>
        </w:rPr>
        <w:drawing>
          <wp:anchor distT="0" distB="0" distL="0" distR="0" simplePos="0" relativeHeight="251638784" behindDoc="0" locked="0" layoutInCell="1" allowOverlap="1" wp14:anchorId="098BBAF6" wp14:editId="5662829F">
            <wp:simplePos x="0" y="0"/>
            <wp:positionH relativeFrom="column">
              <wp:posOffset>3788410</wp:posOffset>
            </wp:positionH>
            <wp:positionV relativeFrom="paragraph">
              <wp:posOffset>-120015</wp:posOffset>
            </wp:positionV>
            <wp:extent cx="2303780" cy="453390"/>
            <wp:effectExtent l="19050" t="0" r="1270" b="0"/>
            <wp:wrapSquare wrapText="bothSides"/>
            <wp:docPr id="12" name="Obraz2" descr="obraz przycisku ekranowego Zapisz zmiany i przejdź do następnej sekc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braz2"/>
                    <pic:cNvPicPr>
                      <a:picLocks noChangeAspect="1" noChangeArrowheads="1"/>
                    </pic:cNvPicPr>
                  </pic:nvPicPr>
                  <pic:blipFill>
                    <a:blip r:embed="rId11" cstate="print"/>
                    <a:stretch>
                      <a:fillRect/>
                    </a:stretch>
                  </pic:blipFill>
                  <pic:spPr bwMode="auto">
                    <a:xfrm>
                      <a:off x="0" y="0"/>
                      <a:ext cx="2303780" cy="453390"/>
                    </a:xfrm>
                    <a:prstGeom prst="rect">
                      <a:avLst/>
                    </a:prstGeom>
                  </pic:spPr>
                </pic:pic>
              </a:graphicData>
            </a:graphic>
          </wp:anchor>
        </w:drawing>
      </w:r>
      <w:r w:rsidRPr="002A387D">
        <w:t>Aby przejść do następnej sekcji</w:t>
      </w:r>
      <w:r w:rsidR="00DB2048">
        <w:t>,</w:t>
      </w:r>
      <w:r w:rsidRPr="002A387D">
        <w:t xml:space="preserve"> należy </w:t>
      </w:r>
      <w:proofErr w:type="gramStart"/>
      <w:r w:rsidRPr="002A387D">
        <w:t>kliknąć  na</w:t>
      </w:r>
      <w:proofErr w:type="gramEnd"/>
      <w:r w:rsidRPr="002A387D">
        <w:t xml:space="preserve"> przycisk</w:t>
      </w:r>
      <w:r w:rsidR="002E6A88">
        <w:t>:</w:t>
      </w:r>
      <w:r w:rsidRPr="002A387D">
        <w:rPr>
          <w:color w:val="CC0000"/>
        </w:rPr>
        <w:t xml:space="preserve"> </w:t>
      </w:r>
    </w:p>
    <w:p w14:paraId="21D9D594" w14:textId="460F2D2D" w:rsidR="00857FD9" w:rsidRPr="00857FD9" w:rsidRDefault="00857FD9" w:rsidP="00857FD9">
      <w:pPr>
        <w:widowControl/>
        <w:suppressAutoHyphens w:val="0"/>
        <w:rPr>
          <w:rFonts w:ascii="Liberation Sans" w:hAnsi="Liberation Sans"/>
          <w:b/>
          <w:bCs/>
          <w:sz w:val="28"/>
          <w:szCs w:val="28"/>
        </w:rPr>
      </w:pPr>
      <w:bookmarkStart w:id="48" w:name="_Toc435172237"/>
      <w:r>
        <w:br w:type="page"/>
      </w:r>
    </w:p>
    <w:p w14:paraId="20FCB2F9" w14:textId="4C38B8C1" w:rsidR="009E1E65" w:rsidRDefault="0065328F" w:rsidP="00857FD9">
      <w:pPr>
        <w:pStyle w:val="Nagwek2"/>
        <w:numPr>
          <w:ilvl w:val="0"/>
          <w:numId w:val="0"/>
        </w:numPr>
        <w:spacing w:line="360" w:lineRule="auto"/>
      </w:pPr>
      <w:r>
        <w:lastRenderedPageBreak/>
        <w:t>3</w:t>
      </w:r>
      <w:bookmarkStart w:id="49" w:name="_Toc430083487"/>
      <w:r>
        <w:t>.4.</w:t>
      </w:r>
      <w:bookmarkEnd w:id="43"/>
      <w:bookmarkEnd w:id="44"/>
      <w:bookmarkEnd w:id="45"/>
      <w:bookmarkEnd w:id="49"/>
      <w:r>
        <w:t xml:space="preserve"> Charakterystyka projektu</w:t>
      </w:r>
      <w:bookmarkEnd w:id="48"/>
    </w:p>
    <w:p w14:paraId="196AAF49" w14:textId="77777777" w:rsidR="009C0DE5" w:rsidRDefault="009C0DE5" w:rsidP="004F25D2">
      <w:pPr>
        <w:pStyle w:val="Tretekstu"/>
        <w:jc w:val="center"/>
        <w:rPr>
          <w:noProof/>
          <w:lang w:eastAsia="pl-PL" w:bidi="ar-SA"/>
        </w:rPr>
      </w:pPr>
      <w:r>
        <w:rPr>
          <w:noProof/>
          <w:lang w:eastAsia="pl-PL" w:bidi="ar-SA"/>
        </w:rPr>
        <w:drawing>
          <wp:anchor distT="0" distB="0" distL="114300" distR="114300" simplePos="0" relativeHeight="251671552" behindDoc="0" locked="0" layoutInCell="1" allowOverlap="1" wp14:anchorId="47196D2C" wp14:editId="1C39EE32">
            <wp:simplePos x="0" y="0"/>
            <wp:positionH relativeFrom="column">
              <wp:posOffset>22860</wp:posOffset>
            </wp:positionH>
            <wp:positionV relativeFrom="paragraph">
              <wp:posOffset>2540</wp:posOffset>
            </wp:positionV>
            <wp:extent cx="6115050" cy="6067425"/>
            <wp:effectExtent l="19050" t="0" r="0" b="0"/>
            <wp:wrapSquare wrapText="bothSides"/>
            <wp:docPr id="21" name="Obraz 2" descr="zrzut ekranu - formularz 4. Charakterystyka projek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srcRect/>
                    <a:stretch>
                      <a:fillRect/>
                    </a:stretch>
                  </pic:blipFill>
                  <pic:spPr bwMode="auto">
                    <a:xfrm>
                      <a:off x="0" y="0"/>
                      <a:ext cx="6115050" cy="6067425"/>
                    </a:xfrm>
                    <a:prstGeom prst="rect">
                      <a:avLst/>
                    </a:prstGeom>
                    <a:noFill/>
                    <a:ln w="9525">
                      <a:noFill/>
                      <a:miter lim="800000"/>
                      <a:headEnd/>
                      <a:tailEnd/>
                    </a:ln>
                  </pic:spPr>
                </pic:pic>
              </a:graphicData>
            </a:graphic>
          </wp:anchor>
        </w:drawing>
      </w:r>
    </w:p>
    <w:tbl>
      <w:tblPr>
        <w:tblW w:w="0" w:type="auto"/>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B6DDE8" w:themeFill="accent5" w:themeFillTint="66"/>
        <w:tblLook w:val="04A0" w:firstRow="1" w:lastRow="0" w:firstColumn="1" w:lastColumn="0" w:noHBand="0" w:noVBand="1"/>
      </w:tblPr>
      <w:tblGrid>
        <w:gridCol w:w="2921"/>
        <w:gridCol w:w="6367"/>
      </w:tblGrid>
      <w:tr w:rsidR="00937E54" w:rsidRPr="00937E54" w14:paraId="787FFCEA" w14:textId="77777777" w:rsidTr="00554A91">
        <w:trPr>
          <w:jc w:val="center"/>
        </w:trPr>
        <w:tc>
          <w:tcPr>
            <w:tcW w:w="9288" w:type="dxa"/>
            <w:gridSpan w:val="2"/>
            <w:shd w:val="clear" w:color="auto" w:fill="B6DDE8" w:themeFill="accent5" w:themeFillTint="66"/>
          </w:tcPr>
          <w:p w14:paraId="2CD3392B" w14:textId="77777777" w:rsidR="00937E54" w:rsidRDefault="00944678" w:rsidP="00944678">
            <w:pPr>
              <w:pStyle w:val="Akapitzlist"/>
              <w:widowControl/>
              <w:suppressAutoHyphens w:val="0"/>
              <w:contextualSpacing/>
              <w:jc w:val="center"/>
              <w:rPr>
                <w:rFonts w:asciiTheme="minorHAnsi" w:hAnsiTheme="minorHAnsi"/>
                <w:b/>
                <w:szCs w:val="24"/>
              </w:rPr>
            </w:pPr>
            <w:r>
              <w:rPr>
                <w:rFonts w:asciiTheme="minorHAnsi" w:hAnsiTheme="minorHAnsi"/>
                <w:b/>
                <w:szCs w:val="24"/>
              </w:rPr>
              <w:t xml:space="preserve">SEKCJA 4. </w:t>
            </w:r>
            <w:r w:rsidR="00937E54" w:rsidRPr="00937E54">
              <w:rPr>
                <w:rFonts w:asciiTheme="minorHAnsi" w:hAnsiTheme="minorHAnsi"/>
                <w:b/>
                <w:szCs w:val="24"/>
              </w:rPr>
              <w:t>CHARAKTERYSTYKA PROJEKTU</w:t>
            </w:r>
          </w:p>
          <w:p w14:paraId="3E45028F" w14:textId="77777777" w:rsidR="00EA3F1A" w:rsidRPr="00937E54" w:rsidRDefault="00EA3F1A" w:rsidP="00944678">
            <w:pPr>
              <w:pStyle w:val="Akapitzlist"/>
              <w:widowControl/>
              <w:suppressAutoHyphens w:val="0"/>
              <w:contextualSpacing/>
              <w:jc w:val="center"/>
              <w:rPr>
                <w:rFonts w:asciiTheme="minorHAnsi" w:hAnsiTheme="minorHAnsi"/>
                <w:b/>
                <w:szCs w:val="24"/>
              </w:rPr>
            </w:pPr>
          </w:p>
        </w:tc>
      </w:tr>
      <w:tr w:rsidR="00937E54" w:rsidRPr="00937E54" w14:paraId="4F3DC584" w14:textId="77777777" w:rsidTr="00554A91">
        <w:trPr>
          <w:jc w:val="center"/>
        </w:trPr>
        <w:tc>
          <w:tcPr>
            <w:tcW w:w="2921" w:type="dxa"/>
            <w:shd w:val="clear" w:color="auto" w:fill="FDE9D9" w:themeFill="accent6" w:themeFillTint="33"/>
          </w:tcPr>
          <w:p w14:paraId="61169C76" w14:textId="77777777" w:rsidR="00937E54" w:rsidRPr="00937E54" w:rsidRDefault="00937E54" w:rsidP="0040599C">
            <w:pPr>
              <w:jc w:val="both"/>
              <w:rPr>
                <w:rFonts w:asciiTheme="minorHAnsi" w:hAnsiTheme="minorHAnsi"/>
                <w:b/>
              </w:rPr>
            </w:pPr>
            <w:r w:rsidRPr="00937E54">
              <w:rPr>
                <w:rFonts w:asciiTheme="minorHAnsi" w:hAnsiTheme="minorHAnsi"/>
                <w:b/>
              </w:rPr>
              <w:t>Tytuł Projektu</w:t>
            </w:r>
          </w:p>
        </w:tc>
        <w:tc>
          <w:tcPr>
            <w:tcW w:w="6367" w:type="dxa"/>
            <w:shd w:val="clear" w:color="auto" w:fill="FDE9D9" w:themeFill="accent6" w:themeFillTint="33"/>
          </w:tcPr>
          <w:p w14:paraId="3B7D33A8" w14:textId="77777777" w:rsidR="00937E54" w:rsidRPr="00944678" w:rsidRDefault="00937E54" w:rsidP="00937E54">
            <w:pPr>
              <w:pStyle w:val="Nagwek2"/>
              <w:tabs>
                <w:tab w:val="clear" w:pos="576"/>
                <w:tab w:val="num" w:pos="56"/>
              </w:tabs>
              <w:spacing w:before="0"/>
              <w:ind w:left="56" w:firstLine="0"/>
              <w:jc w:val="both"/>
              <w:rPr>
                <w:rFonts w:asciiTheme="minorHAnsi" w:hAnsiTheme="minorHAnsi"/>
                <w:sz w:val="24"/>
                <w:szCs w:val="24"/>
              </w:rPr>
            </w:pPr>
            <w:bookmarkStart w:id="50" w:name="_Toc434926440"/>
            <w:bookmarkStart w:id="51" w:name="_Toc435170782"/>
            <w:bookmarkStart w:id="52" w:name="_Toc435170924"/>
            <w:bookmarkStart w:id="53" w:name="_Toc435172238"/>
            <w:r w:rsidRPr="00F573EA">
              <w:rPr>
                <w:rFonts w:asciiTheme="minorHAnsi" w:eastAsia="Calibri" w:hAnsiTheme="minorHAnsi"/>
                <w:b w:val="0"/>
                <w:sz w:val="24"/>
                <w:szCs w:val="24"/>
                <w:lang w:eastAsia="en-US"/>
              </w:rPr>
              <w:t xml:space="preserve">Należy wpisać tytuł projektu. </w:t>
            </w:r>
            <w:r w:rsidR="00827CAF" w:rsidRPr="00F573EA">
              <w:rPr>
                <w:rFonts w:asciiTheme="minorHAnsi" w:eastAsia="Calibri" w:hAnsiTheme="minorHAnsi"/>
                <w:b w:val="0"/>
                <w:sz w:val="24"/>
                <w:szCs w:val="24"/>
                <w:lang w:eastAsia="en-US"/>
              </w:rPr>
              <w:t>P</w:t>
            </w:r>
            <w:r w:rsidRPr="00F573EA">
              <w:rPr>
                <w:rFonts w:asciiTheme="minorHAnsi" w:eastAsia="Calibri" w:hAnsiTheme="minorHAnsi"/>
                <w:b w:val="0"/>
                <w:sz w:val="24"/>
                <w:szCs w:val="24"/>
                <w:lang w:eastAsia="en-US"/>
              </w:rPr>
              <w:t xml:space="preserve">owinien </w:t>
            </w:r>
            <w:r w:rsidR="00827CAF" w:rsidRPr="00F573EA">
              <w:rPr>
                <w:rFonts w:asciiTheme="minorHAnsi" w:eastAsia="Calibri" w:hAnsiTheme="minorHAnsi"/>
                <w:b w:val="0"/>
                <w:sz w:val="24"/>
                <w:szCs w:val="24"/>
                <w:lang w:eastAsia="en-US"/>
              </w:rPr>
              <w:t xml:space="preserve">on </w:t>
            </w:r>
            <w:r w:rsidRPr="00F573EA">
              <w:rPr>
                <w:rFonts w:asciiTheme="minorHAnsi" w:eastAsia="Calibri" w:hAnsiTheme="minorHAnsi"/>
                <w:b w:val="0"/>
                <w:sz w:val="24"/>
                <w:szCs w:val="24"/>
                <w:lang w:eastAsia="en-US"/>
              </w:rPr>
              <w:t>stanowić krótką (</w:t>
            </w:r>
            <w:r w:rsidR="006D1B10" w:rsidRPr="00F573EA">
              <w:rPr>
                <w:rFonts w:asciiTheme="minorHAnsi" w:eastAsia="Calibri" w:hAnsiTheme="minorHAnsi"/>
                <w:b w:val="0"/>
                <w:sz w:val="24"/>
                <w:szCs w:val="24"/>
                <w:lang w:eastAsia="en-US"/>
              </w:rPr>
              <w:t>do 5</w:t>
            </w:r>
            <w:r w:rsidRPr="00F573EA">
              <w:rPr>
                <w:rFonts w:asciiTheme="minorHAnsi" w:eastAsia="Calibri" w:hAnsiTheme="minorHAnsi"/>
                <w:b w:val="0"/>
                <w:sz w:val="24"/>
                <w:szCs w:val="24"/>
                <w:lang w:eastAsia="en-US"/>
              </w:rPr>
              <w:t>00 znaków</w:t>
            </w:r>
            <w:r w:rsidR="00827CAF" w:rsidRPr="00F573EA">
              <w:rPr>
                <w:rFonts w:asciiTheme="minorHAnsi" w:eastAsia="Calibri" w:hAnsiTheme="minorHAnsi"/>
                <w:b w:val="0"/>
                <w:sz w:val="24"/>
                <w:szCs w:val="24"/>
                <w:lang w:eastAsia="en-US"/>
              </w:rPr>
              <w:t>,</w:t>
            </w:r>
            <w:r w:rsidRPr="00F573EA">
              <w:rPr>
                <w:rFonts w:asciiTheme="minorHAnsi" w:eastAsia="Calibri" w:hAnsiTheme="minorHAnsi"/>
                <w:b w:val="0"/>
                <w:sz w:val="24"/>
                <w:szCs w:val="24"/>
                <w:lang w:eastAsia="en-US"/>
              </w:rPr>
              <w:t xml:space="preserve"> uwzględni</w:t>
            </w:r>
            <w:r w:rsidR="0095474E" w:rsidRPr="00F573EA">
              <w:rPr>
                <w:rFonts w:asciiTheme="minorHAnsi" w:eastAsia="Calibri" w:hAnsiTheme="minorHAnsi"/>
                <w:b w:val="0"/>
                <w:sz w:val="24"/>
                <w:szCs w:val="24"/>
                <w:lang w:eastAsia="en-US"/>
              </w:rPr>
              <w:t>ając spacje)</w:t>
            </w:r>
            <w:r w:rsidR="0095474E">
              <w:rPr>
                <w:rFonts w:asciiTheme="minorHAnsi" w:eastAsia="Calibri" w:hAnsiTheme="minorHAnsi"/>
                <w:b w:val="0"/>
                <w:sz w:val="24"/>
                <w:szCs w:val="24"/>
                <w:lang w:eastAsia="en-US"/>
              </w:rPr>
              <w:t xml:space="preserve"> jednoznaczną nazwę</w:t>
            </w:r>
            <w:r w:rsidRPr="00944678">
              <w:rPr>
                <w:rFonts w:asciiTheme="minorHAnsi" w:eastAsia="Calibri" w:hAnsiTheme="minorHAnsi"/>
                <w:b w:val="0"/>
                <w:sz w:val="24"/>
                <w:szCs w:val="24"/>
                <w:lang w:eastAsia="en-US"/>
              </w:rPr>
              <w:t xml:space="preserve"> tak</w:t>
            </w:r>
            <w:r w:rsidR="0095474E">
              <w:rPr>
                <w:rFonts w:asciiTheme="minorHAnsi" w:eastAsia="Calibri" w:hAnsiTheme="minorHAnsi"/>
                <w:b w:val="0"/>
                <w:sz w:val="24"/>
                <w:szCs w:val="24"/>
                <w:lang w:eastAsia="en-US"/>
              </w:rPr>
              <w:t>,</w:t>
            </w:r>
            <w:r w:rsidRPr="00944678">
              <w:rPr>
                <w:rFonts w:asciiTheme="minorHAnsi" w:eastAsia="Calibri" w:hAnsiTheme="minorHAnsi"/>
                <w:b w:val="0"/>
                <w:sz w:val="24"/>
                <w:szCs w:val="24"/>
                <w:lang w:eastAsia="en-US"/>
              </w:rPr>
              <w:t xml:space="preserve"> aby w sposób jasny identyfikował projekt, podając przede wszystkim przedmiot inwestycji (np. budowa, przebudowa, zakup itp.)</w:t>
            </w:r>
            <w:r w:rsidR="0024624F" w:rsidRPr="00944678">
              <w:rPr>
                <w:rFonts w:asciiTheme="minorHAnsi" w:eastAsia="Calibri" w:hAnsiTheme="minorHAnsi"/>
                <w:b w:val="0"/>
                <w:sz w:val="24"/>
                <w:szCs w:val="24"/>
                <w:lang w:eastAsia="en-US"/>
              </w:rPr>
              <w:t>, musi on różnić się od innych tytułów projektów, które Wnioskodawca realizuje.</w:t>
            </w:r>
            <w:bookmarkEnd w:id="50"/>
            <w:bookmarkEnd w:id="51"/>
            <w:bookmarkEnd w:id="52"/>
            <w:bookmarkEnd w:id="53"/>
          </w:p>
          <w:p w14:paraId="4D33973C" w14:textId="77777777" w:rsidR="00937E54" w:rsidRPr="00937E54" w:rsidRDefault="00937E54" w:rsidP="00937E54">
            <w:pPr>
              <w:pStyle w:val="Nagwek2"/>
              <w:tabs>
                <w:tab w:val="clear" w:pos="576"/>
                <w:tab w:val="num" w:pos="56"/>
              </w:tabs>
              <w:spacing w:before="0"/>
              <w:ind w:left="56" w:firstLine="0"/>
              <w:jc w:val="both"/>
              <w:rPr>
                <w:rFonts w:asciiTheme="minorHAnsi" w:hAnsiTheme="minorHAnsi"/>
                <w:sz w:val="24"/>
                <w:szCs w:val="24"/>
              </w:rPr>
            </w:pPr>
            <w:bookmarkStart w:id="54" w:name="_Toc434926441"/>
            <w:bookmarkStart w:id="55" w:name="_Toc435170783"/>
            <w:bookmarkStart w:id="56" w:name="_Toc435170925"/>
            <w:bookmarkStart w:id="57" w:name="_Toc435172239"/>
            <w:r w:rsidRPr="00944678">
              <w:rPr>
                <w:rFonts w:asciiTheme="minorHAnsi" w:eastAsia="Calibri" w:hAnsiTheme="minorHAnsi"/>
                <w:b w:val="0"/>
                <w:sz w:val="24"/>
                <w:szCs w:val="24"/>
                <w:lang w:eastAsia="en-US"/>
              </w:rPr>
              <w:t>W przypadku projektów pozakonkursowych, tytuł projektu</w:t>
            </w:r>
            <w:r w:rsidRPr="00937E54">
              <w:rPr>
                <w:rFonts w:asciiTheme="minorHAnsi" w:eastAsia="Calibri" w:hAnsiTheme="minorHAnsi"/>
                <w:b w:val="0"/>
                <w:sz w:val="24"/>
                <w:szCs w:val="24"/>
                <w:lang w:eastAsia="en-US"/>
              </w:rPr>
              <w:t xml:space="preserve"> </w:t>
            </w:r>
            <w:r w:rsidRPr="00937E54">
              <w:rPr>
                <w:rFonts w:asciiTheme="minorHAnsi" w:eastAsia="Calibri" w:hAnsiTheme="minorHAnsi"/>
                <w:b w:val="0"/>
                <w:sz w:val="24"/>
                <w:szCs w:val="24"/>
                <w:lang w:eastAsia="en-US"/>
              </w:rPr>
              <w:lastRenderedPageBreak/>
              <w:t xml:space="preserve">musi być zgodny z wykazem projektów zidentyfikowanych przez </w:t>
            </w:r>
            <w:proofErr w:type="gramStart"/>
            <w:r w:rsidRPr="00937E54">
              <w:rPr>
                <w:rFonts w:asciiTheme="minorHAnsi" w:eastAsia="Calibri" w:hAnsiTheme="minorHAnsi"/>
                <w:b w:val="0"/>
                <w:sz w:val="24"/>
                <w:szCs w:val="24"/>
                <w:lang w:eastAsia="en-US"/>
              </w:rPr>
              <w:t>właściwą  instytucję</w:t>
            </w:r>
            <w:proofErr w:type="gramEnd"/>
            <w:r w:rsidRPr="00937E54">
              <w:rPr>
                <w:rFonts w:asciiTheme="minorHAnsi" w:eastAsia="Calibri" w:hAnsiTheme="minorHAnsi"/>
                <w:b w:val="0"/>
                <w:sz w:val="24"/>
                <w:szCs w:val="24"/>
                <w:lang w:eastAsia="en-US"/>
              </w:rPr>
              <w:t xml:space="preserve"> stanowiącym załącznik do SZOOP.</w:t>
            </w:r>
            <w:bookmarkEnd w:id="54"/>
            <w:bookmarkEnd w:id="55"/>
            <w:bookmarkEnd w:id="56"/>
            <w:bookmarkEnd w:id="57"/>
          </w:p>
        </w:tc>
      </w:tr>
      <w:tr w:rsidR="00937E54" w:rsidRPr="00937E54" w14:paraId="18C6BBC3" w14:textId="77777777" w:rsidTr="00554A91">
        <w:trPr>
          <w:jc w:val="center"/>
        </w:trPr>
        <w:tc>
          <w:tcPr>
            <w:tcW w:w="2921" w:type="dxa"/>
            <w:shd w:val="clear" w:color="auto" w:fill="D9D9D9" w:themeFill="background1" w:themeFillShade="D9"/>
          </w:tcPr>
          <w:p w14:paraId="0FCF484D" w14:textId="77777777" w:rsidR="00937E54" w:rsidRPr="00937E54" w:rsidRDefault="00937E54" w:rsidP="0040599C">
            <w:pPr>
              <w:jc w:val="both"/>
              <w:rPr>
                <w:rFonts w:asciiTheme="minorHAnsi" w:hAnsiTheme="minorHAnsi"/>
                <w:b/>
              </w:rPr>
            </w:pPr>
            <w:r w:rsidRPr="00937E54">
              <w:rPr>
                <w:rFonts w:asciiTheme="minorHAnsi" w:hAnsiTheme="minorHAnsi"/>
                <w:b/>
              </w:rPr>
              <w:lastRenderedPageBreak/>
              <w:t>Krótki opis projektu</w:t>
            </w:r>
          </w:p>
        </w:tc>
        <w:tc>
          <w:tcPr>
            <w:tcW w:w="6367" w:type="dxa"/>
            <w:shd w:val="clear" w:color="auto" w:fill="D9D9D9" w:themeFill="background1" w:themeFillShade="D9"/>
          </w:tcPr>
          <w:p w14:paraId="1E15624E" w14:textId="77777777" w:rsidR="00F7724B" w:rsidRDefault="00937E54" w:rsidP="00A85E23">
            <w:pPr>
              <w:jc w:val="both"/>
              <w:rPr>
                <w:rFonts w:asciiTheme="minorHAnsi" w:hAnsiTheme="minorHAnsi"/>
              </w:rPr>
            </w:pPr>
            <w:r w:rsidRPr="00937E54">
              <w:rPr>
                <w:rFonts w:asciiTheme="minorHAnsi" w:hAnsiTheme="minorHAnsi"/>
              </w:rPr>
              <w:t xml:space="preserve">Opis projektu powinien stanowić krótkie streszczenie </w:t>
            </w:r>
            <w:proofErr w:type="gramStart"/>
            <w:r w:rsidRPr="00937E54">
              <w:rPr>
                <w:rFonts w:asciiTheme="minorHAnsi" w:hAnsiTheme="minorHAnsi"/>
              </w:rPr>
              <w:t>projektu  zawierające</w:t>
            </w:r>
            <w:proofErr w:type="gramEnd"/>
            <w:r w:rsidRPr="00937E54">
              <w:rPr>
                <w:rFonts w:asciiTheme="minorHAnsi" w:hAnsiTheme="minorHAnsi"/>
              </w:rPr>
              <w:t xml:space="preserve"> wskazanie przedmiotu projektu</w:t>
            </w:r>
            <w:r w:rsidR="00F7724B">
              <w:rPr>
                <w:rFonts w:asciiTheme="minorHAnsi" w:hAnsiTheme="minorHAnsi"/>
              </w:rPr>
              <w:t xml:space="preserve"> </w:t>
            </w:r>
            <w:r w:rsidRPr="00937E54">
              <w:rPr>
                <w:rFonts w:asciiTheme="minorHAnsi" w:hAnsiTheme="minorHAnsi"/>
              </w:rPr>
              <w:t>przy wykorzystywaniu danych liczbowych</w:t>
            </w:r>
            <w:r w:rsidR="00744F0C">
              <w:rPr>
                <w:rFonts w:asciiTheme="minorHAnsi" w:hAnsiTheme="minorHAnsi"/>
              </w:rPr>
              <w:t xml:space="preserve"> (spójnych z sekcją 14 wniosku tj. </w:t>
            </w:r>
            <w:r w:rsidR="00744F0C" w:rsidRPr="00744F0C">
              <w:rPr>
                <w:rFonts w:asciiTheme="minorHAnsi" w:hAnsiTheme="minorHAnsi"/>
                <w:i/>
              </w:rPr>
              <w:t>„Wskaźniki”</w:t>
            </w:r>
            <w:r w:rsidR="00744F0C">
              <w:rPr>
                <w:rFonts w:asciiTheme="minorHAnsi" w:hAnsiTheme="minorHAnsi"/>
              </w:rPr>
              <w:t>)</w:t>
            </w:r>
            <w:r w:rsidR="009B2E1A">
              <w:rPr>
                <w:rFonts w:asciiTheme="minorHAnsi" w:hAnsiTheme="minorHAnsi"/>
              </w:rPr>
              <w:t xml:space="preserve"> </w:t>
            </w:r>
            <w:r w:rsidR="0095131F">
              <w:rPr>
                <w:rFonts w:asciiTheme="minorHAnsi" w:hAnsiTheme="minorHAnsi"/>
              </w:rPr>
              <w:t>oraz</w:t>
            </w:r>
            <w:r w:rsidR="009B2E1A">
              <w:rPr>
                <w:rFonts w:asciiTheme="minorHAnsi" w:hAnsiTheme="minorHAnsi"/>
              </w:rPr>
              <w:t xml:space="preserve"> powinien być spójny z sekcją 13 wniosku tj. „Harmonogram</w:t>
            </w:r>
            <w:r w:rsidR="00B2288E">
              <w:rPr>
                <w:rFonts w:asciiTheme="minorHAnsi" w:hAnsiTheme="minorHAnsi"/>
              </w:rPr>
              <w:t>em</w:t>
            </w:r>
            <w:r w:rsidR="009B2E1A">
              <w:rPr>
                <w:rFonts w:asciiTheme="minorHAnsi" w:hAnsiTheme="minorHAnsi"/>
              </w:rPr>
              <w:t xml:space="preserve"> </w:t>
            </w:r>
            <w:r w:rsidR="008B3C8F">
              <w:rPr>
                <w:rFonts w:asciiTheme="minorHAnsi" w:hAnsiTheme="minorHAnsi"/>
              </w:rPr>
              <w:t>rzeczowo-fina</w:t>
            </w:r>
            <w:r w:rsidR="00BA0F52">
              <w:rPr>
                <w:rFonts w:asciiTheme="minorHAnsi" w:hAnsiTheme="minorHAnsi"/>
              </w:rPr>
              <w:t>n</w:t>
            </w:r>
            <w:r w:rsidR="008B3C8F">
              <w:rPr>
                <w:rFonts w:asciiTheme="minorHAnsi" w:hAnsiTheme="minorHAnsi"/>
              </w:rPr>
              <w:t>sowy</w:t>
            </w:r>
            <w:r w:rsidR="00B2288E">
              <w:rPr>
                <w:rFonts w:asciiTheme="minorHAnsi" w:hAnsiTheme="minorHAnsi"/>
              </w:rPr>
              <w:t>m</w:t>
            </w:r>
            <w:r w:rsidR="00F0098D">
              <w:rPr>
                <w:rFonts w:asciiTheme="minorHAnsi" w:hAnsiTheme="minorHAnsi"/>
              </w:rPr>
              <w:t>”</w:t>
            </w:r>
            <w:r w:rsidR="00F7724B">
              <w:rPr>
                <w:rFonts w:asciiTheme="minorHAnsi" w:hAnsiTheme="minorHAnsi"/>
              </w:rPr>
              <w:t xml:space="preserve">. </w:t>
            </w:r>
          </w:p>
          <w:p w14:paraId="356903E2" w14:textId="77777777" w:rsidR="00937E54" w:rsidRPr="00F7724B" w:rsidRDefault="00744F0C" w:rsidP="00023D9B">
            <w:pPr>
              <w:jc w:val="both"/>
              <w:rPr>
                <w:rFonts w:asciiTheme="minorHAnsi" w:hAnsiTheme="minorHAnsi"/>
              </w:rPr>
            </w:pPr>
            <w:r>
              <w:rPr>
                <w:rFonts w:asciiTheme="minorHAnsi" w:hAnsiTheme="minorHAnsi"/>
              </w:rPr>
              <w:t xml:space="preserve">Ponadto należy wykazać zgodność projektu </w:t>
            </w:r>
            <w:r w:rsidR="00A85E23" w:rsidRPr="00A85E23">
              <w:rPr>
                <w:rFonts w:ascii="Calibri" w:hAnsi="Calibri"/>
              </w:rPr>
              <w:t xml:space="preserve">z celami szczegółowymi wyznaczonymi dla </w:t>
            </w:r>
            <w:r w:rsidR="00A85E23">
              <w:rPr>
                <w:rFonts w:asciiTheme="minorHAnsi" w:hAnsiTheme="minorHAnsi"/>
              </w:rPr>
              <w:t xml:space="preserve">danej </w:t>
            </w:r>
            <w:r w:rsidR="00A85E23" w:rsidRPr="00A85E23">
              <w:rPr>
                <w:rFonts w:ascii="Calibri" w:hAnsi="Calibri"/>
              </w:rPr>
              <w:t xml:space="preserve">osi priorytetowej RPO </w:t>
            </w:r>
            <w:proofErr w:type="gramStart"/>
            <w:r w:rsidR="00A85E23" w:rsidRPr="00A85E23">
              <w:rPr>
                <w:rFonts w:ascii="Calibri" w:hAnsi="Calibri"/>
              </w:rPr>
              <w:t>WŚ  2014</w:t>
            </w:r>
            <w:proofErr w:type="gramEnd"/>
            <w:r w:rsidR="00A85E23" w:rsidRPr="00A85E23">
              <w:rPr>
                <w:rFonts w:ascii="Calibri" w:hAnsi="Calibri"/>
              </w:rPr>
              <w:t xml:space="preserve"> – 2020 oraz z celem działania</w:t>
            </w:r>
            <w:r w:rsidR="00A85E23">
              <w:rPr>
                <w:rFonts w:asciiTheme="minorHAnsi" w:hAnsiTheme="minorHAnsi"/>
              </w:rPr>
              <w:t>,</w:t>
            </w:r>
            <w:r w:rsidR="00A85E23" w:rsidRPr="00A85E23">
              <w:rPr>
                <w:rFonts w:ascii="Calibri" w:hAnsi="Calibri"/>
              </w:rPr>
              <w:t xml:space="preserve"> w ramach którego wnioskodawca ubiega się o dofinansowanie.</w:t>
            </w:r>
            <w:r>
              <w:rPr>
                <w:rFonts w:ascii="Calibri" w:hAnsi="Calibri"/>
              </w:rPr>
              <w:t xml:space="preserve"> Opis zgodności projektu z celami osi/działania nie może przeważać w opisie przedmiotu projektu. </w:t>
            </w:r>
            <w:r w:rsidR="00023D9B">
              <w:rPr>
                <w:rFonts w:ascii="Calibri" w:hAnsi="Calibri"/>
              </w:rPr>
              <w:t xml:space="preserve"> Pole może zawierać maksymalnie 2000 znaków, uwzględniając spacje.  </w:t>
            </w:r>
          </w:p>
        </w:tc>
      </w:tr>
      <w:tr w:rsidR="00937E54" w:rsidRPr="00937E54" w14:paraId="25AED9FE" w14:textId="77777777" w:rsidTr="00554A91">
        <w:trPr>
          <w:jc w:val="center"/>
        </w:trPr>
        <w:tc>
          <w:tcPr>
            <w:tcW w:w="2921" w:type="dxa"/>
            <w:shd w:val="clear" w:color="auto" w:fill="FDE9D9" w:themeFill="accent6" w:themeFillTint="33"/>
          </w:tcPr>
          <w:p w14:paraId="1B1DE655" w14:textId="77777777" w:rsidR="00937E54" w:rsidRPr="00937E54" w:rsidRDefault="00937E54" w:rsidP="0040599C">
            <w:pPr>
              <w:jc w:val="both"/>
              <w:rPr>
                <w:rFonts w:asciiTheme="minorHAnsi" w:hAnsiTheme="minorHAnsi"/>
                <w:b/>
              </w:rPr>
            </w:pPr>
            <w:r w:rsidRPr="00937E54">
              <w:rPr>
                <w:rFonts w:asciiTheme="minorHAnsi" w:hAnsiTheme="minorHAnsi"/>
                <w:b/>
              </w:rPr>
              <w:t>Komplementarność projektu</w:t>
            </w:r>
          </w:p>
        </w:tc>
        <w:tc>
          <w:tcPr>
            <w:tcW w:w="6367" w:type="dxa"/>
            <w:shd w:val="clear" w:color="auto" w:fill="FDE9D9" w:themeFill="accent6" w:themeFillTint="33"/>
          </w:tcPr>
          <w:p w14:paraId="651A1116" w14:textId="77777777" w:rsidR="00937E54" w:rsidRPr="00937E54" w:rsidRDefault="00937E54" w:rsidP="0040599C">
            <w:pPr>
              <w:jc w:val="both"/>
              <w:rPr>
                <w:rFonts w:asciiTheme="minorHAnsi" w:hAnsiTheme="minorHAnsi"/>
              </w:rPr>
            </w:pPr>
            <w:r w:rsidRPr="00937E54">
              <w:rPr>
                <w:rFonts w:asciiTheme="minorHAnsi" w:hAnsiTheme="minorHAnsi"/>
              </w:rPr>
              <w:t xml:space="preserve">Projekt zgłaszany do wsparcia może być elementem realizacji szerszego przedsięwzięcia, jak również pozostawać w związku z realizacją innych projektów. </w:t>
            </w:r>
          </w:p>
          <w:p w14:paraId="340E5A66" w14:textId="77777777" w:rsidR="00937E54" w:rsidRPr="00937E54" w:rsidRDefault="00937E54" w:rsidP="008E4871">
            <w:pPr>
              <w:jc w:val="both"/>
              <w:rPr>
                <w:rFonts w:asciiTheme="minorHAnsi" w:hAnsiTheme="minorHAnsi"/>
              </w:rPr>
            </w:pPr>
            <w:r w:rsidRPr="00937E54">
              <w:rPr>
                <w:rFonts w:asciiTheme="minorHAnsi" w:hAnsiTheme="minorHAnsi"/>
              </w:rPr>
              <w:t>W tym punkcie należy wykazać komplementarność projektu</w:t>
            </w:r>
            <w:r w:rsidR="008E4871">
              <w:rPr>
                <w:rFonts w:asciiTheme="minorHAnsi" w:hAnsiTheme="minorHAnsi"/>
              </w:rPr>
              <w:t xml:space="preserve"> </w:t>
            </w:r>
            <w:r w:rsidR="008E4871">
              <w:rPr>
                <w:rFonts w:asciiTheme="minorHAnsi" w:hAnsiTheme="minorHAnsi"/>
              </w:rPr>
              <w:br/>
            </w:r>
            <w:r w:rsidRPr="00937E54">
              <w:rPr>
                <w:rFonts w:asciiTheme="minorHAnsi" w:hAnsiTheme="minorHAnsi"/>
              </w:rPr>
              <w:t>z innym projektem/projektami. Dla projektów</w:t>
            </w:r>
            <w:r w:rsidR="008E4871">
              <w:rPr>
                <w:rFonts w:asciiTheme="minorHAnsi" w:hAnsiTheme="minorHAnsi"/>
              </w:rPr>
              <w:t xml:space="preserve"> </w:t>
            </w:r>
            <w:r w:rsidRPr="00937E54">
              <w:rPr>
                <w:rFonts w:asciiTheme="minorHAnsi" w:hAnsiTheme="minorHAnsi"/>
              </w:rPr>
              <w:t xml:space="preserve">komplementarnych należy podać tytuł projektu, nazwę beneficjenta oraz nazwę programu, z którego pochodziły środki na ich realizację. Pole może zawierać </w:t>
            </w:r>
            <w:r w:rsidRPr="00944678">
              <w:rPr>
                <w:rFonts w:asciiTheme="minorHAnsi" w:hAnsiTheme="minorHAnsi"/>
              </w:rPr>
              <w:t>maksymalnie 2000 znaków</w:t>
            </w:r>
            <w:r w:rsidR="0095474E">
              <w:rPr>
                <w:rFonts w:asciiTheme="minorHAnsi" w:hAnsiTheme="minorHAnsi"/>
              </w:rPr>
              <w:t>,</w:t>
            </w:r>
            <w:r w:rsidRPr="00944678">
              <w:rPr>
                <w:rFonts w:asciiTheme="minorHAnsi" w:hAnsiTheme="minorHAnsi"/>
              </w:rPr>
              <w:t xml:space="preserve"> uwzględniając spacje.</w:t>
            </w:r>
            <w:r w:rsidRPr="00937E54">
              <w:rPr>
                <w:rFonts w:asciiTheme="minorHAnsi" w:hAnsiTheme="minorHAnsi"/>
              </w:rPr>
              <w:t xml:space="preserve"> </w:t>
            </w:r>
          </w:p>
        </w:tc>
      </w:tr>
      <w:tr w:rsidR="00937E54" w:rsidRPr="00937E54" w14:paraId="37DD90E5" w14:textId="77777777" w:rsidTr="00554A91">
        <w:trPr>
          <w:jc w:val="center"/>
        </w:trPr>
        <w:tc>
          <w:tcPr>
            <w:tcW w:w="2921" w:type="dxa"/>
            <w:shd w:val="clear" w:color="auto" w:fill="D9D9D9" w:themeFill="background1" w:themeFillShade="D9"/>
          </w:tcPr>
          <w:p w14:paraId="3FED9E12" w14:textId="77777777" w:rsidR="00937E54" w:rsidRPr="00937E54" w:rsidRDefault="00937E54" w:rsidP="0040599C">
            <w:pPr>
              <w:jc w:val="both"/>
              <w:rPr>
                <w:rFonts w:asciiTheme="minorHAnsi" w:hAnsiTheme="minorHAnsi"/>
                <w:b/>
              </w:rPr>
            </w:pPr>
            <w:r w:rsidRPr="00937E54">
              <w:rPr>
                <w:rFonts w:asciiTheme="minorHAnsi" w:hAnsiTheme="minorHAnsi"/>
                <w:b/>
              </w:rPr>
              <w:t>Powiązanie ze strategiami</w:t>
            </w:r>
          </w:p>
        </w:tc>
        <w:tc>
          <w:tcPr>
            <w:tcW w:w="6367" w:type="dxa"/>
            <w:shd w:val="clear" w:color="auto" w:fill="D9D9D9" w:themeFill="background1" w:themeFillShade="D9"/>
          </w:tcPr>
          <w:p w14:paraId="19D5E63E" w14:textId="77777777" w:rsidR="00937E54" w:rsidRPr="00937E54" w:rsidRDefault="00937E54" w:rsidP="0040599C">
            <w:pPr>
              <w:jc w:val="both"/>
              <w:rPr>
                <w:rFonts w:asciiTheme="minorHAnsi" w:hAnsiTheme="minorHAnsi"/>
              </w:rPr>
            </w:pPr>
            <w:r w:rsidRPr="00937E54">
              <w:rPr>
                <w:rFonts w:asciiTheme="minorHAnsi" w:hAnsiTheme="minorHAnsi"/>
              </w:rPr>
              <w:t xml:space="preserve">Wybór z listy rozwijanej.  Możliwość wyboru </w:t>
            </w:r>
            <w:proofErr w:type="gramStart"/>
            <w:r w:rsidRPr="00937E54">
              <w:rPr>
                <w:rFonts w:asciiTheme="minorHAnsi" w:hAnsiTheme="minorHAnsi"/>
              </w:rPr>
              <w:t>więcej</w:t>
            </w:r>
            <w:r w:rsidR="003918EF">
              <w:rPr>
                <w:rFonts w:asciiTheme="minorHAnsi" w:hAnsiTheme="minorHAnsi"/>
              </w:rPr>
              <w:t>,</w:t>
            </w:r>
            <w:proofErr w:type="gramEnd"/>
            <w:r w:rsidRPr="00937E54">
              <w:rPr>
                <w:rFonts w:asciiTheme="minorHAnsi" w:hAnsiTheme="minorHAnsi"/>
              </w:rPr>
              <w:t xml:space="preserve"> niż jednej opcji. Dostępne opcje:</w:t>
            </w:r>
          </w:p>
          <w:p w14:paraId="3DEE99DD" w14:textId="77777777" w:rsidR="00937E54" w:rsidRPr="00937E54" w:rsidRDefault="00937E54" w:rsidP="000A7114">
            <w:pPr>
              <w:widowControl/>
              <w:numPr>
                <w:ilvl w:val="0"/>
                <w:numId w:val="17"/>
              </w:numPr>
              <w:suppressAutoHyphens w:val="0"/>
              <w:spacing w:line="300" w:lineRule="auto"/>
              <w:ind w:left="714" w:hanging="357"/>
              <w:jc w:val="both"/>
              <w:rPr>
                <w:rFonts w:asciiTheme="minorHAnsi" w:hAnsiTheme="minorHAnsi"/>
              </w:rPr>
            </w:pPr>
            <w:r w:rsidRPr="00937E54">
              <w:rPr>
                <w:rFonts w:asciiTheme="minorHAnsi" w:hAnsiTheme="minorHAnsi"/>
                <w:b/>
              </w:rPr>
              <w:t>Brak powiązania,</w:t>
            </w:r>
          </w:p>
          <w:p w14:paraId="059175C0" w14:textId="77777777" w:rsidR="00937E54" w:rsidRPr="00937E54" w:rsidRDefault="00937E54" w:rsidP="000A7114">
            <w:pPr>
              <w:widowControl/>
              <w:numPr>
                <w:ilvl w:val="0"/>
                <w:numId w:val="17"/>
              </w:numPr>
              <w:suppressAutoHyphens w:val="0"/>
              <w:spacing w:line="300" w:lineRule="auto"/>
              <w:ind w:left="714" w:hanging="357"/>
              <w:jc w:val="both"/>
              <w:rPr>
                <w:rFonts w:asciiTheme="minorHAnsi" w:hAnsiTheme="minorHAnsi"/>
              </w:rPr>
            </w:pPr>
            <w:r w:rsidRPr="00937E54">
              <w:rPr>
                <w:rFonts w:asciiTheme="minorHAnsi" w:hAnsiTheme="minorHAnsi"/>
                <w:b/>
              </w:rPr>
              <w:t>Strategia UE dla regionu Morza Bałtyckiego</w:t>
            </w:r>
            <w:r w:rsidRPr="00937E54">
              <w:rPr>
                <w:rFonts w:asciiTheme="minorHAnsi" w:hAnsiTheme="minorHAnsi"/>
              </w:rPr>
              <w:t xml:space="preserve"> (Cele strategii: 1. Rozwój połączeń w regionie – transport, energia; 2. Zwiększenie dobrobytu – kultura, turystyka, edukacja, ochrona zdrowia, innowacyjność).</w:t>
            </w:r>
          </w:p>
          <w:p w14:paraId="385EFEA6" w14:textId="77777777" w:rsidR="00937E54" w:rsidRPr="00937E54" w:rsidRDefault="00937E54" w:rsidP="000A7114">
            <w:pPr>
              <w:widowControl/>
              <w:numPr>
                <w:ilvl w:val="0"/>
                <w:numId w:val="17"/>
              </w:numPr>
              <w:suppressAutoHyphens w:val="0"/>
              <w:spacing w:line="300" w:lineRule="auto"/>
              <w:ind w:left="714" w:hanging="357"/>
              <w:jc w:val="both"/>
              <w:rPr>
                <w:rFonts w:asciiTheme="minorHAnsi" w:hAnsiTheme="minorHAnsi"/>
              </w:rPr>
            </w:pPr>
            <w:r w:rsidRPr="00937E54">
              <w:rPr>
                <w:rFonts w:asciiTheme="minorHAnsi" w:hAnsiTheme="minorHAnsi"/>
                <w:b/>
              </w:rPr>
              <w:t>Strategia rozwoju społeczno-gospodarczego Polski Wschodniej do roku 2020</w:t>
            </w:r>
            <w:r w:rsidRPr="00937E54">
              <w:rPr>
                <w:rFonts w:asciiTheme="minorHAnsi" w:hAnsiTheme="minorHAnsi"/>
              </w:rPr>
              <w:t xml:space="preserve"> (Strategiczne kierunki działań: 1. Innowacyjność, 2. Zasoby pracy </w:t>
            </w:r>
            <w:r w:rsidRPr="00937E54">
              <w:rPr>
                <w:rFonts w:asciiTheme="minorHAnsi" w:hAnsiTheme="minorHAnsi"/>
              </w:rPr>
              <w:br/>
              <w:t>i jakość kapitału ludzkiego, 3. Infrastruktura transportowa i elektroenergetyczna);</w:t>
            </w:r>
          </w:p>
          <w:p w14:paraId="2F5BED1D" w14:textId="77777777" w:rsidR="00937E54" w:rsidRPr="00937E54" w:rsidRDefault="00937E54" w:rsidP="000A7114">
            <w:pPr>
              <w:widowControl/>
              <w:numPr>
                <w:ilvl w:val="0"/>
                <w:numId w:val="17"/>
              </w:numPr>
              <w:suppressAutoHyphens w:val="0"/>
              <w:spacing w:line="300" w:lineRule="auto"/>
              <w:ind w:left="714" w:hanging="357"/>
              <w:jc w:val="both"/>
              <w:rPr>
                <w:rFonts w:asciiTheme="minorHAnsi" w:hAnsiTheme="minorHAnsi"/>
              </w:rPr>
            </w:pPr>
            <w:r w:rsidRPr="00937E54">
              <w:rPr>
                <w:rFonts w:asciiTheme="minorHAnsi" w:hAnsiTheme="minorHAnsi"/>
                <w:b/>
              </w:rPr>
              <w:t>Strategia rozwoju Polski Południowej do roku 2020,</w:t>
            </w:r>
          </w:p>
          <w:p w14:paraId="74A43DF6" w14:textId="77777777" w:rsidR="00937E54" w:rsidRPr="00937E54" w:rsidRDefault="00937E54" w:rsidP="000A7114">
            <w:pPr>
              <w:widowControl/>
              <w:numPr>
                <w:ilvl w:val="0"/>
                <w:numId w:val="17"/>
              </w:numPr>
              <w:suppressAutoHyphens w:val="0"/>
              <w:spacing w:line="300" w:lineRule="auto"/>
              <w:ind w:left="714" w:hanging="357"/>
              <w:jc w:val="both"/>
              <w:rPr>
                <w:rFonts w:asciiTheme="minorHAnsi" w:hAnsiTheme="minorHAnsi"/>
              </w:rPr>
            </w:pPr>
            <w:r w:rsidRPr="00937E54">
              <w:rPr>
                <w:rFonts w:asciiTheme="minorHAnsi" w:hAnsiTheme="minorHAnsi"/>
                <w:b/>
              </w:rPr>
              <w:t>Strategia rozwoju Polski Zachodniej do roku 2020,</w:t>
            </w:r>
          </w:p>
          <w:p w14:paraId="5BE9EAB2" w14:textId="77777777" w:rsidR="00937E54" w:rsidRPr="00937E54" w:rsidRDefault="00937E54" w:rsidP="000A7114">
            <w:pPr>
              <w:widowControl/>
              <w:numPr>
                <w:ilvl w:val="0"/>
                <w:numId w:val="17"/>
              </w:numPr>
              <w:suppressAutoHyphens w:val="0"/>
              <w:spacing w:line="300" w:lineRule="auto"/>
              <w:ind w:left="714" w:hanging="357"/>
              <w:jc w:val="both"/>
              <w:rPr>
                <w:rFonts w:asciiTheme="minorHAnsi" w:hAnsiTheme="minorHAnsi"/>
              </w:rPr>
            </w:pPr>
            <w:r w:rsidRPr="00937E54">
              <w:rPr>
                <w:rFonts w:asciiTheme="minorHAnsi" w:hAnsiTheme="minorHAnsi"/>
                <w:b/>
              </w:rPr>
              <w:t xml:space="preserve">Strategia rozwoju Polski Centralnej do roku 2020 </w:t>
            </w:r>
            <w:r w:rsidRPr="00937E54">
              <w:rPr>
                <w:rFonts w:asciiTheme="minorHAnsi" w:hAnsiTheme="minorHAnsi"/>
                <w:b/>
              </w:rPr>
              <w:br/>
              <w:t>z perspektywą 2030.</w:t>
            </w:r>
          </w:p>
        </w:tc>
      </w:tr>
      <w:tr w:rsidR="00937E54" w:rsidRPr="00937E54" w14:paraId="7B1D5606" w14:textId="77777777" w:rsidTr="00554A91">
        <w:trPr>
          <w:jc w:val="center"/>
        </w:trPr>
        <w:tc>
          <w:tcPr>
            <w:tcW w:w="2921" w:type="dxa"/>
            <w:shd w:val="clear" w:color="auto" w:fill="FDE9D9" w:themeFill="accent6" w:themeFillTint="33"/>
          </w:tcPr>
          <w:p w14:paraId="4A0C800D" w14:textId="77777777" w:rsidR="00937E54" w:rsidRPr="00937E54" w:rsidRDefault="00937E54" w:rsidP="0040599C">
            <w:pPr>
              <w:jc w:val="both"/>
              <w:rPr>
                <w:rFonts w:asciiTheme="minorHAnsi" w:hAnsiTheme="minorHAnsi"/>
                <w:b/>
              </w:rPr>
            </w:pPr>
            <w:r w:rsidRPr="00937E54">
              <w:rPr>
                <w:rFonts w:asciiTheme="minorHAnsi" w:hAnsiTheme="minorHAnsi"/>
                <w:b/>
              </w:rPr>
              <w:t>Trwałość projektu</w:t>
            </w:r>
          </w:p>
        </w:tc>
        <w:tc>
          <w:tcPr>
            <w:tcW w:w="6367" w:type="dxa"/>
            <w:shd w:val="clear" w:color="auto" w:fill="FDE9D9" w:themeFill="accent6" w:themeFillTint="33"/>
          </w:tcPr>
          <w:p w14:paraId="5C994AE9" w14:textId="77777777" w:rsidR="00937E54" w:rsidRPr="00937E54" w:rsidRDefault="00937E54" w:rsidP="0040599C">
            <w:pPr>
              <w:jc w:val="both"/>
              <w:rPr>
                <w:rFonts w:asciiTheme="minorHAnsi" w:hAnsiTheme="minorHAnsi"/>
              </w:rPr>
            </w:pPr>
            <w:r w:rsidRPr="00937E54">
              <w:rPr>
                <w:rFonts w:asciiTheme="minorHAnsi" w:hAnsiTheme="minorHAnsi"/>
              </w:rPr>
              <w:t>Pole może zawierać maksymalnie 2000 znaków</w:t>
            </w:r>
            <w:r w:rsidR="00275B51">
              <w:rPr>
                <w:rFonts w:asciiTheme="minorHAnsi" w:hAnsiTheme="minorHAnsi"/>
              </w:rPr>
              <w:t>,</w:t>
            </w:r>
            <w:r w:rsidRPr="00937E54">
              <w:rPr>
                <w:rFonts w:asciiTheme="minorHAnsi" w:hAnsiTheme="minorHAnsi"/>
              </w:rPr>
              <w:t xml:space="preserve"> uwzględniając spacje. Należy opisać</w:t>
            </w:r>
            <w:r w:rsidR="00275B51">
              <w:rPr>
                <w:rFonts w:asciiTheme="minorHAnsi" w:hAnsiTheme="minorHAnsi"/>
              </w:rPr>
              <w:t>,</w:t>
            </w:r>
            <w:r w:rsidRPr="00937E54">
              <w:rPr>
                <w:rFonts w:asciiTheme="minorHAnsi" w:hAnsiTheme="minorHAnsi"/>
              </w:rPr>
              <w:t xml:space="preserve">  w jaki sposób w okresie trwałości </w:t>
            </w:r>
            <w:r w:rsidRPr="00937E54">
              <w:rPr>
                <w:rFonts w:asciiTheme="minorHAnsi" w:hAnsiTheme="minorHAnsi"/>
              </w:rPr>
              <w:lastRenderedPageBreak/>
              <w:t>projekt i jego produkty będą funkcjonować po zakończeniu realizacji</w:t>
            </w:r>
            <w:r w:rsidR="00275B51">
              <w:rPr>
                <w:rFonts w:asciiTheme="minorHAnsi" w:hAnsiTheme="minorHAnsi"/>
              </w:rPr>
              <w:t>,</w:t>
            </w:r>
            <w:r w:rsidRPr="00937E54">
              <w:rPr>
                <w:rFonts w:asciiTheme="minorHAnsi" w:hAnsiTheme="minorHAnsi"/>
              </w:rPr>
              <w:t xml:space="preserve"> oraz w jaki sposób będzie finansowane jego utrzymanie (zgodnie z art. 71 Rozporządzenia Parlamentu Europejskiego i Rady (UE) nr 1303/2013 z dnia 17 grudnia 2013 r.</w:t>
            </w:r>
            <w:r w:rsidR="00275B51">
              <w:rPr>
                <w:rFonts w:asciiTheme="minorHAnsi" w:hAnsiTheme="minorHAnsi"/>
              </w:rPr>
              <w:t>,</w:t>
            </w:r>
            <w:r w:rsidRPr="00937E54">
              <w:rPr>
                <w:rFonts w:asciiTheme="minorHAnsi" w:hAnsiTheme="minorHAnsi"/>
              </w:rPr>
              <w:t xml:space="preserve"> ustanawiające wspólne przepisy dotyczące Europejskiego Funduszu Rozwoju Regionalnego, Europejskiego Funduszu Społecznego, Funduszu Spójności, Europejskiego Funduszu Rolnego na rzecz Rozwoju Obszarów Wiejskich oraz Europejskiego Funduszu Morskiego i Rybackiego</w:t>
            </w:r>
            <w:r w:rsidR="00275B51">
              <w:rPr>
                <w:rFonts w:asciiTheme="minorHAnsi" w:hAnsiTheme="minorHAnsi"/>
              </w:rPr>
              <w:t>,</w:t>
            </w:r>
            <w:r w:rsidRPr="00937E54">
              <w:rPr>
                <w:rFonts w:asciiTheme="minorHAnsi" w:hAnsiTheme="minorHAnsi"/>
              </w:rPr>
              <w:t xml:space="preserve"> oraz ustanawiające przepisy ogólne</w:t>
            </w:r>
            <w:r w:rsidR="00275B51">
              <w:rPr>
                <w:rFonts w:asciiTheme="minorHAnsi" w:hAnsiTheme="minorHAnsi"/>
              </w:rPr>
              <w:t>,</w:t>
            </w:r>
            <w:r w:rsidRPr="00937E54">
              <w:rPr>
                <w:rFonts w:asciiTheme="minorHAnsi" w:hAnsiTheme="minorHAnsi"/>
              </w:rPr>
              <w:t xml:space="preserve"> dotyczące Europejskiego Funduszu Rozwoju Regionalnego, Europejskiego Funduszu Społecznego, Funduszu Spójności i Europejskiego Funduszu Morskiego i Rybackiego</w:t>
            </w:r>
            <w:r w:rsidR="00275B51">
              <w:rPr>
                <w:rFonts w:asciiTheme="minorHAnsi" w:hAnsiTheme="minorHAnsi"/>
              </w:rPr>
              <w:t>,</w:t>
            </w:r>
            <w:r w:rsidRPr="00937E54">
              <w:rPr>
                <w:rFonts w:asciiTheme="minorHAnsi" w:hAnsiTheme="minorHAnsi"/>
              </w:rPr>
              <w:t xml:space="preserve"> oraz uchylające rozporządzenie Rady (WE) nr 1083/2006.</w:t>
            </w:r>
          </w:p>
          <w:p w14:paraId="7FDBC4D3" w14:textId="77777777" w:rsidR="00937E54" w:rsidRPr="00937E54" w:rsidRDefault="00937E54" w:rsidP="0040599C">
            <w:pPr>
              <w:jc w:val="both"/>
              <w:rPr>
                <w:rFonts w:asciiTheme="minorHAnsi" w:hAnsiTheme="minorHAnsi"/>
              </w:rPr>
            </w:pPr>
            <w:r w:rsidRPr="00937E54">
              <w:rPr>
                <w:rFonts w:asciiTheme="minorHAnsi" w:hAnsiTheme="minorHAnsi"/>
              </w:rPr>
              <w:t xml:space="preserve">Podstawowym terminem zachowania trwałości jest termin </w:t>
            </w:r>
            <w:r w:rsidRPr="00937E54">
              <w:rPr>
                <w:rFonts w:asciiTheme="minorHAnsi" w:hAnsiTheme="minorHAnsi"/>
              </w:rPr>
              <w:br/>
            </w:r>
            <w:r w:rsidRPr="00937E54">
              <w:rPr>
                <w:rFonts w:asciiTheme="minorHAnsi" w:hAnsiTheme="minorHAnsi"/>
                <w:b/>
              </w:rPr>
              <w:t>5 lat</w:t>
            </w:r>
            <w:r w:rsidR="00275B51">
              <w:rPr>
                <w:rFonts w:asciiTheme="minorHAnsi" w:hAnsiTheme="minorHAnsi"/>
                <w:b/>
              </w:rPr>
              <w:t>,</w:t>
            </w:r>
            <w:r w:rsidRPr="00937E54">
              <w:rPr>
                <w:rFonts w:asciiTheme="minorHAnsi" w:hAnsiTheme="minorHAnsi"/>
                <w:b/>
              </w:rPr>
              <w:t xml:space="preserve"> liczony od płatności końcowej na rzecz Beneficjenta</w:t>
            </w:r>
            <w:r w:rsidRPr="00937E54">
              <w:rPr>
                <w:rFonts w:asciiTheme="minorHAnsi" w:hAnsiTheme="minorHAnsi"/>
              </w:rPr>
              <w:t xml:space="preserve">. </w:t>
            </w:r>
            <w:r w:rsidRPr="00937E54">
              <w:rPr>
                <w:rFonts w:asciiTheme="minorHAnsi" w:hAnsiTheme="minorHAnsi"/>
              </w:rPr>
              <w:br/>
              <w:t>W przypadku Beneficjentów będących MŚP</w:t>
            </w:r>
            <w:r w:rsidRPr="00937E54">
              <w:rPr>
                <w:rFonts w:asciiTheme="minorHAnsi" w:hAnsiTheme="minorHAnsi"/>
                <w:color w:val="FF0000"/>
              </w:rPr>
              <w:t xml:space="preserve"> </w:t>
            </w:r>
            <w:r w:rsidRPr="00937E54">
              <w:rPr>
                <w:rFonts w:asciiTheme="minorHAnsi" w:hAnsiTheme="minorHAnsi"/>
              </w:rPr>
              <w:t xml:space="preserve">dopuszcza się możliwość skrócenia terminu trwałości do okresu </w:t>
            </w:r>
            <w:r w:rsidRPr="00937E54">
              <w:rPr>
                <w:rFonts w:asciiTheme="minorHAnsi" w:hAnsiTheme="minorHAnsi"/>
                <w:b/>
              </w:rPr>
              <w:t>3 lat</w:t>
            </w:r>
            <w:r w:rsidRPr="00937E54">
              <w:rPr>
                <w:rFonts w:asciiTheme="minorHAnsi" w:hAnsiTheme="minorHAnsi"/>
              </w:rPr>
              <w:t xml:space="preserve">. </w:t>
            </w:r>
          </w:p>
          <w:p w14:paraId="2D1AE058" w14:textId="77777777" w:rsidR="00937E54" w:rsidRPr="00937E54" w:rsidRDefault="00937E54" w:rsidP="0040599C">
            <w:pPr>
              <w:jc w:val="both"/>
              <w:rPr>
                <w:rFonts w:asciiTheme="minorHAnsi" w:hAnsiTheme="minorHAnsi"/>
              </w:rPr>
            </w:pPr>
            <w:r w:rsidRPr="00937E54">
              <w:rPr>
                <w:rFonts w:asciiTheme="minorHAnsi" w:hAnsiTheme="minorHAnsi"/>
              </w:rPr>
              <w:t xml:space="preserve">Metodyka określania wielkości przedsiębiorstwa znajduje się </w:t>
            </w:r>
            <w:r w:rsidRPr="00937E54">
              <w:rPr>
                <w:rFonts w:asciiTheme="minorHAnsi" w:hAnsiTheme="minorHAnsi"/>
              </w:rPr>
              <w:br/>
              <w:t xml:space="preserve">w załączniku nr 1 do Rozporządzenia Komisji (UE) nr 651/2014 z dnia 17 czerwca 2014 r. </w:t>
            </w:r>
          </w:p>
        </w:tc>
      </w:tr>
      <w:tr w:rsidR="00937E54" w:rsidRPr="00937E54" w14:paraId="08F8B437" w14:textId="77777777" w:rsidTr="00554A91">
        <w:trPr>
          <w:jc w:val="center"/>
        </w:trPr>
        <w:tc>
          <w:tcPr>
            <w:tcW w:w="2921" w:type="dxa"/>
            <w:shd w:val="clear" w:color="auto" w:fill="D9D9D9" w:themeFill="background1" w:themeFillShade="D9"/>
          </w:tcPr>
          <w:p w14:paraId="2F7A1E04" w14:textId="77777777" w:rsidR="00937E54" w:rsidRPr="00937E54" w:rsidRDefault="00937E54" w:rsidP="0040599C">
            <w:pPr>
              <w:rPr>
                <w:rFonts w:asciiTheme="minorHAnsi" w:hAnsiTheme="minorHAnsi"/>
                <w:b/>
                <w:color w:val="548DD4"/>
              </w:rPr>
            </w:pPr>
            <w:r w:rsidRPr="00937E54">
              <w:rPr>
                <w:rFonts w:asciiTheme="minorHAnsi" w:hAnsiTheme="minorHAnsi"/>
                <w:b/>
              </w:rPr>
              <w:lastRenderedPageBreak/>
              <w:t xml:space="preserve">Okres realizacji projektu od </w:t>
            </w:r>
          </w:p>
        </w:tc>
        <w:tc>
          <w:tcPr>
            <w:tcW w:w="6367" w:type="dxa"/>
            <w:shd w:val="clear" w:color="auto" w:fill="D9D9D9" w:themeFill="background1" w:themeFillShade="D9"/>
          </w:tcPr>
          <w:p w14:paraId="7ADE406A" w14:textId="77777777" w:rsidR="00533124" w:rsidRDefault="00937E54" w:rsidP="00090B10">
            <w:pPr>
              <w:spacing w:before="120" w:after="120"/>
              <w:jc w:val="both"/>
              <w:rPr>
                <w:rFonts w:asciiTheme="minorHAnsi" w:hAnsiTheme="minorHAnsi"/>
              </w:rPr>
            </w:pPr>
            <w:r w:rsidRPr="00937E54">
              <w:rPr>
                <w:rFonts w:asciiTheme="minorHAnsi" w:hAnsiTheme="minorHAnsi"/>
              </w:rPr>
              <w:t xml:space="preserve">Należy wybrać z kalendarza datę rozpoczęcia realizacji projektu. Data ta oznacza rozpoczęcie robót budowlanych związanych z inwestycją </w:t>
            </w:r>
            <w:r w:rsidR="00D25057">
              <w:rPr>
                <w:rFonts w:asciiTheme="minorHAnsi" w:hAnsiTheme="minorHAnsi"/>
              </w:rPr>
              <w:t xml:space="preserve">albo pierwsze wiążące zobowiązanie do zamówienia urządzeń lub inne zobowiązanie, które </w:t>
            </w:r>
            <w:proofErr w:type="gramStart"/>
            <w:r w:rsidR="00D25057">
              <w:rPr>
                <w:rFonts w:asciiTheme="minorHAnsi" w:hAnsiTheme="minorHAnsi"/>
              </w:rPr>
              <w:t>sprawia</w:t>
            </w:r>
            <w:proofErr w:type="gramEnd"/>
            <w:r w:rsidR="00D25057">
              <w:rPr>
                <w:rFonts w:asciiTheme="minorHAnsi" w:hAnsiTheme="minorHAnsi"/>
              </w:rPr>
              <w:t xml:space="preserve"> że inwestycja staje się nieodwracalna</w:t>
            </w:r>
            <w:r w:rsidR="008C0787">
              <w:rPr>
                <w:rFonts w:asciiTheme="minorHAnsi" w:hAnsiTheme="minorHAnsi"/>
              </w:rPr>
              <w:t>,</w:t>
            </w:r>
            <w:r w:rsidR="00890803">
              <w:rPr>
                <w:rFonts w:asciiTheme="minorHAnsi" w:hAnsiTheme="minorHAnsi"/>
              </w:rPr>
              <w:t xml:space="preserve"> lub poniesienie pierwszego wydatku w projekcie (np. za opracowanie studium wykonalności, sporządzenie dokumentacji projektowe)</w:t>
            </w:r>
            <w:r w:rsidR="00FB7B14">
              <w:rPr>
                <w:rFonts w:asciiTheme="minorHAnsi" w:hAnsiTheme="minorHAnsi"/>
              </w:rPr>
              <w:t>,</w:t>
            </w:r>
            <w:r w:rsidR="00D25057">
              <w:rPr>
                <w:rFonts w:asciiTheme="minorHAnsi" w:hAnsiTheme="minorHAnsi"/>
              </w:rPr>
              <w:t xml:space="preserve"> zależnie od tego co nastąpi najpierw. </w:t>
            </w:r>
            <w:r w:rsidRPr="00937E54">
              <w:rPr>
                <w:rFonts w:asciiTheme="minorHAnsi" w:hAnsiTheme="minorHAnsi"/>
              </w:rPr>
              <w:t xml:space="preserve">Data wprowadzona </w:t>
            </w:r>
            <w:r w:rsidR="00090B10">
              <w:rPr>
                <w:rFonts w:asciiTheme="minorHAnsi" w:hAnsiTheme="minorHAnsi"/>
              </w:rPr>
              <w:br/>
            </w:r>
            <w:r w:rsidRPr="00937E54">
              <w:rPr>
                <w:rFonts w:asciiTheme="minorHAnsi" w:hAnsiTheme="minorHAnsi"/>
              </w:rPr>
              <w:t>w polu „</w:t>
            </w:r>
            <w:proofErr w:type="gramStart"/>
            <w:r w:rsidRPr="00937E54">
              <w:rPr>
                <w:rFonts w:asciiTheme="minorHAnsi" w:hAnsiTheme="minorHAnsi"/>
              </w:rPr>
              <w:t>od”  nie</w:t>
            </w:r>
            <w:proofErr w:type="gramEnd"/>
            <w:r w:rsidRPr="00937E54">
              <w:rPr>
                <w:rFonts w:asciiTheme="minorHAnsi" w:hAnsiTheme="minorHAnsi"/>
              </w:rPr>
              <w:t xml:space="preserve"> może być wcześniejsza niż 01.01.2014 r. </w:t>
            </w:r>
            <w:r w:rsidR="00090B10">
              <w:rPr>
                <w:rFonts w:asciiTheme="minorHAnsi" w:hAnsiTheme="minorHAnsi"/>
              </w:rPr>
              <w:br/>
            </w:r>
            <w:r w:rsidRPr="00937E54">
              <w:rPr>
                <w:rFonts w:asciiTheme="minorHAnsi" w:hAnsiTheme="minorHAnsi"/>
              </w:rPr>
              <w:t xml:space="preserve">i późniejsza niż 31.12.2023 r. </w:t>
            </w:r>
          </w:p>
          <w:p w14:paraId="3B5A0EDB" w14:textId="77777777" w:rsidR="00937E54" w:rsidRPr="00937E54" w:rsidRDefault="00937E54" w:rsidP="00090B10">
            <w:pPr>
              <w:spacing w:before="120" w:after="120"/>
              <w:jc w:val="both"/>
              <w:rPr>
                <w:rFonts w:asciiTheme="minorHAnsi" w:hAnsiTheme="minorHAnsi"/>
              </w:rPr>
            </w:pPr>
            <w:r w:rsidRPr="00937E54">
              <w:rPr>
                <w:rFonts w:asciiTheme="minorHAnsi" w:hAnsiTheme="minorHAnsi"/>
                <w:b/>
              </w:rPr>
              <w:t>W przypadku występowania pomocy publicznej</w:t>
            </w:r>
            <w:r w:rsidR="00007085">
              <w:rPr>
                <w:rFonts w:asciiTheme="minorHAnsi" w:hAnsiTheme="minorHAnsi"/>
                <w:b/>
              </w:rPr>
              <w:t>,</w:t>
            </w:r>
            <w:r w:rsidRPr="00937E54">
              <w:rPr>
                <w:rFonts w:asciiTheme="minorHAnsi" w:hAnsiTheme="minorHAnsi"/>
                <w:b/>
              </w:rPr>
              <w:t xml:space="preserve"> termin rozpoczęcia realizacji projektu następuje po złożeniu wniosku</w:t>
            </w:r>
            <w:r w:rsidR="00090B10">
              <w:rPr>
                <w:rFonts w:asciiTheme="minorHAnsi" w:hAnsiTheme="minorHAnsi"/>
                <w:b/>
              </w:rPr>
              <w:t xml:space="preserve"> </w:t>
            </w:r>
            <w:r w:rsidRPr="00937E54">
              <w:rPr>
                <w:rFonts w:asciiTheme="minorHAnsi" w:hAnsiTheme="minorHAnsi"/>
                <w:b/>
              </w:rPr>
              <w:t>o dofinansowanie do właściwej instytucji. Kwalifikowalność wydatków odnosi się do okresu realizacji projektu.  Wydatki co do zasady będą uznane za kwalifikowa</w:t>
            </w:r>
            <w:r w:rsidR="00007085">
              <w:rPr>
                <w:rFonts w:asciiTheme="minorHAnsi" w:hAnsiTheme="minorHAnsi"/>
                <w:b/>
              </w:rPr>
              <w:t>l</w:t>
            </w:r>
            <w:r w:rsidRPr="00937E54">
              <w:rPr>
                <w:rFonts w:asciiTheme="minorHAnsi" w:hAnsiTheme="minorHAnsi"/>
                <w:b/>
              </w:rPr>
              <w:t>ne wyłącznie</w:t>
            </w:r>
            <w:r w:rsidR="00007085">
              <w:rPr>
                <w:rFonts w:asciiTheme="minorHAnsi" w:hAnsiTheme="minorHAnsi"/>
                <w:b/>
              </w:rPr>
              <w:t>,</w:t>
            </w:r>
            <w:r w:rsidRPr="00937E54">
              <w:rPr>
                <w:rFonts w:asciiTheme="minorHAnsi" w:hAnsiTheme="minorHAnsi"/>
                <w:b/>
              </w:rPr>
              <w:t xml:space="preserve"> gdy zostaną poniesione w okresie realizacji projektu.</w:t>
            </w:r>
          </w:p>
        </w:tc>
      </w:tr>
      <w:tr w:rsidR="00937E54" w:rsidRPr="00937E54" w14:paraId="6A662C07" w14:textId="77777777" w:rsidTr="00554A91">
        <w:trPr>
          <w:jc w:val="center"/>
        </w:trPr>
        <w:tc>
          <w:tcPr>
            <w:tcW w:w="2921" w:type="dxa"/>
            <w:shd w:val="clear" w:color="auto" w:fill="FDE9D9" w:themeFill="accent6" w:themeFillTint="33"/>
          </w:tcPr>
          <w:p w14:paraId="48264E7D" w14:textId="77777777" w:rsidR="00937E54" w:rsidRPr="00937E54" w:rsidRDefault="00937E54" w:rsidP="0040599C">
            <w:pPr>
              <w:rPr>
                <w:rFonts w:asciiTheme="minorHAnsi" w:hAnsiTheme="minorHAnsi"/>
                <w:b/>
              </w:rPr>
            </w:pPr>
            <w:r w:rsidRPr="00937E54">
              <w:rPr>
                <w:rFonts w:asciiTheme="minorHAnsi" w:hAnsiTheme="minorHAnsi"/>
                <w:b/>
              </w:rPr>
              <w:t xml:space="preserve">Okres realizacji projektu do </w:t>
            </w:r>
          </w:p>
        </w:tc>
        <w:tc>
          <w:tcPr>
            <w:tcW w:w="6367" w:type="dxa"/>
            <w:shd w:val="clear" w:color="auto" w:fill="FDE9D9" w:themeFill="accent6" w:themeFillTint="33"/>
          </w:tcPr>
          <w:p w14:paraId="009DE735" w14:textId="77777777" w:rsidR="00937E54" w:rsidRPr="00937E54" w:rsidRDefault="00937E54" w:rsidP="0040599C">
            <w:pPr>
              <w:autoSpaceDN w:val="0"/>
              <w:spacing w:before="120"/>
              <w:jc w:val="both"/>
              <w:textAlignment w:val="baseline"/>
              <w:rPr>
                <w:rFonts w:asciiTheme="minorHAnsi" w:hAnsiTheme="minorHAnsi"/>
              </w:rPr>
            </w:pPr>
            <w:r w:rsidRPr="00937E54">
              <w:rPr>
                <w:rFonts w:asciiTheme="minorHAnsi" w:hAnsiTheme="minorHAnsi"/>
              </w:rPr>
              <w:t>Należy wybrać z kalendarza datę zakończenia realizacji projektu. Data ta oznacza, że wszystkie działania</w:t>
            </w:r>
            <w:r w:rsidR="00153F3B">
              <w:rPr>
                <w:rFonts w:asciiTheme="minorHAnsi" w:hAnsiTheme="minorHAnsi"/>
              </w:rPr>
              <w:t>,</w:t>
            </w:r>
            <w:r w:rsidRPr="00937E54">
              <w:rPr>
                <w:rFonts w:asciiTheme="minorHAnsi" w:hAnsiTheme="minorHAnsi"/>
              </w:rPr>
              <w:t xml:space="preserve"> związane </w:t>
            </w:r>
            <w:r w:rsidRPr="00937E54">
              <w:rPr>
                <w:rFonts w:asciiTheme="minorHAnsi" w:hAnsiTheme="minorHAnsi"/>
              </w:rPr>
              <w:br/>
              <w:t xml:space="preserve">z realizacją projektu zostały faktycznie wykonane (żadna dalsza czynność nie jest wymagana do zakończenia projektu, np.:  wymagane odbiory zostały wykonane) oraz wszystkie wydatki zostały poniesione przez Beneficjenta (żadne dalsze płatności </w:t>
            </w:r>
            <w:r w:rsidRPr="00937E54">
              <w:rPr>
                <w:rFonts w:asciiTheme="minorHAnsi" w:hAnsiTheme="minorHAnsi"/>
              </w:rPr>
              <w:lastRenderedPageBreak/>
              <w:t>nie będą już ponoszone przez Beneficjenta).</w:t>
            </w:r>
          </w:p>
          <w:p w14:paraId="44BB8EE8" w14:textId="77777777" w:rsidR="00937E54" w:rsidRPr="00937E54" w:rsidRDefault="00937E54" w:rsidP="0040599C">
            <w:pPr>
              <w:autoSpaceDN w:val="0"/>
              <w:spacing w:before="120"/>
              <w:jc w:val="both"/>
              <w:textAlignment w:val="baseline"/>
              <w:rPr>
                <w:rFonts w:asciiTheme="minorHAnsi" w:hAnsiTheme="minorHAnsi"/>
              </w:rPr>
            </w:pPr>
            <w:r w:rsidRPr="00937E54">
              <w:rPr>
                <w:rFonts w:asciiTheme="minorHAnsi" w:hAnsiTheme="minorHAnsi"/>
              </w:rPr>
              <w:t>Data wprowadzona w polu „</w:t>
            </w:r>
            <w:proofErr w:type="gramStart"/>
            <w:r w:rsidRPr="00937E54">
              <w:rPr>
                <w:rFonts w:asciiTheme="minorHAnsi" w:hAnsiTheme="minorHAnsi"/>
              </w:rPr>
              <w:t>do”  nie</w:t>
            </w:r>
            <w:proofErr w:type="gramEnd"/>
            <w:r w:rsidRPr="00937E54">
              <w:rPr>
                <w:rFonts w:asciiTheme="minorHAnsi" w:hAnsiTheme="minorHAnsi"/>
              </w:rPr>
              <w:t xml:space="preserve"> może być wcześniejsza </w:t>
            </w:r>
            <w:r w:rsidRPr="00937E54">
              <w:rPr>
                <w:rFonts w:asciiTheme="minorHAnsi" w:hAnsiTheme="minorHAnsi"/>
              </w:rPr>
              <w:br/>
              <w:t xml:space="preserve">od daty rozpoczęcia realizacji projektu (pole „od”) oraz późniejsza od daty 31.12.2023 r. </w:t>
            </w:r>
          </w:p>
        </w:tc>
      </w:tr>
      <w:tr w:rsidR="00937E54" w:rsidRPr="00937E54" w14:paraId="7FDC4B0B" w14:textId="77777777" w:rsidTr="00554A91">
        <w:trPr>
          <w:jc w:val="center"/>
        </w:trPr>
        <w:tc>
          <w:tcPr>
            <w:tcW w:w="2921" w:type="dxa"/>
            <w:shd w:val="clear" w:color="auto" w:fill="D9D9D9" w:themeFill="background1" w:themeFillShade="D9"/>
          </w:tcPr>
          <w:p w14:paraId="6CB3F45D" w14:textId="77777777" w:rsidR="00937E54" w:rsidRPr="00937E54" w:rsidRDefault="00937E54" w:rsidP="0040599C">
            <w:pPr>
              <w:jc w:val="both"/>
              <w:rPr>
                <w:rFonts w:asciiTheme="minorHAnsi" w:hAnsiTheme="minorHAnsi"/>
                <w:b/>
              </w:rPr>
            </w:pPr>
            <w:r w:rsidRPr="00937E54">
              <w:rPr>
                <w:rFonts w:asciiTheme="minorHAnsi" w:hAnsiTheme="minorHAnsi"/>
                <w:b/>
              </w:rPr>
              <w:lastRenderedPageBreak/>
              <w:t>Rodzaj projektu</w:t>
            </w:r>
          </w:p>
        </w:tc>
        <w:tc>
          <w:tcPr>
            <w:tcW w:w="6367" w:type="dxa"/>
            <w:shd w:val="clear" w:color="auto" w:fill="D9D9D9" w:themeFill="background1" w:themeFillShade="D9"/>
          </w:tcPr>
          <w:p w14:paraId="4EB27C3C" w14:textId="77777777" w:rsidR="00937E54" w:rsidRPr="00937E54" w:rsidRDefault="00937E54" w:rsidP="0040599C">
            <w:pPr>
              <w:jc w:val="both"/>
              <w:rPr>
                <w:rFonts w:asciiTheme="minorHAnsi" w:hAnsiTheme="minorHAnsi"/>
              </w:rPr>
            </w:pPr>
            <w:r w:rsidRPr="00937E54">
              <w:rPr>
                <w:rFonts w:asciiTheme="minorHAnsi" w:hAnsiTheme="minorHAnsi"/>
              </w:rPr>
              <w:t>Wybór z listy rozwijanej. Dostępne opcje:</w:t>
            </w:r>
          </w:p>
          <w:p w14:paraId="3054EBBB" w14:textId="77777777" w:rsidR="00937E54" w:rsidRPr="00937E54" w:rsidRDefault="00937E54" w:rsidP="0040599C">
            <w:pPr>
              <w:jc w:val="both"/>
              <w:rPr>
                <w:rFonts w:asciiTheme="minorHAnsi" w:hAnsiTheme="minorHAnsi"/>
              </w:rPr>
            </w:pPr>
            <w:r w:rsidRPr="00937E54">
              <w:rPr>
                <w:rFonts w:asciiTheme="minorHAnsi" w:hAnsiTheme="minorHAnsi"/>
              </w:rPr>
              <w:t>- Konkursowy,</w:t>
            </w:r>
          </w:p>
          <w:p w14:paraId="44E427EB" w14:textId="77777777" w:rsidR="00937E54" w:rsidRPr="00937E54" w:rsidRDefault="00937E54" w:rsidP="0040599C">
            <w:pPr>
              <w:jc w:val="both"/>
              <w:rPr>
                <w:rFonts w:asciiTheme="minorHAnsi" w:hAnsiTheme="minorHAnsi"/>
              </w:rPr>
            </w:pPr>
            <w:r w:rsidRPr="00937E54">
              <w:rPr>
                <w:rFonts w:asciiTheme="minorHAnsi" w:hAnsiTheme="minorHAnsi"/>
              </w:rPr>
              <w:t>- Pozakonkursowy.</w:t>
            </w:r>
          </w:p>
        </w:tc>
      </w:tr>
      <w:tr w:rsidR="00937E54" w:rsidRPr="00937E54" w14:paraId="6139F12C" w14:textId="77777777" w:rsidTr="00604798">
        <w:trPr>
          <w:jc w:val="center"/>
        </w:trPr>
        <w:tc>
          <w:tcPr>
            <w:tcW w:w="2921" w:type="dxa"/>
            <w:tcBorders>
              <w:bottom w:val="single" w:sz="4" w:space="0" w:color="FFFFFF" w:themeColor="background1"/>
            </w:tcBorders>
            <w:shd w:val="clear" w:color="auto" w:fill="FDE9D9" w:themeFill="accent6" w:themeFillTint="33"/>
          </w:tcPr>
          <w:p w14:paraId="4137DBAF" w14:textId="77777777" w:rsidR="00937E54" w:rsidRPr="00937E54" w:rsidRDefault="00937E54" w:rsidP="0040599C">
            <w:pPr>
              <w:jc w:val="both"/>
              <w:rPr>
                <w:rFonts w:asciiTheme="minorHAnsi" w:hAnsiTheme="minorHAnsi"/>
                <w:b/>
              </w:rPr>
            </w:pPr>
            <w:r w:rsidRPr="00937E54">
              <w:rPr>
                <w:rFonts w:asciiTheme="minorHAnsi" w:hAnsiTheme="minorHAnsi"/>
                <w:b/>
              </w:rPr>
              <w:t>Typ projektu</w:t>
            </w:r>
          </w:p>
        </w:tc>
        <w:tc>
          <w:tcPr>
            <w:tcW w:w="6367" w:type="dxa"/>
            <w:tcBorders>
              <w:bottom w:val="single" w:sz="4" w:space="0" w:color="FFFFFF" w:themeColor="background1"/>
            </w:tcBorders>
            <w:shd w:val="clear" w:color="auto" w:fill="FDE9D9" w:themeFill="accent6" w:themeFillTint="33"/>
          </w:tcPr>
          <w:p w14:paraId="16F397A0" w14:textId="77777777" w:rsidR="00937E54" w:rsidRPr="00937E54" w:rsidRDefault="00937E54" w:rsidP="0040599C">
            <w:pPr>
              <w:jc w:val="both"/>
              <w:rPr>
                <w:rFonts w:asciiTheme="minorHAnsi" w:hAnsiTheme="minorHAnsi"/>
              </w:rPr>
            </w:pPr>
            <w:r w:rsidRPr="00937E54">
              <w:rPr>
                <w:rFonts w:asciiTheme="minorHAnsi" w:hAnsiTheme="minorHAnsi"/>
              </w:rPr>
              <w:t>Wybór z listy rozwijanej. Dostępne opcje:</w:t>
            </w:r>
          </w:p>
          <w:p w14:paraId="1A0CA0CE" w14:textId="77777777" w:rsidR="00937E54" w:rsidRPr="00937E54" w:rsidRDefault="00937E54" w:rsidP="000A7114">
            <w:pPr>
              <w:widowControl/>
              <w:numPr>
                <w:ilvl w:val="0"/>
                <w:numId w:val="16"/>
              </w:numPr>
              <w:suppressAutoHyphens w:val="0"/>
              <w:spacing w:line="300" w:lineRule="auto"/>
              <w:ind w:left="714" w:hanging="357"/>
              <w:jc w:val="both"/>
              <w:rPr>
                <w:rFonts w:asciiTheme="minorHAnsi" w:hAnsiTheme="minorHAnsi"/>
              </w:rPr>
            </w:pPr>
            <w:r w:rsidRPr="00937E54">
              <w:rPr>
                <w:rFonts w:asciiTheme="minorHAnsi" w:hAnsiTheme="minorHAnsi"/>
                <w:b/>
              </w:rPr>
              <w:t>Zintegrowana Inwestycja Terytorialna (ZIT)</w:t>
            </w:r>
            <w:r w:rsidRPr="00937E54">
              <w:rPr>
                <w:rFonts w:asciiTheme="minorHAnsi" w:hAnsiTheme="minorHAnsi"/>
              </w:rPr>
              <w:t xml:space="preserve"> – dotyczy wszystkich działań osi 6, z wyjątkiem działania 6.5;</w:t>
            </w:r>
          </w:p>
          <w:p w14:paraId="7181C3D8" w14:textId="77777777" w:rsidR="00937E54" w:rsidRPr="00937E54" w:rsidRDefault="00937E54" w:rsidP="000A7114">
            <w:pPr>
              <w:widowControl/>
              <w:numPr>
                <w:ilvl w:val="0"/>
                <w:numId w:val="16"/>
              </w:numPr>
              <w:suppressAutoHyphens w:val="0"/>
              <w:spacing w:line="300" w:lineRule="auto"/>
              <w:ind w:left="714" w:hanging="357"/>
              <w:jc w:val="both"/>
              <w:rPr>
                <w:rFonts w:asciiTheme="minorHAnsi" w:hAnsiTheme="minorHAnsi"/>
              </w:rPr>
            </w:pPr>
            <w:r w:rsidRPr="00937E54">
              <w:rPr>
                <w:rFonts w:asciiTheme="minorHAnsi" w:hAnsiTheme="minorHAnsi"/>
                <w:b/>
              </w:rPr>
              <w:t>Obszar uzdrowiskowy</w:t>
            </w:r>
            <w:r w:rsidRPr="00937E54">
              <w:rPr>
                <w:rFonts w:asciiTheme="minorHAnsi" w:hAnsiTheme="minorHAnsi"/>
              </w:rPr>
              <w:t xml:space="preserve"> (obszar gmin: Busko-Zdrój </w:t>
            </w:r>
            <w:r w:rsidRPr="00937E54">
              <w:rPr>
                <w:rFonts w:asciiTheme="minorHAnsi" w:hAnsiTheme="minorHAnsi"/>
              </w:rPr>
              <w:br/>
              <w:t xml:space="preserve">i Solec-Zdrój) - dotyczy konkursów dedykowanych dla tego Obszaru </w:t>
            </w:r>
            <w:r w:rsidR="008F56FF">
              <w:rPr>
                <w:rFonts w:asciiTheme="minorHAnsi" w:hAnsiTheme="minorHAnsi"/>
              </w:rPr>
              <w:t>Strategicznej Interwencji</w:t>
            </w:r>
            <w:r w:rsidRPr="00937E54">
              <w:rPr>
                <w:rFonts w:asciiTheme="minorHAnsi" w:hAnsiTheme="minorHAnsi"/>
              </w:rPr>
              <w:t>;</w:t>
            </w:r>
          </w:p>
          <w:p w14:paraId="1A431A7A" w14:textId="77777777" w:rsidR="00937E54" w:rsidRPr="00937E54" w:rsidRDefault="00937E54" w:rsidP="000A7114">
            <w:pPr>
              <w:widowControl/>
              <w:numPr>
                <w:ilvl w:val="0"/>
                <w:numId w:val="16"/>
              </w:numPr>
              <w:suppressAutoHyphens w:val="0"/>
              <w:spacing w:line="300" w:lineRule="auto"/>
              <w:ind w:left="714" w:hanging="357"/>
              <w:jc w:val="both"/>
              <w:rPr>
                <w:rFonts w:asciiTheme="minorHAnsi" w:hAnsiTheme="minorHAnsi"/>
              </w:rPr>
            </w:pPr>
            <w:r w:rsidRPr="00937E54">
              <w:rPr>
                <w:rFonts w:asciiTheme="minorHAnsi" w:hAnsiTheme="minorHAnsi"/>
                <w:b/>
              </w:rPr>
              <w:t>Obszar Gór Świętokrzyskich</w:t>
            </w:r>
            <w:r w:rsidRPr="00937E54">
              <w:rPr>
                <w:rFonts w:asciiTheme="minorHAnsi" w:hAnsiTheme="minorHAnsi"/>
              </w:rPr>
              <w:t xml:space="preserve"> (obszar gmin: Bodzentyn, Nowa Słupia, Pawłów, Bieliny, Łagów) - dotyczy konkursów dedykowanych dla tego </w:t>
            </w:r>
            <w:r w:rsidR="008F56FF" w:rsidRPr="00937E54">
              <w:rPr>
                <w:rFonts w:asciiTheme="minorHAnsi" w:hAnsiTheme="minorHAnsi"/>
              </w:rPr>
              <w:t xml:space="preserve">Obszaru </w:t>
            </w:r>
            <w:r w:rsidR="008F56FF">
              <w:rPr>
                <w:rFonts w:asciiTheme="minorHAnsi" w:hAnsiTheme="minorHAnsi"/>
              </w:rPr>
              <w:t>Strategicznej Interwencji</w:t>
            </w:r>
            <w:r w:rsidRPr="00937E54">
              <w:rPr>
                <w:rFonts w:asciiTheme="minorHAnsi" w:hAnsiTheme="minorHAnsi"/>
              </w:rPr>
              <w:t>;</w:t>
            </w:r>
          </w:p>
          <w:p w14:paraId="1B5B681B" w14:textId="77777777" w:rsidR="00937E54" w:rsidRPr="00937E54" w:rsidRDefault="00937E54" w:rsidP="000A7114">
            <w:pPr>
              <w:widowControl/>
              <w:numPr>
                <w:ilvl w:val="0"/>
                <w:numId w:val="16"/>
              </w:numPr>
              <w:suppressAutoHyphens w:val="0"/>
              <w:spacing w:line="300" w:lineRule="auto"/>
              <w:ind w:left="714" w:hanging="357"/>
              <w:jc w:val="both"/>
              <w:rPr>
                <w:rFonts w:asciiTheme="minorHAnsi" w:hAnsiTheme="minorHAnsi"/>
              </w:rPr>
            </w:pPr>
            <w:r w:rsidRPr="00937E54">
              <w:rPr>
                <w:rFonts w:asciiTheme="minorHAnsi" w:hAnsiTheme="minorHAnsi"/>
                <w:b/>
              </w:rPr>
              <w:t>Obszary funkcjonalne miast tracących funkcje społeczno-gospodarcze</w:t>
            </w:r>
            <w:r w:rsidRPr="00937E54">
              <w:rPr>
                <w:rFonts w:asciiTheme="minorHAnsi" w:hAnsiTheme="minorHAnsi"/>
              </w:rPr>
              <w:t xml:space="preserve"> (Starachowice, Ostrowiec Świętokrzyski, Skarżysko-Kamienna) - dotyczy konkursów dedykowanych dla tego </w:t>
            </w:r>
            <w:r w:rsidR="008F56FF" w:rsidRPr="00937E54">
              <w:rPr>
                <w:rFonts w:asciiTheme="minorHAnsi" w:hAnsiTheme="minorHAnsi"/>
              </w:rPr>
              <w:t xml:space="preserve">Obszaru </w:t>
            </w:r>
            <w:r w:rsidR="008F56FF">
              <w:rPr>
                <w:rFonts w:asciiTheme="minorHAnsi" w:hAnsiTheme="minorHAnsi"/>
              </w:rPr>
              <w:t>Strategicznej Interwencji</w:t>
            </w:r>
            <w:r w:rsidRPr="00937E54">
              <w:rPr>
                <w:rFonts w:asciiTheme="minorHAnsi" w:hAnsiTheme="minorHAnsi"/>
              </w:rPr>
              <w:t>;</w:t>
            </w:r>
          </w:p>
          <w:p w14:paraId="1CB5869D" w14:textId="77777777" w:rsidR="00937E54" w:rsidRPr="00937E54" w:rsidRDefault="00937E54" w:rsidP="000A7114">
            <w:pPr>
              <w:widowControl/>
              <w:numPr>
                <w:ilvl w:val="0"/>
                <w:numId w:val="16"/>
              </w:numPr>
              <w:suppressAutoHyphens w:val="0"/>
              <w:spacing w:line="300" w:lineRule="auto"/>
              <w:ind w:left="714" w:hanging="357"/>
              <w:jc w:val="both"/>
              <w:rPr>
                <w:rFonts w:asciiTheme="minorHAnsi" w:hAnsiTheme="minorHAnsi"/>
              </w:rPr>
            </w:pPr>
            <w:r w:rsidRPr="00937E54">
              <w:rPr>
                <w:rFonts w:asciiTheme="minorHAnsi" w:hAnsiTheme="minorHAnsi"/>
                <w:b/>
              </w:rPr>
              <w:t>Obszary wiejskie o najgorszym dostępie do usług publicznych</w:t>
            </w:r>
            <w:r w:rsidRPr="00937E54">
              <w:rPr>
                <w:rFonts w:asciiTheme="minorHAnsi" w:hAnsiTheme="minorHAnsi"/>
              </w:rPr>
              <w:t xml:space="preserve"> - dotyczy konkursów dedykowanych dla tego </w:t>
            </w:r>
            <w:r w:rsidR="008F56FF" w:rsidRPr="00937E54">
              <w:rPr>
                <w:rFonts w:asciiTheme="minorHAnsi" w:hAnsiTheme="minorHAnsi"/>
              </w:rPr>
              <w:t xml:space="preserve">Obszaru </w:t>
            </w:r>
            <w:r w:rsidR="008F56FF">
              <w:rPr>
                <w:rFonts w:asciiTheme="minorHAnsi" w:hAnsiTheme="minorHAnsi"/>
              </w:rPr>
              <w:t>Strategicznej Interwencji</w:t>
            </w:r>
            <w:r w:rsidRPr="00937E54">
              <w:rPr>
                <w:rFonts w:asciiTheme="minorHAnsi" w:hAnsiTheme="minorHAnsi"/>
              </w:rPr>
              <w:t>;</w:t>
            </w:r>
          </w:p>
          <w:p w14:paraId="7AF9EE5A" w14:textId="77777777" w:rsidR="00937E54" w:rsidRPr="00937E54" w:rsidRDefault="00937E54" w:rsidP="000A7114">
            <w:pPr>
              <w:widowControl/>
              <w:numPr>
                <w:ilvl w:val="0"/>
                <w:numId w:val="16"/>
              </w:numPr>
              <w:suppressAutoHyphens w:val="0"/>
              <w:ind w:left="714" w:hanging="357"/>
              <w:jc w:val="both"/>
              <w:rPr>
                <w:rFonts w:asciiTheme="minorHAnsi" w:hAnsiTheme="minorHAnsi"/>
              </w:rPr>
            </w:pPr>
            <w:r w:rsidRPr="00937E54">
              <w:rPr>
                <w:rFonts w:asciiTheme="minorHAnsi" w:hAnsiTheme="minorHAnsi"/>
                <w:b/>
              </w:rPr>
              <w:t>Inny</w:t>
            </w:r>
            <w:r w:rsidRPr="00937E54">
              <w:rPr>
                <w:rFonts w:asciiTheme="minorHAnsi" w:hAnsiTheme="minorHAnsi"/>
              </w:rPr>
              <w:t xml:space="preserve"> – należy wybrać, gdy projekt nie kwalifikuje się </w:t>
            </w:r>
            <w:r w:rsidRPr="00937E54">
              <w:rPr>
                <w:rFonts w:asciiTheme="minorHAnsi" w:hAnsiTheme="minorHAnsi"/>
              </w:rPr>
              <w:br/>
              <w:t>do żadnej z powyższych kategorii.</w:t>
            </w:r>
          </w:p>
        </w:tc>
      </w:tr>
      <w:tr w:rsidR="00FB1121" w:rsidRPr="00937E54" w14:paraId="6B86B915" w14:textId="77777777" w:rsidTr="00604798">
        <w:trPr>
          <w:jc w:val="center"/>
        </w:trPr>
        <w:tc>
          <w:tcPr>
            <w:tcW w:w="2921" w:type="dxa"/>
            <w:shd w:val="clear" w:color="auto" w:fill="D9D9D9" w:themeFill="background1" w:themeFillShade="D9"/>
          </w:tcPr>
          <w:p w14:paraId="06E61634" w14:textId="77777777" w:rsidR="00FB1121" w:rsidRPr="00F573EA" w:rsidRDefault="00FB1121" w:rsidP="0040599C">
            <w:pPr>
              <w:jc w:val="both"/>
              <w:rPr>
                <w:rFonts w:asciiTheme="minorHAnsi" w:hAnsiTheme="minorHAnsi"/>
                <w:b/>
              </w:rPr>
            </w:pPr>
            <w:r w:rsidRPr="00F573EA">
              <w:rPr>
                <w:rFonts w:asciiTheme="minorHAnsi" w:hAnsiTheme="minorHAnsi"/>
                <w:b/>
              </w:rPr>
              <w:t>Projekt partnerski</w:t>
            </w:r>
          </w:p>
        </w:tc>
        <w:tc>
          <w:tcPr>
            <w:tcW w:w="6367" w:type="dxa"/>
            <w:shd w:val="clear" w:color="auto" w:fill="D9D9D9" w:themeFill="background1" w:themeFillShade="D9"/>
          </w:tcPr>
          <w:p w14:paraId="43EE8DF9" w14:textId="77777777" w:rsidR="00AA29B7" w:rsidRPr="00F573EA" w:rsidRDefault="00AA29B7" w:rsidP="0040599C">
            <w:pPr>
              <w:jc w:val="both"/>
              <w:rPr>
                <w:rFonts w:asciiTheme="minorHAnsi" w:hAnsiTheme="minorHAnsi"/>
              </w:rPr>
            </w:pPr>
            <w:r w:rsidRPr="00F573EA">
              <w:rPr>
                <w:rFonts w:asciiTheme="minorHAnsi" w:hAnsiTheme="minorHAnsi"/>
              </w:rPr>
              <w:t xml:space="preserve">W niniejszym polu należy określić, czy projekt jest realizowany w partnerstwie. Należy mieć na uwadze, że Partner musi wpisywać się w katalog typów beneficjentów określony </w:t>
            </w:r>
            <w:r w:rsidR="008D735E" w:rsidRPr="00F573EA">
              <w:rPr>
                <w:rFonts w:asciiTheme="minorHAnsi" w:hAnsiTheme="minorHAnsi"/>
              </w:rPr>
              <w:br/>
            </w:r>
            <w:r w:rsidRPr="00F573EA">
              <w:rPr>
                <w:rFonts w:asciiTheme="minorHAnsi" w:hAnsiTheme="minorHAnsi"/>
              </w:rPr>
              <w:t>w ramach danego Regulaminu konkursu/naboru. Należy wybrać opcję:</w:t>
            </w:r>
          </w:p>
          <w:p w14:paraId="31C9756E" w14:textId="77777777" w:rsidR="00632AEE" w:rsidRPr="00F573EA" w:rsidRDefault="00AA29B7" w:rsidP="00632AEE">
            <w:pPr>
              <w:pStyle w:val="Akapitzlist"/>
              <w:numPr>
                <w:ilvl w:val="0"/>
                <w:numId w:val="43"/>
              </w:numPr>
              <w:jc w:val="both"/>
              <w:rPr>
                <w:rFonts w:asciiTheme="minorHAnsi" w:hAnsiTheme="minorHAnsi"/>
              </w:rPr>
            </w:pPr>
            <w:r w:rsidRPr="00F573EA">
              <w:rPr>
                <w:rFonts w:asciiTheme="minorHAnsi" w:hAnsiTheme="minorHAnsi"/>
              </w:rPr>
              <w:t>„TAK”</w:t>
            </w:r>
            <w:r w:rsidR="00632AEE" w:rsidRPr="00F573EA">
              <w:rPr>
                <w:rFonts w:asciiTheme="minorHAnsi" w:hAnsiTheme="minorHAnsi"/>
              </w:rPr>
              <w:t xml:space="preserve"> – projekt realizowany w partnerstwie, partnerzy indywidualnie rozliczają </w:t>
            </w:r>
            <w:r w:rsidR="008D735E" w:rsidRPr="00F573EA">
              <w:rPr>
                <w:rFonts w:asciiTheme="minorHAnsi" w:hAnsiTheme="minorHAnsi"/>
              </w:rPr>
              <w:t xml:space="preserve">się </w:t>
            </w:r>
            <w:r w:rsidR="00632AEE" w:rsidRPr="00F573EA">
              <w:rPr>
                <w:rFonts w:asciiTheme="minorHAnsi" w:hAnsiTheme="minorHAnsi"/>
              </w:rPr>
              <w:t xml:space="preserve">w systemie SL2014 </w:t>
            </w:r>
            <w:r w:rsidR="00632AEE" w:rsidRPr="00F573EA">
              <w:rPr>
                <w:rFonts w:asciiTheme="minorHAnsi" w:hAnsiTheme="minorHAnsi"/>
              </w:rPr>
              <w:br/>
              <w:t>za poś</w:t>
            </w:r>
            <w:r w:rsidR="006D1B10" w:rsidRPr="00F573EA">
              <w:rPr>
                <w:rFonts w:asciiTheme="minorHAnsi" w:hAnsiTheme="minorHAnsi"/>
              </w:rPr>
              <w:t>rednictwem wniosków częściowych (P</w:t>
            </w:r>
            <w:r w:rsidR="00632AEE" w:rsidRPr="00F573EA">
              <w:rPr>
                <w:rFonts w:asciiTheme="minorHAnsi" w:hAnsiTheme="minorHAnsi"/>
              </w:rPr>
              <w:t xml:space="preserve">o wybraniu tej opcji, dane w sekcjach: VIII, XII, XIII oraz XIV są wypełniane przez wnioskodawcę w odniesieniu do każdego z partnerów. Powyższe umożliwia indywidualne rozliczanie się poszczególnych partnerów w ramach projektu w SL2014. Polega to na składaniu </w:t>
            </w:r>
            <w:r w:rsidR="00632AEE" w:rsidRPr="00F573EA">
              <w:rPr>
                <w:rFonts w:asciiTheme="minorHAnsi" w:hAnsiTheme="minorHAnsi"/>
              </w:rPr>
              <w:lastRenderedPageBreak/>
              <w:t xml:space="preserve">częściowych wniosków o płatność przez partnerów projektu. Wnioski takie są przekazywane w systemie </w:t>
            </w:r>
            <w:r w:rsidR="006D1B10" w:rsidRPr="00F573EA">
              <w:rPr>
                <w:rFonts w:asciiTheme="minorHAnsi" w:hAnsiTheme="minorHAnsi"/>
              </w:rPr>
              <w:br/>
            </w:r>
            <w:r w:rsidR="00632AEE" w:rsidRPr="00F573EA">
              <w:rPr>
                <w:rFonts w:asciiTheme="minorHAnsi" w:hAnsiTheme="minorHAnsi"/>
              </w:rPr>
              <w:t xml:space="preserve">do partnera wiodącego (Wnioskodawcy). Następnie partner wiodący jest zobowiązany do obsługi </w:t>
            </w:r>
            <w:r w:rsidR="006D1B10" w:rsidRPr="00F573EA">
              <w:rPr>
                <w:rFonts w:asciiTheme="minorHAnsi" w:hAnsiTheme="minorHAnsi"/>
              </w:rPr>
              <w:t>częściowych</w:t>
            </w:r>
            <w:r w:rsidR="00632AEE" w:rsidRPr="00F573EA">
              <w:rPr>
                <w:rFonts w:asciiTheme="minorHAnsi" w:hAnsiTheme="minorHAnsi"/>
              </w:rPr>
              <w:t xml:space="preserve"> wniosków o płatność i bezpośredniego rozliczenia się z Instytucją Zarządzającą RPOWŚ.)</w:t>
            </w:r>
            <w:r w:rsidR="008D735E" w:rsidRPr="00F573EA">
              <w:rPr>
                <w:rFonts w:asciiTheme="minorHAnsi" w:hAnsiTheme="minorHAnsi"/>
              </w:rPr>
              <w:t>;</w:t>
            </w:r>
          </w:p>
          <w:p w14:paraId="18AACCFD" w14:textId="77777777" w:rsidR="00AA29B7" w:rsidRPr="00F573EA" w:rsidRDefault="00632AEE" w:rsidP="006D1B10">
            <w:pPr>
              <w:pStyle w:val="Akapitzlist"/>
              <w:numPr>
                <w:ilvl w:val="0"/>
                <w:numId w:val="43"/>
              </w:numPr>
              <w:jc w:val="both"/>
              <w:rPr>
                <w:rFonts w:asciiTheme="minorHAnsi" w:hAnsiTheme="minorHAnsi"/>
              </w:rPr>
            </w:pPr>
            <w:r w:rsidRPr="00F573EA">
              <w:rPr>
                <w:rFonts w:asciiTheme="minorHAnsi" w:hAnsiTheme="minorHAnsi"/>
              </w:rPr>
              <w:t>„NIE” – projekt nie jest realizowany w partnerstwie</w:t>
            </w:r>
            <w:r w:rsidR="006D1B10" w:rsidRPr="00F573EA">
              <w:rPr>
                <w:rFonts w:asciiTheme="minorHAnsi" w:hAnsiTheme="minorHAnsi"/>
              </w:rPr>
              <w:t xml:space="preserve">, gdzie partnerzy rozliczają się indywidualnie w systemie SL2014. </w:t>
            </w:r>
            <w:r w:rsidR="006D1B10" w:rsidRPr="00F573EA">
              <w:rPr>
                <w:rFonts w:asciiTheme="minorHAnsi" w:hAnsiTheme="minorHAnsi"/>
                <w:b/>
                <w:color w:val="FF0000"/>
              </w:rPr>
              <w:t xml:space="preserve">UWAGA! </w:t>
            </w:r>
            <w:r w:rsidRPr="00F573EA">
              <w:rPr>
                <w:rFonts w:asciiTheme="minorHAnsi" w:hAnsiTheme="minorHAnsi"/>
                <w:b/>
                <w:color w:val="FF0000"/>
              </w:rPr>
              <w:t xml:space="preserve">Pomimo wybrania </w:t>
            </w:r>
            <w:r w:rsidR="008D735E" w:rsidRPr="00F573EA">
              <w:rPr>
                <w:rFonts w:asciiTheme="minorHAnsi" w:hAnsiTheme="minorHAnsi"/>
                <w:b/>
                <w:color w:val="FF0000"/>
              </w:rPr>
              <w:t>opcji „NIE”</w:t>
            </w:r>
            <w:r w:rsidRPr="00F573EA">
              <w:rPr>
                <w:rFonts w:asciiTheme="minorHAnsi" w:hAnsiTheme="minorHAnsi"/>
                <w:b/>
                <w:color w:val="FF0000"/>
              </w:rPr>
              <w:t xml:space="preserve">, Wnioskodawca ma możliwość wskazać we wniosku </w:t>
            </w:r>
            <w:r w:rsidR="006D1B10" w:rsidRPr="00F573EA">
              <w:rPr>
                <w:rFonts w:asciiTheme="minorHAnsi" w:hAnsiTheme="minorHAnsi"/>
                <w:b/>
                <w:color w:val="FF0000"/>
              </w:rPr>
              <w:br/>
            </w:r>
            <w:r w:rsidRPr="00F573EA">
              <w:rPr>
                <w:rFonts w:asciiTheme="minorHAnsi" w:hAnsiTheme="minorHAnsi"/>
                <w:b/>
                <w:color w:val="FF0000"/>
              </w:rPr>
              <w:t xml:space="preserve">o dofinansowanie inne podmioty zaangażowane </w:t>
            </w:r>
            <w:r w:rsidR="006D1B10" w:rsidRPr="00F573EA">
              <w:rPr>
                <w:rFonts w:asciiTheme="minorHAnsi" w:hAnsiTheme="minorHAnsi"/>
                <w:b/>
                <w:color w:val="FF0000"/>
              </w:rPr>
              <w:br/>
            </w:r>
            <w:r w:rsidRPr="00F573EA">
              <w:rPr>
                <w:rFonts w:asciiTheme="minorHAnsi" w:hAnsiTheme="minorHAnsi"/>
                <w:b/>
                <w:color w:val="FF0000"/>
              </w:rPr>
              <w:t>w realizację projektu.</w:t>
            </w:r>
            <w:r w:rsidR="006D1B10" w:rsidRPr="00F573EA">
              <w:rPr>
                <w:rFonts w:asciiTheme="minorHAnsi" w:hAnsiTheme="minorHAnsi"/>
                <w:b/>
                <w:color w:val="FF0000"/>
              </w:rPr>
              <w:t xml:space="preserve"> Aczkolwiek w tym przypadku partnerzy nie będą mogli rozliczać się indywidualnie </w:t>
            </w:r>
            <w:r w:rsidR="006D1B10" w:rsidRPr="00F573EA">
              <w:rPr>
                <w:rFonts w:asciiTheme="minorHAnsi" w:hAnsiTheme="minorHAnsi"/>
                <w:b/>
                <w:color w:val="FF0000"/>
              </w:rPr>
              <w:br/>
              <w:t>w systemie SL2014.</w:t>
            </w:r>
            <w:r w:rsidRPr="00F573EA">
              <w:rPr>
                <w:rFonts w:asciiTheme="minorHAnsi" w:hAnsiTheme="minorHAnsi"/>
                <w:color w:val="FF0000"/>
              </w:rPr>
              <w:t xml:space="preserve">  </w:t>
            </w:r>
          </w:p>
        </w:tc>
      </w:tr>
    </w:tbl>
    <w:p w14:paraId="2A775D28" w14:textId="77777777" w:rsidR="00CA4E75" w:rsidRDefault="00CA4E75">
      <w:pPr>
        <w:pStyle w:val="Tretekstu"/>
        <w:rPr>
          <w:i/>
          <w:iCs/>
        </w:rPr>
      </w:pPr>
    </w:p>
    <w:p w14:paraId="403D8B31" w14:textId="77777777" w:rsidR="009E1E65" w:rsidRDefault="0065328F">
      <w:pPr>
        <w:pStyle w:val="Nagwek3"/>
        <w:spacing w:line="360" w:lineRule="auto"/>
      </w:pPr>
      <w:bookmarkStart w:id="58" w:name="_Toc435172240"/>
      <w:r>
        <w:t>3.4.1. Partnerzy projektu</w:t>
      </w:r>
      <w:bookmarkEnd w:id="58"/>
    </w:p>
    <w:p w14:paraId="1411B178" w14:textId="77777777" w:rsidR="00F77D81" w:rsidRPr="009603F3" w:rsidRDefault="0065328F" w:rsidP="00825122">
      <w:pPr>
        <w:pStyle w:val="Tretekstu"/>
        <w:spacing w:line="276" w:lineRule="auto"/>
        <w:jc w:val="both"/>
        <w:rPr>
          <w:rFonts w:asciiTheme="minorHAnsi" w:hAnsiTheme="minorHAnsi"/>
        </w:rPr>
      </w:pPr>
      <w:r>
        <w:tab/>
      </w:r>
      <w:r w:rsidRPr="009603F3">
        <w:rPr>
          <w:rFonts w:asciiTheme="minorHAnsi" w:hAnsiTheme="minorHAnsi"/>
        </w:rPr>
        <w:t xml:space="preserve">Partnerstwo </w:t>
      </w:r>
      <w:r w:rsidR="00380A15" w:rsidRPr="009603F3">
        <w:rPr>
          <w:rFonts w:asciiTheme="minorHAnsi" w:hAnsiTheme="minorHAnsi"/>
        </w:rPr>
        <w:t>oznacza zaangażowanie przez W</w:t>
      </w:r>
      <w:r w:rsidRPr="009603F3">
        <w:rPr>
          <w:rFonts w:asciiTheme="minorHAnsi" w:hAnsiTheme="minorHAnsi"/>
        </w:rPr>
        <w:t>nioskodawcę we wspólną realizację projektu</w:t>
      </w:r>
      <w:r w:rsidR="00380A15" w:rsidRPr="009603F3">
        <w:rPr>
          <w:rFonts w:asciiTheme="minorHAnsi" w:hAnsiTheme="minorHAnsi"/>
        </w:rPr>
        <w:t>,</w:t>
      </w:r>
      <w:r w:rsidRPr="009603F3">
        <w:rPr>
          <w:rFonts w:asciiTheme="minorHAnsi" w:hAnsiTheme="minorHAnsi"/>
        </w:rPr>
        <w:t xml:space="preserve"> co najmniej jednego niezależnego podmiotu, którego udział w projekcie jest uzasadniony </w:t>
      </w:r>
      <w:r w:rsidR="00AE7337" w:rsidRPr="009603F3">
        <w:rPr>
          <w:rFonts w:asciiTheme="minorHAnsi" w:hAnsiTheme="minorHAnsi"/>
        </w:rPr>
        <w:br/>
      </w:r>
      <w:r w:rsidRPr="009603F3">
        <w:rPr>
          <w:rFonts w:asciiTheme="minorHAnsi" w:hAnsiTheme="minorHAnsi"/>
        </w:rPr>
        <w:t xml:space="preserve">i </w:t>
      </w:r>
      <w:r w:rsidR="00AE7337" w:rsidRPr="009603F3">
        <w:rPr>
          <w:rFonts w:asciiTheme="minorHAnsi" w:hAnsiTheme="minorHAnsi"/>
        </w:rPr>
        <w:t>k</w:t>
      </w:r>
      <w:r w:rsidRPr="009603F3">
        <w:rPr>
          <w:rFonts w:asciiTheme="minorHAnsi" w:hAnsiTheme="minorHAnsi"/>
        </w:rPr>
        <w:t>onieczny. Wspólna realizacja projektu polega na wniesieniu przez partnerów zasobów ludzkich, technicznych, organizacyjnych lub finansowych, które są stosowne do zakresu wykonywanych zadań.</w:t>
      </w:r>
    </w:p>
    <w:p w14:paraId="05D1F3D5" w14:textId="77777777" w:rsidR="00F60FD7" w:rsidRDefault="00740EC1" w:rsidP="005979D7">
      <w:pPr>
        <w:pStyle w:val="Nagwek4"/>
        <w:rPr>
          <w:i w:val="0"/>
          <w:color w:val="auto"/>
        </w:rPr>
      </w:pPr>
      <w:bookmarkStart w:id="59" w:name="_Toc435172241"/>
      <w:proofErr w:type="gramStart"/>
      <w:r w:rsidRPr="009B671D">
        <w:rPr>
          <w:i w:val="0"/>
          <w:color w:val="auto"/>
        </w:rPr>
        <w:t>3.4.1.1.  Dodawanie</w:t>
      </w:r>
      <w:proofErr w:type="gramEnd"/>
      <w:r w:rsidRPr="009B671D">
        <w:rPr>
          <w:i w:val="0"/>
          <w:color w:val="auto"/>
        </w:rPr>
        <w:t xml:space="preserve"> nowego partnera projektu</w:t>
      </w:r>
      <w:bookmarkEnd w:id="59"/>
    </w:p>
    <w:p w14:paraId="6283DE6F" w14:textId="77777777" w:rsidR="003E7505" w:rsidRPr="005662A7" w:rsidRDefault="005662A7" w:rsidP="003E7505">
      <w:pPr>
        <w:pStyle w:val="Tretekstu"/>
        <w:rPr>
          <w:rFonts w:asciiTheme="minorHAnsi" w:hAnsiTheme="minorHAnsi"/>
        </w:rPr>
      </w:pPr>
      <w:r>
        <w:rPr>
          <w:noProof/>
          <w:lang w:eastAsia="pl-PL" w:bidi="ar-SA"/>
        </w:rPr>
        <w:drawing>
          <wp:anchor distT="0" distB="0" distL="114300" distR="114300" simplePos="0" relativeHeight="251685888" behindDoc="0" locked="0" layoutInCell="1" allowOverlap="1" wp14:anchorId="3F04D73D" wp14:editId="7573C53C">
            <wp:simplePos x="0" y="0"/>
            <wp:positionH relativeFrom="column">
              <wp:posOffset>2995930</wp:posOffset>
            </wp:positionH>
            <wp:positionV relativeFrom="paragraph">
              <wp:posOffset>501015</wp:posOffset>
            </wp:positionV>
            <wp:extent cx="2486025" cy="542925"/>
            <wp:effectExtent l="0" t="0" r="9525" b="9525"/>
            <wp:wrapSquare wrapText="bothSides"/>
            <wp:docPr id="36" name="Obraz 3" descr="obraz przycisku ekranowego Dodaj nowego partnera projek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srcRect/>
                    <a:stretch>
                      <a:fillRect/>
                    </a:stretch>
                  </pic:blipFill>
                  <pic:spPr bwMode="auto">
                    <a:xfrm>
                      <a:off x="0" y="0"/>
                      <a:ext cx="2486025" cy="542925"/>
                    </a:xfrm>
                    <a:prstGeom prst="rect">
                      <a:avLst/>
                    </a:prstGeom>
                    <a:noFill/>
                    <a:ln w="9525">
                      <a:noFill/>
                      <a:miter lim="800000"/>
                      <a:headEnd/>
                      <a:tailEnd/>
                    </a:ln>
                  </pic:spPr>
                </pic:pic>
              </a:graphicData>
            </a:graphic>
          </wp:anchor>
        </w:drawing>
      </w:r>
      <w:r w:rsidRPr="005662A7">
        <w:rPr>
          <w:rFonts w:asciiTheme="minorHAnsi" w:hAnsiTheme="minorHAnsi"/>
        </w:rPr>
        <w:t>Po wybraniu w polu „Projekt partnerski” opcji „TAK”, system automatycznie wyświetla pola dot. partnera projektu. Istnieje m</w:t>
      </w:r>
      <w:r w:rsidRPr="003514B9">
        <w:rPr>
          <w:rFonts w:asciiTheme="minorHAnsi" w:hAnsiTheme="minorHAnsi"/>
        </w:rPr>
        <w:t>ożliwość dodawania nieograniczonej liczby partnerów.</w:t>
      </w:r>
      <w:r>
        <w:rPr>
          <w:rFonts w:asciiTheme="minorHAnsi" w:hAnsiTheme="minorHAnsi"/>
        </w:rPr>
        <w:t xml:space="preserve"> Aby dodać kolejnego partnera, należy kliknąć przycisk:</w:t>
      </w:r>
      <w:r w:rsidRPr="005662A7">
        <w:rPr>
          <w:noProof/>
          <w:lang w:eastAsia="pl-PL" w:bidi="ar-SA"/>
        </w:rPr>
        <w:t xml:space="preserve"> </w:t>
      </w:r>
    </w:p>
    <w:p w14:paraId="77F94108" w14:textId="77777777" w:rsidR="003E7505" w:rsidRPr="003E7505" w:rsidRDefault="003E7505" w:rsidP="003E7505">
      <w:pPr>
        <w:pStyle w:val="Tretekstu"/>
      </w:pPr>
    </w:p>
    <w:p w14:paraId="3040C1A6" w14:textId="77777777" w:rsidR="005662A7" w:rsidRDefault="005662A7" w:rsidP="00E47E01">
      <w:pPr>
        <w:pStyle w:val="Tretekstu"/>
      </w:pPr>
    </w:p>
    <w:p w14:paraId="3F51CCF4" w14:textId="77777777" w:rsidR="009B671D" w:rsidRPr="009603F3" w:rsidRDefault="009603F3" w:rsidP="009603F3">
      <w:pPr>
        <w:pStyle w:val="Tretekstu"/>
        <w:spacing w:line="360" w:lineRule="auto"/>
        <w:jc w:val="both"/>
        <w:rPr>
          <w:rFonts w:asciiTheme="minorHAnsi" w:hAnsiTheme="minorHAnsi"/>
        </w:rPr>
      </w:pPr>
      <w:r w:rsidRPr="009603F3">
        <w:rPr>
          <w:rFonts w:asciiTheme="minorHAnsi" w:hAnsiTheme="minorHAnsi"/>
          <w:noProof/>
          <w:lang w:eastAsia="pl-PL" w:bidi="ar-SA"/>
        </w:rPr>
        <w:drawing>
          <wp:anchor distT="0" distB="0" distL="114300" distR="114300" simplePos="0" relativeHeight="251667456" behindDoc="0" locked="0" layoutInCell="1" allowOverlap="1" wp14:anchorId="2CAD6205" wp14:editId="75627D2A">
            <wp:simplePos x="0" y="0"/>
            <wp:positionH relativeFrom="column">
              <wp:posOffset>3007360</wp:posOffset>
            </wp:positionH>
            <wp:positionV relativeFrom="paragraph">
              <wp:posOffset>379730</wp:posOffset>
            </wp:positionV>
            <wp:extent cx="2486025" cy="542925"/>
            <wp:effectExtent l="0" t="0" r="9525" b="9525"/>
            <wp:wrapSquare wrapText="bothSides"/>
            <wp:docPr id="22" name="Obraz 3" descr="obraz przycisku ekranowego Dodaj nowego partnera projek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srcRect/>
                    <a:stretch>
                      <a:fillRect/>
                    </a:stretch>
                  </pic:blipFill>
                  <pic:spPr bwMode="auto">
                    <a:xfrm>
                      <a:off x="0" y="0"/>
                      <a:ext cx="2486025" cy="542925"/>
                    </a:xfrm>
                    <a:prstGeom prst="rect">
                      <a:avLst/>
                    </a:prstGeom>
                    <a:noFill/>
                    <a:ln w="9525">
                      <a:noFill/>
                      <a:miter lim="800000"/>
                      <a:headEnd/>
                      <a:tailEnd/>
                    </a:ln>
                  </pic:spPr>
                </pic:pic>
              </a:graphicData>
            </a:graphic>
          </wp:anchor>
        </w:drawing>
      </w:r>
      <w:r w:rsidR="005662A7" w:rsidRPr="009603F3">
        <w:rPr>
          <w:rFonts w:asciiTheme="minorHAnsi" w:hAnsiTheme="minorHAnsi"/>
        </w:rPr>
        <w:t xml:space="preserve">Jeżeli w polu „Projekt partnerski” wybrano opcję „NIE”, </w:t>
      </w:r>
      <w:r w:rsidRPr="009603F3">
        <w:rPr>
          <w:rFonts w:asciiTheme="minorHAnsi" w:hAnsiTheme="minorHAnsi"/>
        </w:rPr>
        <w:t xml:space="preserve">inne podmioty zaangażowane w realizację projektu należy wpisać za pomocą opcji: </w:t>
      </w:r>
    </w:p>
    <w:p w14:paraId="403089B4" w14:textId="77777777" w:rsidR="003514B9" w:rsidRDefault="003514B9" w:rsidP="00C363EE">
      <w:pPr>
        <w:pStyle w:val="Tretekstu"/>
        <w:rPr>
          <w:noProof/>
          <w:color w:val="CC0000"/>
          <w:lang w:eastAsia="pl-PL" w:bidi="ar-SA"/>
        </w:rPr>
      </w:pPr>
    </w:p>
    <w:p w14:paraId="211F88CC" w14:textId="77777777" w:rsidR="009B671D" w:rsidRDefault="009603F3" w:rsidP="00C363EE">
      <w:pPr>
        <w:pStyle w:val="Tretekstu"/>
        <w:rPr>
          <w:noProof/>
          <w:color w:val="CC0000"/>
          <w:lang w:eastAsia="pl-PL" w:bidi="ar-SA"/>
        </w:rPr>
      </w:pPr>
      <w:r w:rsidRPr="005662A7">
        <w:rPr>
          <w:rFonts w:asciiTheme="minorHAnsi" w:hAnsiTheme="minorHAnsi"/>
        </w:rPr>
        <w:t>Istnieje m</w:t>
      </w:r>
      <w:r w:rsidRPr="003514B9">
        <w:rPr>
          <w:rFonts w:asciiTheme="minorHAnsi" w:hAnsiTheme="minorHAnsi"/>
        </w:rPr>
        <w:t>ożliwość dodawania nieograniczonej liczby partnerów.</w:t>
      </w:r>
    </w:p>
    <w:p w14:paraId="0A1F9198" w14:textId="77777777" w:rsidR="009B671D" w:rsidRDefault="009B671D" w:rsidP="00C363EE">
      <w:pPr>
        <w:pStyle w:val="Tretekstu"/>
        <w:rPr>
          <w:noProof/>
          <w:color w:val="CC0000"/>
          <w:lang w:eastAsia="pl-PL" w:bidi="ar-SA"/>
        </w:rPr>
      </w:pPr>
    </w:p>
    <w:p w14:paraId="78212CB6" w14:textId="77777777" w:rsidR="00C61DDF" w:rsidRPr="00C363EE" w:rsidRDefault="003E7505" w:rsidP="00C363EE">
      <w:pPr>
        <w:pStyle w:val="Tretekstu"/>
        <w:rPr>
          <w:noProof/>
          <w:color w:val="CC0000"/>
          <w:lang w:eastAsia="pl-PL" w:bidi="ar-SA"/>
        </w:rPr>
      </w:pPr>
      <w:r>
        <w:rPr>
          <w:noProof/>
          <w:lang w:eastAsia="pl-PL" w:bidi="ar-SA"/>
        </w:rPr>
        <w:lastRenderedPageBreak/>
        <w:drawing>
          <wp:inline distT="0" distB="0" distL="0" distR="0" wp14:anchorId="223AFFE7" wp14:editId="5E68A386">
            <wp:extent cx="5891916" cy="8173333"/>
            <wp:effectExtent l="0" t="0" r="0" b="0"/>
            <wp:docPr id="1" name="Obraz 1" descr="zrzut ekranu - formularz: Inne podmioty zaangażowane w realizację projek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89228" cy="8169603"/>
                    </a:xfrm>
                    <a:prstGeom prst="rect">
                      <a:avLst/>
                    </a:prstGeom>
                    <a:noFill/>
                    <a:ln>
                      <a:noFill/>
                    </a:ln>
                  </pic:spPr>
                </pic:pic>
              </a:graphicData>
            </a:graphic>
          </wp:inline>
        </w:drawing>
      </w:r>
    </w:p>
    <w:tbl>
      <w:tblPr>
        <w:tblW w:w="0" w:type="auto"/>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921"/>
        <w:gridCol w:w="6367"/>
      </w:tblGrid>
      <w:tr w:rsidR="003514B9" w:rsidRPr="003514B9" w14:paraId="1666D862" w14:textId="77777777" w:rsidTr="003E7505">
        <w:trPr>
          <w:jc w:val="center"/>
        </w:trPr>
        <w:tc>
          <w:tcPr>
            <w:tcW w:w="9288" w:type="dxa"/>
            <w:gridSpan w:val="2"/>
            <w:tcBorders>
              <w:bottom w:val="single" w:sz="4" w:space="0" w:color="FFFFFF" w:themeColor="background1"/>
            </w:tcBorders>
            <w:shd w:val="clear" w:color="auto" w:fill="B6DDE8" w:themeFill="accent5" w:themeFillTint="66"/>
          </w:tcPr>
          <w:p w14:paraId="2BBD40AC" w14:textId="77777777" w:rsidR="003514B9" w:rsidRPr="003514B9" w:rsidRDefault="003514B9" w:rsidP="0040599C">
            <w:pPr>
              <w:jc w:val="both"/>
              <w:rPr>
                <w:rFonts w:asciiTheme="minorHAnsi" w:hAnsiTheme="minorHAnsi"/>
                <w:b/>
              </w:rPr>
            </w:pPr>
            <w:r w:rsidRPr="003514B9">
              <w:rPr>
                <w:rFonts w:asciiTheme="minorHAnsi" w:hAnsiTheme="minorHAnsi"/>
                <w:b/>
              </w:rPr>
              <w:lastRenderedPageBreak/>
              <w:t xml:space="preserve">Inne podmioty zaangażowane w realizację projektu – </w:t>
            </w:r>
            <w:r w:rsidRPr="003514B9">
              <w:rPr>
                <w:rFonts w:asciiTheme="minorHAnsi" w:hAnsiTheme="minorHAnsi"/>
              </w:rPr>
              <w:t xml:space="preserve">należy podać informacje nt. innych podmiotów zaangażowanych w realizację projektu. Możliwość dodawania nieograniczonej liczby partnerów. </w:t>
            </w:r>
          </w:p>
        </w:tc>
      </w:tr>
      <w:tr w:rsidR="003E7505" w:rsidRPr="003514B9" w14:paraId="10403FBC" w14:textId="77777777" w:rsidTr="003E7505">
        <w:trPr>
          <w:jc w:val="center"/>
        </w:trPr>
        <w:tc>
          <w:tcPr>
            <w:tcW w:w="2921" w:type="dxa"/>
            <w:shd w:val="clear" w:color="auto" w:fill="D9D9D9" w:themeFill="background1" w:themeFillShade="D9"/>
          </w:tcPr>
          <w:p w14:paraId="0287EF89" w14:textId="77777777" w:rsidR="003E7505" w:rsidRPr="00F573EA" w:rsidRDefault="003E7505" w:rsidP="00A962ED">
            <w:pPr>
              <w:rPr>
                <w:rFonts w:asciiTheme="minorHAnsi" w:hAnsiTheme="minorHAnsi"/>
                <w:b/>
              </w:rPr>
            </w:pPr>
            <w:r w:rsidRPr="00F573EA">
              <w:rPr>
                <w:rFonts w:asciiTheme="minorHAnsi" w:hAnsiTheme="minorHAnsi"/>
                <w:b/>
              </w:rPr>
              <w:t>Inne podmioty zaangażowane w realizację projektu - NIP</w:t>
            </w:r>
          </w:p>
        </w:tc>
        <w:tc>
          <w:tcPr>
            <w:tcW w:w="6367" w:type="dxa"/>
            <w:shd w:val="clear" w:color="auto" w:fill="D9D9D9" w:themeFill="background1" w:themeFillShade="D9"/>
          </w:tcPr>
          <w:p w14:paraId="33FD1CA2" w14:textId="77777777" w:rsidR="003E7505" w:rsidRPr="00F573EA" w:rsidRDefault="003E7505" w:rsidP="00A962ED">
            <w:pPr>
              <w:jc w:val="both"/>
              <w:rPr>
                <w:rFonts w:asciiTheme="minorHAnsi" w:hAnsiTheme="minorHAnsi"/>
              </w:rPr>
            </w:pPr>
            <w:r w:rsidRPr="00F573EA">
              <w:rPr>
                <w:rFonts w:asciiTheme="minorHAnsi" w:hAnsiTheme="minorHAnsi"/>
              </w:rPr>
              <w:t xml:space="preserve">Pole wypełniane w przypadku, gdy w części „Inne podmioty zaangażowane w realizację projektu” wybrano opcję „Dodaj nowego partnera projektu” lub w polu „Projekt partnerski” wybrano opcję „TAK”. W innym przypadku pole niewidoczne. Należy wpisać numer identyfikacji podatkowej </w:t>
            </w:r>
            <w:r w:rsidRPr="00F573EA">
              <w:rPr>
                <w:rFonts w:asciiTheme="minorHAnsi" w:hAnsiTheme="minorHAnsi"/>
              </w:rPr>
              <w:br/>
              <w:t xml:space="preserve">w formacie 10-cio cyfrowym, nie stosując myślników, spacji, ani innych znaków pomiędzy cyframi. W przypadku gmin </w:t>
            </w:r>
            <w:r w:rsidRPr="00F573EA">
              <w:rPr>
                <w:rFonts w:asciiTheme="minorHAnsi" w:hAnsiTheme="minorHAnsi"/>
              </w:rPr>
              <w:br/>
              <w:t xml:space="preserve">i powiatów należy podać </w:t>
            </w:r>
            <w:proofErr w:type="gramStart"/>
            <w:r w:rsidRPr="00F573EA">
              <w:rPr>
                <w:rFonts w:asciiTheme="minorHAnsi" w:hAnsiTheme="minorHAnsi"/>
              </w:rPr>
              <w:t>NIP  gminy</w:t>
            </w:r>
            <w:proofErr w:type="gramEnd"/>
            <w:r w:rsidRPr="00F573EA">
              <w:rPr>
                <w:rFonts w:asciiTheme="minorHAnsi" w:hAnsiTheme="minorHAnsi"/>
              </w:rPr>
              <w:t xml:space="preserve">/powiatu, a nie urzędu gminy/powiatu. </w:t>
            </w:r>
          </w:p>
        </w:tc>
      </w:tr>
      <w:tr w:rsidR="003514B9" w:rsidRPr="003514B9" w14:paraId="691ACC69" w14:textId="77777777" w:rsidTr="003E7505">
        <w:trPr>
          <w:jc w:val="center"/>
        </w:trPr>
        <w:tc>
          <w:tcPr>
            <w:tcW w:w="2921" w:type="dxa"/>
            <w:tcBorders>
              <w:bottom w:val="single" w:sz="4" w:space="0" w:color="FFFFFF" w:themeColor="background1"/>
            </w:tcBorders>
            <w:shd w:val="clear" w:color="auto" w:fill="FDE9D9" w:themeFill="accent6" w:themeFillTint="33"/>
          </w:tcPr>
          <w:p w14:paraId="0BD9C15A" w14:textId="77777777" w:rsidR="003514B9" w:rsidRPr="00F573EA" w:rsidRDefault="003514B9" w:rsidP="0040599C">
            <w:pPr>
              <w:rPr>
                <w:rFonts w:asciiTheme="minorHAnsi" w:hAnsiTheme="minorHAnsi"/>
                <w:b/>
              </w:rPr>
            </w:pPr>
            <w:r w:rsidRPr="00F573EA">
              <w:rPr>
                <w:rFonts w:asciiTheme="minorHAnsi" w:hAnsiTheme="minorHAnsi"/>
                <w:b/>
              </w:rPr>
              <w:t xml:space="preserve">Inne podmioty zaangażowane w realizację projektu - Nazwa podmiotu </w:t>
            </w:r>
          </w:p>
        </w:tc>
        <w:tc>
          <w:tcPr>
            <w:tcW w:w="6367" w:type="dxa"/>
            <w:shd w:val="clear" w:color="auto" w:fill="FDE9D9" w:themeFill="accent6" w:themeFillTint="33"/>
          </w:tcPr>
          <w:p w14:paraId="3BDB5A0F" w14:textId="77777777" w:rsidR="003514B9" w:rsidRPr="00F573EA" w:rsidRDefault="003E7505" w:rsidP="00A85E23">
            <w:pPr>
              <w:jc w:val="both"/>
              <w:rPr>
                <w:rFonts w:asciiTheme="minorHAnsi" w:hAnsiTheme="minorHAnsi"/>
              </w:rPr>
            </w:pPr>
            <w:r w:rsidRPr="00F573EA">
              <w:rPr>
                <w:rFonts w:asciiTheme="minorHAnsi" w:hAnsiTheme="minorHAnsi"/>
              </w:rPr>
              <w:t xml:space="preserve">Pole wypełniane w przypadku, gdy w części „Inne podmioty zaangażowane w realizację projektu” wybrano opcję „Dodaj nowego partnera projektu” lub w polu „Projekt partnerski” wybrano opcję „TAK”. </w:t>
            </w:r>
            <w:r w:rsidR="003514B9" w:rsidRPr="00F573EA">
              <w:rPr>
                <w:rFonts w:asciiTheme="minorHAnsi" w:hAnsiTheme="minorHAnsi"/>
              </w:rPr>
              <w:t>W innym przypadku pole niewidoczne. Należy wpisać pełną nazwę własną podmiotu zaangażowanego w realizację projektu</w:t>
            </w:r>
            <w:r w:rsidR="00E47E01" w:rsidRPr="00F573EA">
              <w:rPr>
                <w:rFonts w:asciiTheme="minorHAnsi" w:hAnsiTheme="minorHAnsi"/>
              </w:rPr>
              <w:t xml:space="preserve"> (maks. 250 znaków)</w:t>
            </w:r>
            <w:r w:rsidR="003514B9" w:rsidRPr="00F573EA">
              <w:rPr>
                <w:rFonts w:asciiTheme="minorHAnsi" w:hAnsiTheme="minorHAnsi"/>
              </w:rPr>
              <w:t>. W przypadku przedsiębiorców</w:t>
            </w:r>
            <w:r w:rsidR="00611A58" w:rsidRPr="00F573EA">
              <w:rPr>
                <w:rFonts w:asciiTheme="minorHAnsi" w:hAnsiTheme="minorHAnsi"/>
              </w:rPr>
              <w:t>, nazwa podmiotu musi być zgodna</w:t>
            </w:r>
            <w:r w:rsidR="003514B9" w:rsidRPr="00F573EA">
              <w:rPr>
                <w:rFonts w:asciiTheme="minorHAnsi" w:hAnsiTheme="minorHAnsi"/>
              </w:rPr>
              <w:t xml:space="preserve"> z zapisami aktualnego dokumentu rejestrowego (np. wypis z </w:t>
            </w:r>
            <w:r w:rsidR="00A85E23" w:rsidRPr="00F573EA">
              <w:rPr>
                <w:rFonts w:asciiTheme="minorHAnsi" w:hAnsiTheme="minorHAnsi"/>
              </w:rPr>
              <w:t>CEI</w:t>
            </w:r>
            <w:r w:rsidR="003514B9" w:rsidRPr="00F573EA">
              <w:rPr>
                <w:rFonts w:asciiTheme="minorHAnsi" w:hAnsiTheme="minorHAnsi"/>
              </w:rPr>
              <w:t>DG, KRS lub umowy spółki</w:t>
            </w:r>
            <w:r w:rsidR="009478A0" w:rsidRPr="00F573EA">
              <w:rPr>
                <w:rFonts w:asciiTheme="minorHAnsi" w:hAnsiTheme="minorHAnsi"/>
              </w:rPr>
              <w:t>,</w:t>
            </w:r>
            <w:r w:rsidR="003514B9" w:rsidRPr="00F573EA">
              <w:rPr>
                <w:rFonts w:asciiTheme="minorHAnsi" w:hAnsiTheme="minorHAnsi"/>
              </w:rPr>
              <w:t xml:space="preserve"> w przypadku spółki cywilnej).</w:t>
            </w:r>
          </w:p>
        </w:tc>
      </w:tr>
      <w:tr w:rsidR="00604798" w:rsidRPr="003514B9" w14:paraId="09FBB717" w14:textId="77777777" w:rsidTr="00604798">
        <w:trPr>
          <w:jc w:val="center"/>
        </w:trPr>
        <w:tc>
          <w:tcPr>
            <w:tcW w:w="2921" w:type="dxa"/>
            <w:tcBorders>
              <w:bottom w:val="single" w:sz="4" w:space="0" w:color="FFFFFF" w:themeColor="background1"/>
            </w:tcBorders>
            <w:shd w:val="clear" w:color="auto" w:fill="D9D9D9" w:themeFill="background1" w:themeFillShade="D9"/>
          </w:tcPr>
          <w:p w14:paraId="4420C59D" w14:textId="77777777" w:rsidR="00604798" w:rsidRPr="00F573EA" w:rsidRDefault="00604798" w:rsidP="00A962ED">
            <w:pPr>
              <w:rPr>
                <w:rFonts w:asciiTheme="minorHAnsi" w:hAnsiTheme="minorHAnsi"/>
                <w:b/>
              </w:rPr>
            </w:pPr>
            <w:r w:rsidRPr="00F573EA">
              <w:rPr>
                <w:rFonts w:asciiTheme="minorHAnsi" w:hAnsiTheme="minorHAnsi"/>
                <w:b/>
              </w:rPr>
              <w:t xml:space="preserve">Inne podmioty zaangażowane w realizację projektu - Forma prawna </w:t>
            </w:r>
          </w:p>
        </w:tc>
        <w:tc>
          <w:tcPr>
            <w:tcW w:w="6367" w:type="dxa"/>
            <w:tcBorders>
              <w:bottom w:val="single" w:sz="4" w:space="0" w:color="FFFFFF" w:themeColor="background1"/>
            </w:tcBorders>
            <w:shd w:val="clear" w:color="auto" w:fill="D9D9D9" w:themeFill="background1" w:themeFillShade="D9"/>
          </w:tcPr>
          <w:p w14:paraId="384A0056" w14:textId="77777777" w:rsidR="00604798" w:rsidRPr="00F573EA" w:rsidRDefault="00604798" w:rsidP="00A962ED">
            <w:pPr>
              <w:jc w:val="both"/>
              <w:rPr>
                <w:rFonts w:asciiTheme="minorHAnsi" w:hAnsiTheme="minorHAnsi"/>
              </w:rPr>
            </w:pPr>
            <w:r w:rsidRPr="00F573EA">
              <w:rPr>
                <w:rFonts w:asciiTheme="minorHAnsi" w:hAnsiTheme="minorHAnsi"/>
              </w:rPr>
              <w:t>Wybór z listy rozwijanej. Pole wypełniane w przypadku, gdy w części „Inne podmioty zaangażowane w realizację projektu” wybrano opcję „Dodaj nowego partnera projektu” lub w polu „Projekt partnerski” wybrano opcję „TAK”. W innym przypadku pole niewidoczne.</w:t>
            </w:r>
          </w:p>
        </w:tc>
      </w:tr>
      <w:tr w:rsidR="00604798" w:rsidRPr="003514B9" w14:paraId="004644CB" w14:textId="77777777" w:rsidTr="00604798">
        <w:trPr>
          <w:jc w:val="center"/>
        </w:trPr>
        <w:tc>
          <w:tcPr>
            <w:tcW w:w="2921" w:type="dxa"/>
            <w:shd w:val="clear" w:color="auto" w:fill="FDE9D9" w:themeFill="accent6" w:themeFillTint="33"/>
          </w:tcPr>
          <w:p w14:paraId="18ABAAA6" w14:textId="77777777" w:rsidR="00604798" w:rsidRPr="00F573EA" w:rsidRDefault="00604798" w:rsidP="00A962ED">
            <w:pPr>
              <w:rPr>
                <w:rFonts w:asciiTheme="minorHAnsi" w:hAnsiTheme="minorHAnsi"/>
                <w:b/>
              </w:rPr>
            </w:pPr>
            <w:r w:rsidRPr="00F573EA">
              <w:rPr>
                <w:rFonts w:asciiTheme="minorHAnsi" w:hAnsiTheme="minorHAnsi"/>
                <w:b/>
              </w:rPr>
              <w:t xml:space="preserve">Inne podmioty zaangażowane w realizację projektu - Forma własności </w:t>
            </w:r>
          </w:p>
        </w:tc>
        <w:tc>
          <w:tcPr>
            <w:tcW w:w="6367" w:type="dxa"/>
            <w:shd w:val="clear" w:color="auto" w:fill="FDE9D9" w:themeFill="accent6" w:themeFillTint="33"/>
          </w:tcPr>
          <w:p w14:paraId="0CBE6C1D" w14:textId="77777777" w:rsidR="00604798" w:rsidRPr="00F573EA" w:rsidRDefault="00604798" w:rsidP="00A962ED">
            <w:pPr>
              <w:jc w:val="both"/>
              <w:rPr>
                <w:rFonts w:asciiTheme="minorHAnsi" w:hAnsiTheme="minorHAnsi"/>
              </w:rPr>
            </w:pPr>
            <w:r w:rsidRPr="00F573EA">
              <w:rPr>
                <w:rFonts w:asciiTheme="minorHAnsi" w:hAnsiTheme="minorHAnsi"/>
              </w:rPr>
              <w:t xml:space="preserve">Wybór z listy rozwijanej. Pole wypełniane w przypadku, gdy </w:t>
            </w:r>
            <w:r w:rsidRPr="00F573EA">
              <w:rPr>
                <w:rFonts w:asciiTheme="minorHAnsi" w:hAnsiTheme="minorHAnsi"/>
              </w:rPr>
              <w:br/>
              <w:t>w części „Inne podmioty zaangażowane w realizację projektu” wybrano opcję „Dodaj nowego partnera projektu” lub w polu „Projekt partnerski” wybrano opcję „TAK”.  W innym przypadku pole niewidoczne.</w:t>
            </w:r>
          </w:p>
        </w:tc>
      </w:tr>
      <w:tr w:rsidR="00604798" w:rsidRPr="003514B9" w14:paraId="30769154" w14:textId="77777777" w:rsidTr="00604798">
        <w:trPr>
          <w:jc w:val="center"/>
        </w:trPr>
        <w:tc>
          <w:tcPr>
            <w:tcW w:w="2921" w:type="dxa"/>
            <w:tcBorders>
              <w:bottom w:val="single" w:sz="4" w:space="0" w:color="FFFFFF" w:themeColor="background1"/>
            </w:tcBorders>
            <w:shd w:val="clear" w:color="auto" w:fill="D9D9D9" w:themeFill="background1" w:themeFillShade="D9"/>
          </w:tcPr>
          <w:p w14:paraId="22C9D253" w14:textId="77777777" w:rsidR="00604798" w:rsidRPr="00F573EA" w:rsidRDefault="00604798" w:rsidP="00A962ED">
            <w:pPr>
              <w:rPr>
                <w:rFonts w:asciiTheme="minorHAnsi" w:hAnsiTheme="minorHAnsi"/>
                <w:b/>
              </w:rPr>
            </w:pPr>
            <w:r w:rsidRPr="00F573EA">
              <w:rPr>
                <w:rFonts w:asciiTheme="minorHAnsi" w:hAnsiTheme="minorHAnsi"/>
                <w:b/>
              </w:rPr>
              <w:t>Inne podmioty zaangażowane w realizację projektu - REGON</w:t>
            </w:r>
          </w:p>
        </w:tc>
        <w:tc>
          <w:tcPr>
            <w:tcW w:w="6367" w:type="dxa"/>
            <w:tcBorders>
              <w:bottom w:val="single" w:sz="4" w:space="0" w:color="FFFFFF" w:themeColor="background1"/>
            </w:tcBorders>
            <w:shd w:val="clear" w:color="auto" w:fill="D9D9D9" w:themeFill="background1" w:themeFillShade="D9"/>
          </w:tcPr>
          <w:p w14:paraId="339684EF" w14:textId="77777777" w:rsidR="00604798" w:rsidRPr="00F573EA" w:rsidRDefault="00604798" w:rsidP="00A962ED">
            <w:pPr>
              <w:jc w:val="both"/>
              <w:rPr>
                <w:rFonts w:asciiTheme="minorHAnsi" w:hAnsiTheme="minorHAnsi"/>
              </w:rPr>
            </w:pPr>
            <w:r w:rsidRPr="00F573EA">
              <w:rPr>
                <w:rFonts w:asciiTheme="minorHAnsi" w:hAnsiTheme="minorHAnsi"/>
              </w:rPr>
              <w:t>Pole wypełniane w przypadku, gdy w części „Inne podmioty zaangażowane w realizację projektu” wybrano opcję „Dodaj nowego partnera projektu” lub w polu „Projekt partnerski” wybrano opcję „TAK”. W innym przypadku pole niewidoczne. Należy wpisać numer REGON w formacie 9-cio cyfrowym nie stosując myślników, spacji, ani innych znaków pomiędzy cyframi.</w:t>
            </w:r>
          </w:p>
        </w:tc>
      </w:tr>
      <w:tr w:rsidR="00604798" w:rsidRPr="003514B9" w14:paraId="678160D3" w14:textId="77777777" w:rsidTr="00604798">
        <w:trPr>
          <w:jc w:val="center"/>
        </w:trPr>
        <w:tc>
          <w:tcPr>
            <w:tcW w:w="2921" w:type="dxa"/>
            <w:tcBorders>
              <w:bottom w:val="single" w:sz="4" w:space="0" w:color="FFFFFF" w:themeColor="background1"/>
            </w:tcBorders>
            <w:shd w:val="clear" w:color="auto" w:fill="FDE9D9" w:themeFill="accent6" w:themeFillTint="33"/>
          </w:tcPr>
          <w:p w14:paraId="4FB20873" w14:textId="77777777" w:rsidR="00604798" w:rsidRPr="00F573EA" w:rsidRDefault="00604798" w:rsidP="0040599C">
            <w:pPr>
              <w:rPr>
                <w:rFonts w:asciiTheme="minorHAnsi" w:hAnsiTheme="minorHAnsi"/>
                <w:b/>
              </w:rPr>
            </w:pPr>
            <w:r w:rsidRPr="00F573EA">
              <w:rPr>
                <w:rFonts w:asciiTheme="minorHAnsi" w:hAnsiTheme="minorHAnsi"/>
                <w:b/>
              </w:rPr>
              <w:t>Inne podmioty zaangażowane w realizację projektu - PKD podmiotu</w:t>
            </w:r>
          </w:p>
        </w:tc>
        <w:tc>
          <w:tcPr>
            <w:tcW w:w="6367" w:type="dxa"/>
            <w:tcBorders>
              <w:bottom w:val="single" w:sz="4" w:space="0" w:color="FFFFFF" w:themeColor="background1"/>
            </w:tcBorders>
            <w:shd w:val="clear" w:color="auto" w:fill="FDE9D9" w:themeFill="accent6" w:themeFillTint="33"/>
          </w:tcPr>
          <w:p w14:paraId="7BFB01CF" w14:textId="77777777" w:rsidR="00604798" w:rsidRPr="00F573EA" w:rsidRDefault="00604798" w:rsidP="0040599C">
            <w:pPr>
              <w:jc w:val="both"/>
              <w:rPr>
                <w:rFonts w:asciiTheme="minorHAnsi" w:hAnsiTheme="minorHAnsi"/>
              </w:rPr>
            </w:pPr>
            <w:r w:rsidRPr="00F573EA">
              <w:rPr>
                <w:rFonts w:asciiTheme="minorHAnsi" w:hAnsiTheme="minorHAnsi"/>
              </w:rPr>
              <w:t xml:space="preserve">Pole wypełniane w przypadku, gdy w części „Inne podmioty zaangażowane w realizację projektu” wybrano opcję „Dodaj nowego partnera projektu” lub w polu „Projekt partnerski” wybrano opcję „TAK”.  W innym przypadku pole niewidoczne. Pole jednokrotnego wyboru – Beneficjent wskazuje </w:t>
            </w:r>
            <w:r w:rsidRPr="00F573EA">
              <w:rPr>
                <w:rFonts w:asciiTheme="minorHAnsi" w:hAnsiTheme="minorHAnsi"/>
              </w:rPr>
              <w:br/>
              <w:t xml:space="preserve">w strukturze drzewiastej Słownika PKD dominujący kod PKD </w:t>
            </w:r>
            <w:r w:rsidRPr="00F573EA">
              <w:rPr>
                <w:rFonts w:asciiTheme="minorHAnsi" w:hAnsiTheme="minorHAnsi"/>
              </w:rPr>
              <w:lastRenderedPageBreak/>
              <w:t>działalności podmiotu, zaangażowanego w realizację projektu.</w:t>
            </w:r>
          </w:p>
        </w:tc>
      </w:tr>
      <w:tr w:rsidR="00604798" w:rsidRPr="003514B9" w14:paraId="76C3DF22" w14:textId="77777777" w:rsidTr="00A15E2B">
        <w:trPr>
          <w:jc w:val="center"/>
        </w:trPr>
        <w:tc>
          <w:tcPr>
            <w:tcW w:w="2921" w:type="dxa"/>
            <w:tcBorders>
              <w:bottom w:val="single" w:sz="4" w:space="0" w:color="FFFFFF" w:themeColor="background1"/>
            </w:tcBorders>
            <w:shd w:val="clear" w:color="auto" w:fill="D9D9D9" w:themeFill="background1" w:themeFillShade="D9"/>
          </w:tcPr>
          <w:p w14:paraId="696C7DF4" w14:textId="77777777" w:rsidR="00604798" w:rsidRPr="00F573EA" w:rsidRDefault="00604798" w:rsidP="0040599C">
            <w:pPr>
              <w:rPr>
                <w:rFonts w:asciiTheme="minorHAnsi" w:hAnsiTheme="minorHAnsi"/>
                <w:b/>
              </w:rPr>
            </w:pPr>
            <w:r w:rsidRPr="00F573EA">
              <w:rPr>
                <w:rFonts w:asciiTheme="minorHAnsi" w:hAnsiTheme="minorHAnsi"/>
                <w:b/>
              </w:rPr>
              <w:lastRenderedPageBreak/>
              <w:t>Inne podmioty zaangażowane w realizację projektu - Kraj</w:t>
            </w:r>
          </w:p>
        </w:tc>
        <w:tc>
          <w:tcPr>
            <w:tcW w:w="6367" w:type="dxa"/>
            <w:tcBorders>
              <w:bottom w:val="single" w:sz="4" w:space="0" w:color="FFFFFF" w:themeColor="background1"/>
            </w:tcBorders>
            <w:shd w:val="clear" w:color="auto" w:fill="D9D9D9" w:themeFill="background1" w:themeFillShade="D9"/>
          </w:tcPr>
          <w:p w14:paraId="0228EAC9" w14:textId="77777777" w:rsidR="00604798" w:rsidRPr="00F573EA" w:rsidRDefault="00604798" w:rsidP="00604798">
            <w:pPr>
              <w:jc w:val="both"/>
              <w:rPr>
                <w:rFonts w:asciiTheme="minorHAnsi" w:hAnsiTheme="minorHAnsi"/>
              </w:rPr>
            </w:pPr>
            <w:r w:rsidRPr="00F573EA">
              <w:rPr>
                <w:rFonts w:asciiTheme="minorHAnsi" w:hAnsiTheme="minorHAnsi"/>
              </w:rPr>
              <w:t>Wybór z listy rozwijanej. Pole domyślnie przyjmuje wartość Polska. Pole wypełniane w przypadku, gdy w części „Inne podmioty zaangażowane w realizację projektu” wybrano opcję „Dodaj nowego partnera projektu” lub w polu „Projekt partnerski” wybrano opcję „TAK”. W innym przypadku pole niewidoczne.</w:t>
            </w:r>
          </w:p>
        </w:tc>
      </w:tr>
      <w:tr w:rsidR="00A15E2B" w:rsidRPr="003514B9" w14:paraId="167A6F0B" w14:textId="77777777" w:rsidTr="00A15E2B">
        <w:trPr>
          <w:jc w:val="center"/>
        </w:trPr>
        <w:tc>
          <w:tcPr>
            <w:tcW w:w="2921" w:type="dxa"/>
            <w:shd w:val="clear" w:color="auto" w:fill="FDE9D9" w:themeFill="accent6" w:themeFillTint="33"/>
          </w:tcPr>
          <w:p w14:paraId="53540B72" w14:textId="77777777" w:rsidR="00A15E2B" w:rsidRPr="00F573EA" w:rsidRDefault="00A15E2B" w:rsidP="00A962ED">
            <w:pPr>
              <w:rPr>
                <w:rFonts w:asciiTheme="minorHAnsi" w:hAnsiTheme="minorHAnsi"/>
                <w:b/>
              </w:rPr>
            </w:pPr>
            <w:r w:rsidRPr="00F573EA">
              <w:rPr>
                <w:rFonts w:asciiTheme="minorHAnsi" w:hAnsiTheme="minorHAnsi"/>
                <w:b/>
              </w:rPr>
              <w:t>Inne podmioty zaangażowane w realizację projektu - Województwo</w:t>
            </w:r>
          </w:p>
        </w:tc>
        <w:tc>
          <w:tcPr>
            <w:tcW w:w="6367" w:type="dxa"/>
            <w:shd w:val="clear" w:color="auto" w:fill="FDE9D9" w:themeFill="accent6" w:themeFillTint="33"/>
          </w:tcPr>
          <w:p w14:paraId="5A47FB24" w14:textId="77777777" w:rsidR="00A15E2B" w:rsidRPr="00F573EA" w:rsidRDefault="00A15E2B" w:rsidP="00A15E2B">
            <w:pPr>
              <w:jc w:val="both"/>
              <w:rPr>
                <w:rFonts w:asciiTheme="minorHAnsi" w:hAnsiTheme="minorHAnsi"/>
              </w:rPr>
            </w:pPr>
            <w:r w:rsidRPr="00F573EA">
              <w:rPr>
                <w:rFonts w:asciiTheme="minorHAnsi" w:hAnsiTheme="minorHAnsi"/>
              </w:rPr>
              <w:t xml:space="preserve">Wybór z listy rozwijanej. Pole wypełniane w przypadku, gdy </w:t>
            </w:r>
            <w:r w:rsidRPr="00F573EA">
              <w:rPr>
                <w:rFonts w:asciiTheme="minorHAnsi" w:hAnsiTheme="minorHAnsi"/>
              </w:rPr>
              <w:br/>
              <w:t>w części „Inne podmioty zaangażowane w realizację projektu” wybrano opcję „Dodaj nowego partnera projektu” lub w polu „Projekt partnerski” wybrano opcję „TAK”. W innym przypadku pole niewidoczne.</w:t>
            </w:r>
          </w:p>
        </w:tc>
      </w:tr>
      <w:tr w:rsidR="00A15E2B" w:rsidRPr="003514B9" w14:paraId="3A9AAC3B" w14:textId="77777777" w:rsidTr="00A15E2B">
        <w:trPr>
          <w:jc w:val="center"/>
        </w:trPr>
        <w:tc>
          <w:tcPr>
            <w:tcW w:w="2921" w:type="dxa"/>
            <w:tcBorders>
              <w:bottom w:val="single" w:sz="4" w:space="0" w:color="FFFFFF" w:themeColor="background1"/>
            </w:tcBorders>
            <w:shd w:val="clear" w:color="auto" w:fill="D9D9D9" w:themeFill="background1" w:themeFillShade="D9"/>
          </w:tcPr>
          <w:p w14:paraId="7202C01A" w14:textId="77777777" w:rsidR="00A15E2B" w:rsidRPr="00F573EA" w:rsidRDefault="00A15E2B" w:rsidP="0040599C">
            <w:pPr>
              <w:rPr>
                <w:rFonts w:asciiTheme="minorHAnsi" w:hAnsiTheme="minorHAnsi"/>
                <w:b/>
              </w:rPr>
            </w:pPr>
            <w:r w:rsidRPr="00F573EA">
              <w:rPr>
                <w:rFonts w:asciiTheme="minorHAnsi" w:hAnsiTheme="minorHAnsi"/>
                <w:b/>
              </w:rPr>
              <w:t>Inne podmioty zaangażowane w realizację projektu - Gmina</w:t>
            </w:r>
          </w:p>
        </w:tc>
        <w:tc>
          <w:tcPr>
            <w:tcW w:w="6367" w:type="dxa"/>
            <w:tcBorders>
              <w:bottom w:val="single" w:sz="4" w:space="0" w:color="FFFFFF" w:themeColor="background1"/>
            </w:tcBorders>
            <w:shd w:val="clear" w:color="auto" w:fill="D9D9D9" w:themeFill="background1" w:themeFillShade="D9"/>
          </w:tcPr>
          <w:p w14:paraId="6E908DBE" w14:textId="77777777" w:rsidR="00A15E2B" w:rsidRPr="00F573EA" w:rsidRDefault="00A15E2B" w:rsidP="00A15E2B">
            <w:pPr>
              <w:jc w:val="both"/>
              <w:rPr>
                <w:rFonts w:asciiTheme="minorHAnsi" w:hAnsiTheme="minorHAnsi"/>
              </w:rPr>
            </w:pPr>
            <w:r w:rsidRPr="00F573EA">
              <w:rPr>
                <w:rFonts w:asciiTheme="minorHAnsi" w:hAnsiTheme="minorHAnsi"/>
              </w:rPr>
              <w:t>Wybór z listy rozwijanej. Pole domyślnie przyjmuje wartość Polska. Pole wypełniane w przypadku, gdy w części „Inne podmioty zaangażowane w realizację projektu” wybrano opcję „Dodaj nowego partnera projektu” lub w polu „Projekt partnerski” wybrano opcję „TAK”. W innym przypadku pole niewidoczne.</w:t>
            </w:r>
          </w:p>
        </w:tc>
      </w:tr>
      <w:tr w:rsidR="00A15E2B" w:rsidRPr="003514B9" w14:paraId="5AAB6067" w14:textId="77777777" w:rsidTr="00A15E2B">
        <w:trPr>
          <w:jc w:val="center"/>
        </w:trPr>
        <w:tc>
          <w:tcPr>
            <w:tcW w:w="2921" w:type="dxa"/>
            <w:shd w:val="clear" w:color="auto" w:fill="FDE9D9" w:themeFill="accent6" w:themeFillTint="33"/>
          </w:tcPr>
          <w:p w14:paraId="5ACE3729" w14:textId="77777777" w:rsidR="00A15E2B" w:rsidRPr="00F573EA" w:rsidRDefault="00A15E2B" w:rsidP="0040599C">
            <w:pPr>
              <w:rPr>
                <w:rFonts w:asciiTheme="minorHAnsi" w:hAnsiTheme="minorHAnsi"/>
                <w:b/>
              </w:rPr>
            </w:pPr>
            <w:r w:rsidRPr="00F573EA">
              <w:rPr>
                <w:rFonts w:asciiTheme="minorHAnsi" w:hAnsiTheme="minorHAnsi"/>
                <w:b/>
              </w:rPr>
              <w:t>Inne podmioty zaangażowane w realizację projektu - Miejscowość</w:t>
            </w:r>
          </w:p>
        </w:tc>
        <w:tc>
          <w:tcPr>
            <w:tcW w:w="6367" w:type="dxa"/>
            <w:shd w:val="clear" w:color="auto" w:fill="FDE9D9" w:themeFill="accent6" w:themeFillTint="33"/>
          </w:tcPr>
          <w:p w14:paraId="34271708" w14:textId="77777777" w:rsidR="00A15E2B" w:rsidRPr="00F573EA" w:rsidRDefault="00A15E2B" w:rsidP="00A15E2B">
            <w:pPr>
              <w:jc w:val="both"/>
              <w:rPr>
                <w:rFonts w:asciiTheme="minorHAnsi" w:hAnsiTheme="minorHAnsi"/>
              </w:rPr>
            </w:pPr>
            <w:r w:rsidRPr="00F573EA">
              <w:rPr>
                <w:rFonts w:asciiTheme="minorHAnsi" w:hAnsiTheme="minorHAnsi"/>
              </w:rPr>
              <w:t>Wybór z listy rozwijanej. Pole domyślnie przyjmuje wartość Polska. Pole wypełniane w przypadku, gdy w części „Inne podmioty zaangażowane w realizację projektu” wybrano opcję „Dodaj nowego partnera projektu” lub w polu „Projekt partnerski” wybrano opcję „TAK”. W innym przypadku pole niewidoczne.</w:t>
            </w:r>
          </w:p>
        </w:tc>
      </w:tr>
      <w:tr w:rsidR="00A15E2B" w:rsidRPr="003514B9" w14:paraId="37C9C689" w14:textId="77777777" w:rsidTr="00A15E2B">
        <w:trPr>
          <w:jc w:val="center"/>
        </w:trPr>
        <w:tc>
          <w:tcPr>
            <w:tcW w:w="2921" w:type="dxa"/>
            <w:tcBorders>
              <w:bottom w:val="single" w:sz="4" w:space="0" w:color="FFFFFF" w:themeColor="background1"/>
            </w:tcBorders>
            <w:shd w:val="clear" w:color="auto" w:fill="D9D9D9" w:themeFill="background1" w:themeFillShade="D9"/>
          </w:tcPr>
          <w:p w14:paraId="7B9E28BB" w14:textId="77777777" w:rsidR="00A15E2B" w:rsidRPr="00F573EA" w:rsidRDefault="00A15E2B" w:rsidP="0040599C">
            <w:pPr>
              <w:rPr>
                <w:rFonts w:asciiTheme="minorHAnsi" w:hAnsiTheme="minorHAnsi"/>
                <w:b/>
              </w:rPr>
            </w:pPr>
            <w:r w:rsidRPr="00F573EA">
              <w:rPr>
                <w:rFonts w:asciiTheme="minorHAnsi" w:hAnsiTheme="minorHAnsi"/>
                <w:b/>
              </w:rPr>
              <w:t>Inne podmioty zaangażowane w realizację projektu - Ulica</w:t>
            </w:r>
          </w:p>
        </w:tc>
        <w:tc>
          <w:tcPr>
            <w:tcW w:w="6367" w:type="dxa"/>
            <w:tcBorders>
              <w:bottom w:val="single" w:sz="4" w:space="0" w:color="FFFFFF" w:themeColor="background1"/>
            </w:tcBorders>
            <w:shd w:val="clear" w:color="auto" w:fill="D9D9D9" w:themeFill="background1" w:themeFillShade="D9"/>
          </w:tcPr>
          <w:p w14:paraId="7D8D7B8D" w14:textId="77777777" w:rsidR="00A15E2B" w:rsidRPr="00F573EA" w:rsidRDefault="00A15E2B" w:rsidP="00A15E2B">
            <w:pPr>
              <w:jc w:val="both"/>
              <w:rPr>
                <w:rFonts w:asciiTheme="minorHAnsi" w:hAnsiTheme="minorHAnsi"/>
              </w:rPr>
            </w:pPr>
            <w:r w:rsidRPr="00F573EA">
              <w:rPr>
                <w:rFonts w:asciiTheme="minorHAnsi" w:hAnsiTheme="minorHAnsi"/>
              </w:rPr>
              <w:t>Wybór z listy rozwijanej. Po wpisaniu pierwszych liter nazwy ulicy, system odszuka pełną nazwę. Pole domyślnie przyjmuje wartość Polska. Pole wypełniane w przypadku, gdy w części „Inne podmioty zaangażowane w realizację projektu” wybrano opcję „Dodaj nowego partnera projektu” lub w polu „Projekt partnerski” wybrano opcję „TAK”. W innym przypadku pole niewidoczne.</w:t>
            </w:r>
          </w:p>
        </w:tc>
      </w:tr>
      <w:tr w:rsidR="00A15E2B" w:rsidRPr="003514B9" w14:paraId="38B784DB" w14:textId="77777777" w:rsidTr="00A15E2B">
        <w:trPr>
          <w:jc w:val="center"/>
        </w:trPr>
        <w:tc>
          <w:tcPr>
            <w:tcW w:w="2921" w:type="dxa"/>
            <w:shd w:val="clear" w:color="auto" w:fill="FDE9D9" w:themeFill="accent6" w:themeFillTint="33"/>
          </w:tcPr>
          <w:p w14:paraId="52D2486A" w14:textId="77777777" w:rsidR="00A15E2B" w:rsidRPr="00F573EA" w:rsidRDefault="00A15E2B" w:rsidP="00A962ED">
            <w:pPr>
              <w:rPr>
                <w:rFonts w:asciiTheme="minorHAnsi" w:hAnsiTheme="minorHAnsi"/>
                <w:b/>
              </w:rPr>
            </w:pPr>
            <w:r w:rsidRPr="00F573EA">
              <w:rPr>
                <w:rFonts w:asciiTheme="minorHAnsi" w:hAnsiTheme="minorHAnsi"/>
                <w:b/>
              </w:rPr>
              <w:t>Inne podmioty zaangażowane w realizację projektu – Nr budynku</w:t>
            </w:r>
          </w:p>
        </w:tc>
        <w:tc>
          <w:tcPr>
            <w:tcW w:w="6367" w:type="dxa"/>
            <w:shd w:val="clear" w:color="auto" w:fill="FDE9D9" w:themeFill="accent6" w:themeFillTint="33"/>
          </w:tcPr>
          <w:p w14:paraId="6830F1C2" w14:textId="77777777" w:rsidR="00A15E2B" w:rsidRPr="00F573EA" w:rsidRDefault="00A15E2B" w:rsidP="00A15E2B">
            <w:pPr>
              <w:jc w:val="both"/>
              <w:rPr>
                <w:rFonts w:asciiTheme="minorHAnsi" w:hAnsiTheme="minorHAnsi"/>
              </w:rPr>
            </w:pPr>
            <w:r w:rsidRPr="00F573EA">
              <w:rPr>
                <w:rFonts w:asciiTheme="minorHAnsi" w:hAnsiTheme="minorHAnsi"/>
              </w:rPr>
              <w:t>Należy wpisać numer budynku. Pole wypełniane w przypadku, gdy w części „Inne podmioty zaangażowane w realizację projektu” wybrano opcję „Dodaj nowego partnera projektu” lub w polu „Projekt partnerski” wybrano opcję „TAK”. W innym przypadku pole niewidoczne.</w:t>
            </w:r>
          </w:p>
        </w:tc>
      </w:tr>
      <w:tr w:rsidR="00A15E2B" w:rsidRPr="003514B9" w14:paraId="0E35217D" w14:textId="77777777" w:rsidTr="00A15E2B">
        <w:trPr>
          <w:jc w:val="center"/>
        </w:trPr>
        <w:tc>
          <w:tcPr>
            <w:tcW w:w="2921" w:type="dxa"/>
            <w:tcBorders>
              <w:bottom w:val="single" w:sz="4" w:space="0" w:color="FFFFFF" w:themeColor="background1"/>
            </w:tcBorders>
            <w:shd w:val="clear" w:color="auto" w:fill="D9D9D9" w:themeFill="background1" w:themeFillShade="D9"/>
          </w:tcPr>
          <w:p w14:paraId="7370962E" w14:textId="77777777" w:rsidR="00A15E2B" w:rsidRPr="00F573EA" w:rsidRDefault="00A15E2B" w:rsidP="00A962ED">
            <w:pPr>
              <w:rPr>
                <w:rFonts w:asciiTheme="minorHAnsi" w:hAnsiTheme="minorHAnsi"/>
                <w:b/>
              </w:rPr>
            </w:pPr>
            <w:r w:rsidRPr="00F573EA">
              <w:rPr>
                <w:rFonts w:asciiTheme="minorHAnsi" w:hAnsiTheme="minorHAnsi"/>
                <w:b/>
              </w:rPr>
              <w:t>Inne podmioty zaangażowane w realizację projektu – Nr lokalu</w:t>
            </w:r>
          </w:p>
        </w:tc>
        <w:tc>
          <w:tcPr>
            <w:tcW w:w="6367" w:type="dxa"/>
            <w:tcBorders>
              <w:bottom w:val="single" w:sz="4" w:space="0" w:color="FFFFFF" w:themeColor="background1"/>
            </w:tcBorders>
            <w:shd w:val="clear" w:color="auto" w:fill="D9D9D9" w:themeFill="background1" w:themeFillShade="D9"/>
          </w:tcPr>
          <w:p w14:paraId="413E4DA2" w14:textId="77777777" w:rsidR="00A15E2B" w:rsidRPr="00F573EA" w:rsidRDefault="00A15E2B" w:rsidP="00A15E2B">
            <w:pPr>
              <w:jc w:val="both"/>
              <w:rPr>
                <w:rFonts w:asciiTheme="minorHAnsi" w:hAnsiTheme="minorHAnsi"/>
              </w:rPr>
            </w:pPr>
            <w:r w:rsidRPr="00F573EA">
              <w:rPr>
                <w:rFonts w:asciiTheme="minorHAnsi" w:hAnsiTheme="minorHAnsi"/>
              </w:rPr>
              <w:t xml:space="preserve">Należy wpisać numer lokalu (jeśli dotyczy). Pole wypełniane </w:t>
            </w:r>
            <w:r w:rsidRPr="00F573EA">
              <w:rPr>
                <w:rFonts w:asciiTheme="minorHAnsi" w:hAnsiTheme="minorHAnsi"/>
              </w:rPr>
              <w:br/>
              <w:t xml:space="preserve">w przypadku, gdy w części „Inne podmioty zaangażowane </w:t>
            </w:r>
            <w:r w:rsidRPr="00F573EA">
              <w:rPr>
                <w:rFonts w:asciiTheme="minorHAnsi" w:hAnsiTheme="minorHAnsi"/>
              </w:rPr>
              <w:br/>
              <w:t>w realizację projektu” wybrano opcję „Dodaj nowego partnera projektu” lub w polu „Projekt partnerski” wybrano opcję „TAK”. W innym przypadku pole niewidoczne.</w:t>
            </w:r>
          </w:p>
        </w:tc>
      </w:tr>
      <w:tr w:rsidR="00A15E2B" w:rsidRPr="003514B9" w14:paraId="692C9925" w14:textId="77777777" w:rsidTr="005662A7">
        <w:trPr>
          <w:jc w:val="center"/>
        </w:trPr>
        <w:tc>
          <w:tcPr>
            <w:tcW w:w="2921" w:type="dxa"/>
            <w:tcBorders>
              <w:bottom w:val="single" w:sz="4" w:space="0" w:color="FFFFFF" w:themeColor="background1"/>
            </w:tcBorders>
            <w:shd w:val="clear" w:color="auto" w:fill="FDE9D9" w:themeFill="accent6" w:themeFillTint="33"/>
          </w:tcPr>
          <w:p w14:paraId="27525F86" w14:textId="77777777" w:rsidR="00A15E2B" w:rsidRPr="00F573EA" w:rsidRDefault="00A15E2B" w:rsidP="00A962ED">
            <w:pPr>
              <w:rPr>
                <w:rFonts w:asciiTheme="minorHAnsi" w:hAnsiTheme="minorHAnsi"/>
                <w:b/>
              </w:rPr>
            </w:pPr>
            <w:r w:rsidRPr="00F573EA">
              <w:rPr>
                <w:rFonts w:asciiTheme="minorHAnsi" w:hAnsiTheme="minorHAnsi"/>
                <w:b/>
              </w:rPr>
              <w:t>Inne podmioty zaangażowane w realizację projektu – Kod pocztowy</w:t>
            </w:r>
          </w:p>
        </w:tc>
        <w:tc>
          <w:tcPr>
            <w:tcW w:w="6367" w:type="dxa"/>
            <w:tcBorders>
              <w:bottom w:val="single" w:sz="4" w:space="0" w:color="FFFFFF" w:themeColor="background1"/>
            </w:tcBorders>
            <w:shd w:val="clear" w:color="auto" w:fill="FDE9D9" w:themeFill="accent6" w:themeFillTint="33"/>
          </w:tcPr>
          <w:p w14:paraId="1E276A7A" w14:textId="77777777" w:rsidR="00A15E2B" w:rsidRPr="00F573EA" w:rsidRDefault="00A15E2B" w:rsidP="00A962ED">
            <w:pPr>
              <w:jc w:val="both"/>
              <w:rPr>
                <w:rFonts w:asciiTheme="minorHAnsi" w:hAnsiTheme="minorHAnsi"/>
              </w:rPr>
            </w:pPr>
            <w:r w:rsidRPr="00F573EA">
              <w:rPr>
                <w:rFonts w:asciiTheme="minorHAnsi" w:hAnsiTheme="minorHAnsi"/>
              </w:rPr>
              <w:t xml:space="preserve">Należy wpisać kod pocztowy w formacie XX-XXX. Pole wypełniane w przypadku, gdy w części „Inne podmioty zaangażowane w realizację projektu” wybrano opcję „Dodaj </w:t>
            </w:r>
            <w:r w:rsidRPr="00F573EA">
              <w:rPr>
                <w:rFonts w:asciiTheme="minorHAnsi" w:hAnsiTheme="minorHAnsi"/>
              </w:rPr>
              <w:lastRenderedPageBreak/>
              <w:t>nowego partnera projektu” lub w polu „Projekt partnerski” wybrano opcję „TAK”. W innym przypadku pole niewidoczne.</w:t>
            </w:r>
          </w:p>
        </w:tc>
      </w:tr>
      <w:tr w:rsidR="005662A7" w:rsidRPr="003514B9" w14:paraId="19456ABF" w14:textId="77777777" w:rsidTr="005662A7">
        <w:trPr>
          <w:jc w:val="center"/>
        </w:trPr>
        <w:tc>
          <w:tcPr>
            <w:tcW w:w="2921" w:type="dxa"/>
            <w:shd w:val="clear" w:color="auto" w:fill="D9D9D9" w:themeFill="background1" w:themeFillShade="D9"/>
          </w:tcPr>
          <w:p w14:paraId="6EFBFD93" w14:textId="77777777" w:rsidR="005662A7" w:rsidRPr="00F573EA" w:rsidRDefault="005662A7" w:rsidP="00A962ED">
            <w:pPr>
              <w:rPr>
                <w:rFonts w:asciiTheme="minorHAnsi" w:hAnsiTheme="minorHAnsi"/>
                <w:b/>
              </w:rPr>
            </w:pPr>
            <w:r w:rsidRPr="00F573EA">
              <w:rPr>
                <w:rFonts w:asciiTheme="minorHAnsi" w:hAnsiTheme="minorHAnsi"/>
                <w:b/>
              </w:rPr>
              <w:lastRenderedPageBreak/>
              <w:t>Inne podmioty zaangażowane w realizację projektu - Telefon</w:t>
            </w:r>
          </w:p>
        </w:tc>
        <w:tc>
          <w:tcPr>
            <w:tcW w:w="6367" w:type="dxa"/>
            <w:shd w:val="clear" w:color="auto" w:fill="D9D9D9" w:themeFill="background1" w:themeFillShade="D9"/>
          </w:tcPr>
          <w:p w14:paraId="543BE823" w14:textId="77777777" w:rsidR="005662A7" w:rsidRPr="00F573EA" w:rsidRDefault="005662A7" w:rsidP="00A962ED">
            <w:pPr>
              <w:jc w:val="both"/>
              <w:rPr>
                <w:rFonts w:asciiTheme="minorHAnsi" w:hAnsiTheme="minorHAnsi"/>
              </w:rPr>
            </w:pPr>
            <w:r w:rsidRPr="00F573EA">
              <w:rPr>
                <w:rFonts w:asciiTheme="minorHAnsi" w:hAnsiTheme="minorHAnsi"/>
              </w:rPr>
              <w:t xml:space="preserve">Należy wpisać numer telefonu wraz z numerem kierunkowym, nie stosując myślników, spacji ani innych znaków pomiędzy cyframi (min. 7 znaków, maks. 15 znaków). Pole wypełniane </w:t>
            </w:r>
            <w:r w:rsidRPr="00F573EA">
              <w:rPr>
                <w:rFonts w:asciiTheme="minorHAnsi" w:hAnsiTheme="minorHAnsi"/>
              </w:rPr>
              <w:br/>
              <w:t xml:space="preserve">w przypadku, gdy w części „Inne podmioty zaangażowane </w:t>
            </w:r>
            <w:r w:rsidRPr="00F573EA">
              <w:rPr>
                <w:rFonts w:asciiTheme="minorHAnsi" w:hAnsiTheme="minorHAnsi"/>
              </w:rPr>
              <w:br/>
              <w:t>w realizację projektu” wybrano opcję „Dodaj nowego partnera projektu” lub w polu „Projekt partnerski” wybrano opcję „TAK”. W innym przypadku pole niewidoczne.</w:t>
            </w:r>
          </w:p>
        </w:tc>
      </w:tr>
      <w:tr w:rsidR="005662A7" w:rsidRPr="003514B9" w14:paraId="058BA9F4" w14:textId="77777777" w:rsidTr="005662A7">
        <w:trPr>
          <w:jc w:val="center"/>
        </w:trPr>
        <w:tc>
          <w:tcPr>
            <w:tcW w:w="2921" w:type="dxa"/>
            <w:tcBorders>
              <w:bottom w:val="single" w:sz="4" w:space="0" w:color="FFFFFF" w:themeColor="background1"/>
            </w:tcBorders>
            <w:shd w:val="clear" w:color="auto" w:fill="FDE9D9" w:themeFill="accent6" w:themeFillTint="33"/>
          </w:tcPr>
          <w:p w14:paraId="171CE7AC" w14:textId="77777777" w:rsidR="005662A7" w:rsidRPr="00F573EA" w:rsidRDefault="005662A7" w:rsidP="00A962ED">
            <w:pPr>
              <w:rPr>
                <w:rFonts w:asciiTheme="minorHAnsi" w:hAnsiTheme="minorHAnsi"/>
                <w:b/>
              </w:rPr>
            </w:pPr>
            <w:r w:rsidRPr="00F573EA">
              <w:rPr>
                <w:rFonts w:asciiTheme="minorHAnsi" w:hAnsiTheme="minorHAnsi"/>
                <w:b/>
              </w:rPr>
              <w:t>Inne podmioty zaangażowane w realizację projektu - Faks</w:t>
            </w:r>
          </w:p>
        </w:tc>
        <w:tc>
          <w:tcPr>
            <w:tcW w:w="6367" w:type="dxa"/>
            <w:tcBorders>
              <w:bottom w:val="single" w:sz="4" w:space="0" w:color="FFFFFF" w:themeColor="background1"/>
            </w:tcBorders>
            <w:shd w:val="clear" w:color="auto" w:fill="FDE9D9" w:themeFill="accent6" w:themeFillTint="33"/>
          </w:tcPr>
          <w:p w14:paraId="4AF0737F" w14:textId="77777777" w:rsidR="005662A7" w:rsidRPr="00F573EA" w:rsidRDefault="005662A7" w:rsidP="00A962ED">
            <w:pPr>
              <w:jc w:val="both"/>
              <w:rPr>
                <w:rFonts w:asciiTheme="minorHAnsi" w:hAnsiTheme="minorHAnsi"/>
              </w:rPr>
            </w:pPr>
            <w:r w:rsidRPr="00F573EA">
              <w:rPr>
                <w:rFonts w:asciiTheme="minorHAnsi" w:hAnsiTheme="minorHAnsi"/>
              </w:rPr>
              <w:t xml:space="preserve">Należy wpisać numer faksu wraz z numerem kierunkowym, nie stosując myślników, spacji ani innych znaków pomiędzy cyframi (min. 7 znaków, maks. 15 znaków). Pole wypełniane </w:t>
            </w:r>
            <w:r w:rsidRPr="00F573EA">
              <w:rPr>
                <w:rFonts w:asciiTheme="minorHAnsi" w:hAnsiTheme="minorHAnsi"/>
              </w:rPr>
              <w:br/>
              <w:t xml:space="preserve">w przypadku, gdy w części „Inne podmioty zaangażowane </w:t>
            </w:r>
            <w:r w:rsidRPr="00F573EA">
              <w:rPr>
                <w:rFonts w:asciiTheme="minorHAnsi" w:hAnsiTheme="minorHAnsi"/>
              </w:rPr>
              <w:br/>
              <w:t>w realizację projektu” wybrano opcję „Dodaj nowego partnera projektu” lub w polu „Projekt partnerski” wybrano opcję „TAK”. W innym przypadku pole niewidoczne.</w:t>
            </w:r>
          </w:p>
        </w:tc>
      </w:tr>
      <w:tr w:rsidR="005662A7" w:rsidRPr="003514B9" w14:paraId="36D8EB1F" w14:textId="77777777" w:rsidTr="005662A7">
        <w:trPr>
          <w:jc w:val="center"/>
        </w:trPr>
        <w:tc>
          <w:tcPr>
            <w:tcW w:w="2921" w:type="dxa"/>
            <w:shd w:val="clear" w:color="auto" w:fill="D9D9D9" w:themeFill="background1" w:themeFillShade="D9"/>
          </w:tcPr>
          <w:p w14:paraId="5A03AECF" w14:textId="77777777" w:rsidR="005662A7" w:rsidRPr="00F573EA" w:rsidRDefault="005662A7" w:rsidP="00A962ED">
            <w:pPr>
              <w:rPr>
                <w:rFonts w:asciiTheme="minorHAnsi" w:hAnsiTheme="minorHAnsi"/>
                <w:b/>
              </w:rPr>
            </w:pPr>
            <w:r w:rsidRPr="00F573EA">
              <w:rPr>
                <w:rFonts w:asciiTheme="minorHAnsi" w:hAnsiTheme="minorHAnsi"/>
                <w:b/>
              </w:rPr>
              <w:t>Inne podmioty zaangażowane w realizację projektu - Adres e-mail</w:t>
            </w:r>
          </w:p>
        </w:tc>
        <w:tc>
          <w:tcPr>
            <w:tcW w:w="6367" w:type="dxa"/>
            <w:shd w:val="clear" w:color="auto" w:fill="D9D9D9" w:themeFill="background1" w:themeFillShade="D9"/>
          </w:tcPr>
          <w:p w14:paraId="5A562BBD" w14:textId="77777777" w:rsidR="005662A7" w:rsidRPr="00F573EA" w:rsidRDefault="005662A7" w:rsidP="00A962ED">
            <w:pPr>
              <w:jc w:val="both"/>
              <w:rPr>
                <w:rFonts w:asciiTheme="minorHAnsi" w:hAnsiTheme="minorHAnsi"/>
              </w:rPr>
            </w:pPr>
            <w:r w:rsidRPr="00F573EA">
              <w:rPr>
                <w:rFonts w:asciiTheme="minorHAnsi" w:hAnsiTheme="minorHAnsi"/>
              </w:rPr>
              <w:t xml:space="preserve">Należy wpisać adres e-mail (maks. 250 znaków) zgodny </w:t>
            </w:r>
            <w:r w:rsidRPr="00F573EA">
              <w:rPr>
                <w:rFonts w:asciiTheme="minorHAnsi" w:hAnsiTheme="minorHAnsi"/>
              </w:rPr>
              <w:br/>
              <w:t xml:space="preserve">z maską adresu e-mail. Pole wypełniane w przypadku, gdy </w:t>
            </w:r>
            <w:r w:rsidRPr="00F573EA">
              <w:rPr>
                <w:rFonts w:asciiTheme="minorHAnsi" w:hAnsiTheme="minorHAnsi"/>
              </w:rPr>
              <w:br/>
              <w:t>w części „Inne podmioty zaangażowane w realizację projektu” wybrano opcję „Dodaj nowego partnera projektu” lub w polu „Projekt partnerski” wybrano opcję „TAK”. W innym przypadku pole niewidoczne.</w:t>
            </w:r>
          </w:p>
        </w:tc>
      </w:tr>
      <w:tr w:rsidR="005662A7" w:rsidRPr="003514B9" w14:paraId="4A0E88CC" w14:textId="77777777" w:rsidTr="005662A7">
        <w:trPr>
          <w:jc w:val="center"/>
        </w:trPr>
        <w:tc>
          <w:tcPr>
            <w:tcW w:w="2921" w:type="dxa"/>
            <w:tcBorders>
              <w:bottom w:val="single" w:sz="4" w:space="0" w:color="FFFFFF" w:themeColor="background1"/>
            </w:tcBorders>
            <w:shd w:val="clear" w:color="auto" w:fill="FDE9D9" w:themeFill="accent6" w:themeFillTint="33"/>
          </w:tcPr>
          <w:p w14:paraId="3AC0C899" w14:textId="77777777" w:rsidR="005662A7" w:rsidRPr="00F573EA" w:rsidRDefault="005662A7" w:rsidP="0040599C">
            <w:pPr>
              <w:rPr>
                <w:rFonts w:asciiTheme="minorHAnsi" w:hAnsiTheme="minorHAnsi"/>
                <w:b/>
              </w:rPr>
            </w:pPr>
            <w:r w:rsidRPr="00F573EA">
              <w:rPr>
                <w:rFonts w:asciiTheme="minorHAnsi" w:hAnsiTheme="minorHAnsi"/>
                <w:b/>
              </w:rPr>
              <w:t>Inne podmioty zaangażowane w realizację projektu - Możliwość odzyskania VAT</w:t>
            </w:r>
          </w:p>
        </w:tc>
        <w:tc>
          <w:tcPr>
            <w:tcW w:w="6367" w:type="dxa"/>
            <w:tcBorders>
              <w:bottom w:val="single" w:sz="4" w:space="0" w:color="FFFFFF" w:themeColor="background1"/>
            </w:tcBorders>
            <w:shd w:val="clear" w:color="auto" w:fill="FDE9D9" w:themeFill="accent6" w:themeFillTint="33"/>
          </w:tcPr>
          <w:p w14:paraId="10DC623D" w14:textId="77777777" w:rsidR="005662A7" w:rsidRPr="00F573EA" w:rsidRDefault="005662A7" w:rsidP="0040599C">
            <w:pPr>
              <w:jc w:val="both"/>
              <w:rPr>
                <w:rFonts w:asciiTheme="minorHAnsi" w:hAnsiTheme="minorHAnsi"/>
              </w:rPr>
            </w:pPr>
            <w:r w:rsidRPr="00F573EA">
              <w:rPr>
                <w:rFonts w:asciiTheme="minorHAnsi" w:hAnsiTheme="minorHAnsi"/>
              </w:rPr>
              <w:t xml:space="preserve">Wybór z listy rozwijanej. Pole wypełniane w przypadku, gdy </w:t>
            </w:r>
            <w:r w:rsidRPr="00F573EA">
              <w:rPr>
                <w:rFonts w:asciiTheme="minorHAnsi" w:hAnsiTheme="minorHAnsi"/>
              </w:rPr>
              <w:br/>
              <w:t>w części „Inne podmioty zaangażowane w realizację projektu” wybrano opcję „Dodaj nowego partnera projektu” lub w polu „Projekt partnerski” wybrano opcję „TAK”. W innym przypadku pole niewidoczne. Dostępne opcje:</w:t>
            </w:r>
          </w:p>
          <w:p w14:paraId="71B16AAA" w14:textId="77777777" w:rsidR="005662A7" w:rsidRPr="00F573EA" w:rsidRDefault="005662A7" w:rsidP="00FD5AD3">
            <w:pPr>
              <w:widowControl/>
              <w:numPr>
                <w:ilvl w:val="0"/>
                <w:numId w:val="15"/>
              </w:numPr>
              <w:suppressAutoHyphens w:val="0"/>
              <w:jc w:val="both"/>
              <w:rPr>
                <w:rFonts w:asciiTheme="minorHAnsi" w:hAnsiTheme="minorHAnsi"/>
              </w:rPr>
            </w:pPr>
            <w:r w:rsidRPr="00F573EA">
              <w:rPr>
                <w:rFonts w:asciiTheme="minorHAnsi" w:hAnsiTheme="minorHAnsi"/>
                <w:b/>
              </w:rPr>
              <w:t>CZĘŚCIOWO</w:t>
            </w:r>
            <w:r w:rsidRPr="00F573EA">
              <w:rPr>
                <w:rFonts w:asciiTheme="minorHAnsi" w:hAnsiTheme="minorHAnsi"/>
              </w:rPr>
              <w:t xml:space="preserve"> (VAT częściowo kwalifikowany i częściowo niekwalifikowany w projekcie),</w:t>
            </w:r>
          </w:p>
          <w:p w14:paraId="3E55F7EA" w14:textId="77777777" w:rsidR="005662A7" w:rsidRPr="00F573EA" w:rsidRDefault="005662A7" w:rsidP="00F86112">
            <w:pPr>
              <w:widowControl/>
              <w:numPr>
                <w:ilvl w:val="0"/>
                <w:numId w:val="15"/>
              </w:numPr>
              <w:suppressAutoHyphens w:val="0"/>
              <w:jc w:val="both"/>
              <w:rPr>
                <w:rFonts w:asciiTheme="minorHAnsi" w:hAnsiTheme="minorHAnsi"/>
              </w:rPr>
            </w:pPr>
            <w:r w:rsidRPr="00F573EA">
              <w:rPr>
                <w:rFonts w:asciiTheme="minorHAnsi" w:hAnsiTheme="minorHAnsi"/>
                <w:b/>
              </w:rPr>
              <w:t xml:space="preserve">NIE </w:t>
            </w:r>
            <w:r w:rsidRPr="00F573EA">
              <w:rPr>
                <w:rFonts w:asciiTheme="minorHAnsi" w:hAnsiTheme="minorHAnsi"/>
              </w:rPr>
              <w:t>(VAT kwalifikowalny w projekcie),</w:t>
            </w:r>
          </w:p>
          <w:p w14:paraId="0314A51A" w14:textId="77777777" w:rsidR="005662A7" w:rsidRPr="00F573EA" w:rsidRDefault="005662A7" w:rsidP="00F86112">
            <w:pPr>
              <w:widowControl/>
              <w:numPr>
                <w:ilvl w:val="0"/>
                <w:numId w:val="15"/>
              </w:numPr>
              <w:suppressAutoHyphens w:val="0"/>
              <w:jc w:val="both"/>
              <w:rPr>
                <w:rFonts w:asciiTheme="minorHAnsi" w:hAnsiTheme="minorHAnsi"/>
              </w:rPr>
            </w:pPr>
            <w:r w:rsidRPr="00F573EA">
              <w:rPr>
                <w:rFonts w:asciiTheme="minorHAnsi" w:hAnsiTheme="minorHAnsi"/>
                <w:b/>
              </w:rPr>
              <w:t>TAK</w:t>
            </w:r>
            <w:r w:rsidRPr="00F573EA">
              <w:rPr>
                <w:rFonts w:asciiTheme="minorHAnsi" w:hAnsiTheme="minorHAnsi"/>
              </w:rPr>
              <w:t xml:space="preserve"> (VAT niekwalifikowalny w projekcie).</w:t>
            </w:r>
          </w:p>
        </w:tc>
      </w:tr>
      <w:tr w:rsidR="005662A7" w:rsidRPr="003514B9" w14:paraId="33B41277" w14:textId="77777777" w:rsidTr="005662A7">
        <w:trPr>
          <w:jc w:val="center"/>
        </w:trPr>
        <w:tc>
          <w:tcPr>
            <w:tcW w:w="2921" w:type="dxa"/>
            <w:tcBorders>
              <w:bottom w:val="single" w:sz="4" w:space="0" w:color="FFFFFF" w:themeColor="background1"/>
            </w:tcBorders>
            <w:shd w:val="clear" w:color="auto" w:fill="D9D9D9" w:themeFill="background1" w:themeFillShade="D9"/>
          </w:tcPr>
          <w:p w14:paraId="2AA2D65A" w14:textId="77777777" w:rsidR="005662A7" w:rsidRPr="00F573EA" w:rsidRDefault="005662A7" w:rsidP="0040599C">
            <w:pPr>
              <w:rPr>
                <w:rFonts w:asciiTheme="minorHAnsi" w:hAnsiTheme="minorHAnsi"/>
                <w:b/>
              </w:rPr>
            </w:pPr>
            <w:r w:rsidRPr="00F573EA">
              <w:rPr>
                <w:rFonts w:asciiTheme="minorHAnsi" w:hAnsiTheme="minorHAnsi"/>
                <w:b/>
              </w:rPr>
              <w:t xml:space="preserve">Inne podmioty zaangażowane w realizację projektu - Nazwa dokumentu rejestrowego i numer </w:t>
            </w:r>
          </w:p>
        </w:tc>
        <w:tc>
          <w:tcPr>
            <w:tcW w:w="6367" w:type="dxa"/>
            <w:tcBorders>
              <w:bottom w:val="single" w:sz="4" w:space="0" w:color="FFFFFF" w:themeColor="background1"/>
            </w:tcBorders>
            <w:shd w:val="clear" w:color="auto" w:fill="D9D9D9" w:themeFill="background1" w:themeFillShade="D9"/>
          </w:tcPr>
          <w:p w14:paraId="4405F5D0" w14:textId="77777777" w:rsidR="005662A7" w:rsidRPr="00F573EA" w:rsidRDefault="005662A7" w:rsidP="0040599C">
            <w:pPr>
              <w:jc w:val="both"/>
              <w:rPr>
                <w:rFonts w:asciiTheme="minorHAnsi" w:hAnsiTheme="minorHAnsi"/>
              </w:rPr>
            </w:pPr>
            <w:r w:rsidRPr="00F573EA">
              <w:rPr>
                <w:rFonts w:asciiTheme="minorHAnsi" w:hAnsiTheme="minorHAnsi"/>
              </w:rPr>
              <w:t>Należy wpisać numer i nazwę dokumentu rejestrowego. Pole wypełniane w przypadku, gdy w części „Inne podmioty zaangażowane w realizację projektu” wybrano opcję „Dodaj nowego partnera projektu” lub w polu „Projekt partnerski” wybrano opcję „TAK”.</w:t>
            </w:r>
          </w:p>
        </w:tc>
      </w:tr>
      <w:tr w:rsidR="005662A7" w:rsidRPr="003514B9" w14:paraId="2B954442" w14:textId="77777777" w:rsidTr="005662A7">
        <w:trPr>
          <w:jc w:val="center"/>
        </w:trPr>
        <w:tc>
          <w:tcPr>
            <w:tcW w:w="2921" w:type="dxa"/>
            <w:tcBorders>
              <w:bottom w:val="single" w:sz="4" w:space="0" w:color="FFFFFF" w:themeColor="background1"/>
            </w:tcBorders>
            <w:shd w:val="clear" w:color="auto" w:fill="FDE9D9" w:themeFill="accent6" w:themeFillTint="33"/>
          </w:tcPr>
          <w:p w14:paraId="1E353A45" w14:textId="77777777" w:rsidR="005662A7" w:rsidRPr="00F573EA" w:rsidRDefault="005662A7" w:rsidP="0040599C">
            <w:pPr>
              <w:rPr>
                <w:rFonts w:asciiTheme="minorHAnsi" w:hAnsiTheme="minorHAnsi"/>
                <w:b/>
              </w:rPr>
            </w:pPr>
            <w:r w:rsidRPr="00F573EA">
              <w:rPr>
                <w:rFonts w:asciiTheme="minorHAnsi" w:hAnsiTheme="minorHAnsi"/>
                <w:b/>
              </w:rPr>
              <w:t xml:space="preserve">Inne podmioty zaangażowane w realizację projektu - Rola podmiotu w projekcie </w:t>
            </w:r>
          </w:p>
        </w:tc>
        <w:tc>
          <w:tcPr>
            <w:tcW w:w="6367" w:type="dxa"/>
            <w:tcBorders>
              <w:bottom w:val="single" w:sz="4" w:space="0" w:color="FFFFFF" w:themeColor="background1"/>
            </w:tcBorders>
            <w:shd w:val="clear" w:color="auto" w:fill="FDE9D9" w:themeFill="accent6" w:themeFillTint="33"/>
          </w:tcPr>
          <w:p w14:paraId="7B093723" w14:textId="77777777" w:rsidR="005662A7" w:rsidRPr="00F573EA" w:rsidRDefault="005662A7" w:rsidP="0040599C">
            <w:pPr>
              <w:jc w:val="both"/>
              <w:rPr>
                <w:rFonts w:asciiTheme="minorHAnsi" w:hAnsiTheme="minorHAnsi"/>
              </w:rPr>
            </w:pPr>
            <w:r w:rsidRPr="00F573EA">
              <w:rPr>
                <w:rFonts w:asciiTheme="minorHAnsi" w:hAnsiTheme="minorHAnsi"/>
              </w:rPr>
              <w:t xml:space="preserve">Należy opisać, jaką rolę będzie pełnił podmiot zaangażowany w realizację projektu. Pole wypełniane w przypadku, gdy </w:t>
            </w:r>
            <w:r w:rsidRPr="00F573EA">
              <w:rPr>
                <w:rFonts w:asciiTheme="minorHAnsi" w:hAnsiTheme="minorHAnsi"/>
              </w:rPr>
              <w:br/>
              <w:t>w części „Inne podmioty zaangażowane w realizację projektu” wybrano opcję „Dodaj nowego partnera projektu” lub w polu „Projekt partnerski” wybrano opcję „TAK”.</w:t>
            </w:r>
          </w:p>
        </w:tc>
      </w:tr>
      <w:tr w:rsidR="005662A7" w:rsidRPr="003514B9" w14:paraId="3B719B10" w14:textId="77777777" w:rsidTr="005662A7">
        <w:trPr>
          <w:jc w:val="center"/>
        </w:trPr>
        <w:tc>
          <w:tcPr>
            <w:tcW w:w="2921" w:type="dxa"/>
            <w:shd w:val="clear" w:color="auto" w:fill="D9D9D9" w:themeFill="background1" w:themeFillShade="D9"/>
          </w:tcPr>
          <w:p w14:paraId="18686C46" w14:textId="77777777" w:rsidR="005662A7" w:rsidRPr="00F573EA" w:rsidRDefault="005662A7" w:rsidP="0040599C">
            <w:pPr>
              <w:rPr>
                <w:rFonts w:asciiTheme="minorHAnsi" w:hAnsiTheme="minorHAnsi"/>
                <w:b/>
              </w:rPr>
            </w:pPr>
            <w:r w:rsidRPr="00F573EA">
              <w:rPr>
                <w:rFonts w:asciiTheme="minorHAnsi" w:hAnsiTheme="minorHAnsi"/>
                <w:b/>
              </w:rPr>
              <w:t xml:space="preserve">Inne podmioty zaangażowane w realizację projektu - Udział </w:t>
            </w:r>
            <w:r w:rsidRPr="00F573EA">
              <w:rPr>
                <w:rFonts w:asciiTheme="minorHAnsi" w:hAnsiTheme="minorHAnsi"/>
                <w:b/>
              </w:rPr>
              <w:lastRenderedPageBreak/>
              <w:t>finansowy partnera w projekcie</w:t>
            </w:r>
          </w:p>
        </w:tc>
        <w:tc>
          <w:tcPr>
            <w:tcW w:w="6367" w:type="dxa"/>
            <w:shd w:val="clear" w:color="auto" w:fill="D9D9D9" w:themeFill="background1" w:themeFillShade="D9"/>
          </w:tcPr>
          <w:p w14:paraId="790E7A2A" w14:textId="77777777" w:rsidR="005662A7" w:rsidRPr="00F573EA" w:rsidRDefault="005662A7" w:rsidP="0040599C">
            <w:pPr>
              <w:jc w:val="both"/>
              <w:rPr>
                <w:rFonts w:asciiTheme="minorHAnsi" w:hAnsiTheme="minorHAnsi"/>
              </w:rPr>
            </w:pPr>
            <w:r w:rsidRPr="00F573EA">
              <w:rPr>
                <w:rFonts w:asciiTheme="minorHAnsi" w:hAnsiTheme="minorHAnsi"/>
              </w:rPr>
              <w:lastRenderedPageBreak/>
              <w:t xml:space="preserve">Należy podać kwotę współfinansowania projektu przez partnera projektu. Pole wypełniane w przypadku, gdy </w:t>
            </w:r>
            <w:r w:rsidRPr="00F573EA">
              <w:rPr>
                <w:rFonts w:asciiTheme="minorHAnsi" w:hAnsiTheme="minorHAnsi"/>
              </w:rPr>
              <w:br/>
              <w:t xml:space="preserve">w części „Inne podmioty zaangażowane w realizację projektu” </w:t>
            </w:r>
            <w:r w:rsidRPr="00F573EA">
              <w:rPr>
                <w:rFonts w:asciiTheme="minorHAnsi" w:hAnsiTheme="minorHAnsi"/>
              </w:rPr>
              <w:lastRenderedPageBreak/>
              <w:t>wybrano opcję „Dodaj nowego partnera projektu” lub w polu „Projekt partnerski” wybrano opcję „TAK”.</w:t>
            </w:r>
          </w:p>
        </w:tc>
      </w:tr>
    </w:tbl>
    <w:p w14:paraId="10568DC1" w14:textId="77777777" w:rsidR="003514B9" w:rsidRPr="003514B9" w:rsidRDefault="003514B9" w:rsidP="003514B9">
      <w:pPr>
        <w:pStyle w:val="Tretekstu"/>
        <w:spacing w:line="360" w:lineRule="auto"/>
        <w:rPr>
          <w:rFonts w:asciiTheme="minorHAnsi" w:hAnsiTheme="minorHAnsi"/>
        </w:rPr>
      </w:pPr>
    </w:p>
    <w:p w14:paraId="6388EFE4" w14:textId="77777777" w:rsidR="00740EC1" w:rsidRPr="009B671D" w:rsidRDefault="00740EC1" w:rsidP="005979D7">
      <w:pPr>
        <w:pStyle w:val="Nagwek4"/>
        <w:rPr>
          <w:i w:val="0"/>
          <w:color w:val="auto"/>
        </w:rPr>
      </w:pPr>
      <w:r w:rsidRPr="009B671D">
        <w:rPr>
          <w:i w:val="0"/>
          <w:noProof/>
          <w:color w:val="auto"/>
          <w:lang w:eastAsia="pl-PL" w:bidi="ar-SA"/>
        </w:rPr>
        <w:drawing>
          <wp:anchor distT="0" distB="0" distL="0" distR="0" simplePos="0" relativeHeight="251630592" behindDoc="0" locked="0" layoutInCell="1" allowOverlap="1" wp14:anchorId="32CA82A3" wp14:editId="6F5641D7">
            <wp:simplePos x="0" y="0"/>
            <wp:positionH relativeFrom="column">
              <wp:posOffset>3909060</wp:posOffset>
            </wp:positionH>
            <wp:positionV relativeFrom="paragraph">
              <wp:posOffset>275590</wp:posOffset>
            </wp:positionV>
            <wp:extent cx="1524000" cy="257175"/>
            <wp:effectExtent l="19050" t="0" r="0" b="0"/>
            <wp:wrapTight wrapText="bothSides">
              <wp:wrapPolygon edited="0">
                <wp:start x="-270" y="0"/>
                <wp:lineTo x="-270" y="20800"/>
                <wp:lineTo x="21600" y="20800"/>
                <wp:lineTo x="21600" y="0"/>
                <wp:lineTo x="-270" y="0"/>
              </wp:wrapPolygon>
            </wp:wrapTight>
            <wp:docPr id="16" name="Obraz 68" descr="obraz przycisku ekranowego Usuń partnera projek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Obraz 68"/>
                    <pic:cNvPicPr>
                      <a:picLocks noChangeAspect="1" noChangeArrowheads="1"/>
                    </pic:cNvPicPr>
                  </pic:nvPicPr>
                  <pic:blipFill>
                    <a:blip r:embed="rId23" cstate="print"/>
                    <a:stretch>
                      <a:fillRect/>
                    </a:stretch>
                  </pic:blipFill>
                  <pic:spPr bwMode="auto">
                    <a:xfrm>
                      <a:off x="0" y="0"/>
                      <a:ext cx="1524000" cy="257175"/>
                    </a:xfrm>
                    <a:prstGeom prst="rect">
                      <a:avLst/>
                    </a:prstGeom>
                  </pic:spPr>
                </pic:pic>
              </a:graphicData>
            </a:graphic>
          </wp:anchor>
        </w:drawing>
      </w:r>
      <w:r w:rsidRPr="009B671D">
        <w:rPr>
          <w:i w:val="0"/>
          <w:color w:val="auto"/>
        </w:rPr>
        <w:t xml:space="preserve"> </w:t>
      </w:r>
      <w:bookmarkStart w:id="60" w:name="_Toc435172242"/>
      <w:r w:rsidRPr="009B671D">
        <w:rPr>
          <w:i w:val="0"/>
          <w:color w:val="auto"/>
        </w:rPr>
        <w:t>3.4.1.2 Usuwanie partnera</w:t>
      </w:r>
      <w:bookmarkEnd w:id="60"/>
    </w:p>
    <w:p w14:paraId="1767E24F" w14:textId="77777777" w:rsidR="005A1C8F" w:rsidRPr="00C61DDF" w:rsidRDefault="0065328F" w:rsidP="00C61DDF">
      <w:pPr>
        <w:pStyle w:val="Tretekstu"/>
      </w:pPr>
      <w:r w:rsidRPr="00740EC1">
        <w:t>Aby usunąć partnera z projektu</w:t>
      </w:r>
      <w:r w:rsidR="0017254C" w:rsidRPr="00740EC1">
        <w:t>,</w:t>
      </w:r>
      <w:r w:rsidRPr="00740EC1">
        <w:t xml:space="preserve"> należy kliknąć na przycisk:</w:t>
      </w:r>
      <w:r w:rsidRPr="00740EC1">
        <w:tab/>
      </w:r>
    </w:p>
    <w:p w14:paraId="0761BA6F" w14:textId="77777777" w:rsidR="009239BD" w:rsidRDefault="009239BD" w:rsidP="00A3134C">
      <w:pPr>
        <w:pStyle w:val="Nagwek3"/>
      </w:pPr>
      <w:bookmarkStart w:id="61" w:name="_Toc435172243"/>
    </w:p>
    <w:p w14:paraId="4B39DD9C" w14:textId="77777777" w:rsidR="009B671D" w:rsidRDefault="009239BD" w:rsidP="00A3134C">
      <w:pPr>
        <w:pStyle w:val="Nagwek3"/>
      </w:pPr>
      <w:r>
        <w:rPr>
          <w:noProof/>
          <w:lang w:eastAsia="pl-PL" w:bidi="ar-SA"/>
        </w:rPr>
        <w:drawing>
          <wp:anchor distT="0" distB="0" distL="114300" distR="114300" simplePos="0" relativeHeight="251659264" behindDoc="0" locked="0" layoutInCell="1" allowOverlap="1" wp14:anchorId="60C78BA3" wp14:editId="5B28C01A">
            <wp:simplePos x="0" y="0"/>
            <wp:positionH relativeFrom="column">
              <wp:posOffset>-24765</wp:posOffset>
            </wp:positionH>
            <wp:positionV relativeFrom="paragraph">
              <wp:posOffset>688340</wp:posOffset>
            </wp:positionV>
            <wp:extent cx="6115050" cy="1704975"/>
            <wp:effectExtent l="19050" t="0" r="0" b="0"/>
            <wp:wrapSquare wrapText="bothSides"/>
            <wp:docPr id="17" name="Obraz 6" descr="zrzut ekranu - formularz Charakterystyka projektu 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srcRect/>
                    <a:stretch>
                      <a:fillRect/>
                    </a:stretch>
                  </pic:blipFill>
                  <pic:spPr bwMode="auto">
                    <a:xfrm>
                      <a:off x="0" y="0"/>
                      <a:ext cx="6115050" cy="1704975"/>
                    </a:xfrm>
                    <a:prstGeom prst="rect">
                      <a:avLst/>
                    </a:prstGeom>
                    <a:noFill/>
                    <a:ln w="9525">
                      <a:noFill/>
                      <a:miter lim="800000"/>
                      <a:headEnd/>
                      <a:tailEnd/>
                    </a:ln>
                  </pic:spPr>
                </pic:pic>
              </a:graphicData>
            </a:graphic>
          </wp:anchor>
        </w:drawing>
      </w:r>
      <w:r w:rsidR="00740EC1" w:rsidRPr="005979D7">
        <w:t>3.4.2 Charakterystyka projektu c.d.</w:t>
      </w:r>
      <w:bookmarkEnd w:id="61"/>
    </w:p>
    <w:p w14:paraId="05F786BD" w14:textId="77777777" w:rsidR="009239BD" w:rsidRDefault="009239BD">
      <w:pPr>
        <w:pStyle w:val="Tretekstu"/>
      </w:pPr>
    </w:p>
    <w:p w14:paraId="03F8A4B4" w14:textId="77777777" w:rsidR="00F60FD7" w:rsidRDefault="00F60FD7">
      <w:pPr>
        <w:pStyle w:val="Tretekstu"/>
      </w:pPr>
      <w:r>
        <w:t>Gdy w polu „Projekt generujący dochód” wybrano opcję „</w:t>
      </w:r>
      <w:r w:rsidR="00564F5A">
        <w:t xml:space="preserve">TAK - </w:t>
      </w:r>
      <w:r>
        <w:t xml:space="preserve">Luka </w:t>
      </w:r>
      <w:r w:rsidR="005A1C8F">
        <w:t>finansowa</w:t>
      </w:r>
      <w:r>
        <w:t>”:</w:t>
      </w:r>
    </w:p>
    <w:p w14:paraId="74D34F06" w14:textId="77777777" w:rsidR="00F60FD7" w:rsidRDefault="00F60FD7">
      <w:pPr>
        <w:pStyle w:val="Tretekstu"/>
      </w:pPr>
      <w:r>
        <w:rPr>
          <w:noProof/>
          <w:lang w:eastAsia="pl-PL" w:bidi="ar-SA"/>
        </w:rPr>
        <w:drawing>
          <wp:inline distT="0" distB="0" distL="0" distR="0" wp14:anchorId="04A54ACB" wp14:editId="455E8DF8">
            <wp:extent cx="6115050" cy="2124075"/>
            <wp:effectExtent l="19050" t="0" r="0" b="0"/>
            <wp:docPr id="51" name="Obraz 7" descr="zrzut ekranu - formularz Charakterystyka projektu c.d., w przypadku gdy w polu „Projekt generujący dochód” wybrano opcję „TAK - Luka finanso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srcRect/>
                    <a:stretch>
                      <a:fillRect/>
                    </a:stretch>
                  </pic:blipFill>
                  <pic:spPr bwMode="auto">
                    <a:xfrm>
                      <a:off x="0" y="0"/>
                      <a:ext cx="6115050" cy="2124075"/>
                    </a:xfrm>
                    <a:prstGeom prst="rect">
                      <a:avLst/>
                    </a:prstGeom>
                    <a:noFill/>
                    <a:ln w="9525">
                      <a:noFill/>
                      <a:miter lim="800000"/>
                      <a:headEnd/>
                      <a:tailEnd/>
                    </a:ln>
                  </pic:spPr>
                </pic:pic>
              </a:graphicData>
            </a:graphic>
          </wp:inline>
        </w:drawing>
      </w:r>
    </w:p>
    <w:p w14:paraId="698B9DE0" w14:textId="77777777" w:rsidR="009603F3" w:rsidRDefault="009603F3" w:rsidP="00F60FD7">
      <w:pPr>
        <w:pStyle w:val="Tretekstu"/>
      </w:pPr>
    </w:p>
    <w:p w14:paraId="2C348E97" w14:textId="77777777" w:rsidR="009603F3" w:rsidRDefault="009603F3" w:rsidP="00F60FD7">
      <w:pPr>
        <w:pStyle w:val="Tretekstu"/>
      </w:pPr>
    </w:p>
    <w:p w14:paraId="774F0620" w14:textId="77777777" w:rsidR="009603F3" w:rsidRDefault="009603F3" w:rsidP="00F60FD7">
      <w:pPr>
        <w:pStyle w:val="Tretekstu"/>
      </w:pPr>
    </w:p>
    <w:p w14:paraId="2DAB0093" w14:textId="77777777" w:rsidR="009603F3" w:rsidRDefault="009603F3" w:rsidP="00F60FD7">
      <w:pPr>
        <w:pStyle w:val="Tretekstu"/>
      </w:pPr>
    </w:p>
    <w:p w14:paraId="1441C020" w14:textId="77777777" w:rsidR="009603F3" w:rsidRDefault="009603F3" w:rsidP="00F60FD7">
      <w:pPr>
        <w:pStyle w:val="Tretekstu"/>
      </w:pPr>
    </w:p>
    <w:p w14:paraId="3974525C" w14:textId="77777777" w:rsidR="009603F3" w:rsidRDefault="009603F3" w:rsidP="00F60FD7">
      <w:pPr>
        <w:pStyle w:val="Tretekstu"/>
      </w:pPr>
    </w:p>
    <w:p w14:paraId="3E8858E1" w14:textId="77777777" w:rsidR="00F60FD7" w:rsidRDefault="00F60FD7" w:rsidP="00F60FD7">
      <w:pPr>
        <w:pStyle w:val="Tretekstu"/>
      </w:pPr>
      <w:r>
        <w:lastRenderedPageBreak/>
        <w:t>Gdy w polu „Projekt generujący dochód” wybrano opcję „</w:t>
      </w:r>
      <w:r w:rsidR="00564F5A">
        <w:t>TAK – Zryczałtowana stawka</w:t>
      </w:r>
      <w:r>
        <w:t>”:</w:t>
      </w:r>
    </w:p>
    <w:p w14:paraId="0FC69831" w14:textId="77777777" w:rsidR="00F60FD7" w:rsidRDefault="00564F5A">
      <w:pPr>
        <w:pStyle w:val="Tretekstu"/>
      </w:pPr>
      <w:r>
        <w:rPr>
          <w:noProof/>
          <w:lang w:eastAsia="pl-PL" w:bidi="ar-SA"/>
        </w:rPr>
        <w:drawing>
          <wp:inline distT="0" distB="0" distL="0" distR="0" wp14:anchorId="45FBDFC6" wp14:editId="57794BD8">
            <wp:extent cx="6115050" cy="2105025"/>
            <wp:effectExtent l="19050" t="0" r="0" b="0"/>
            <wp:docPr id="68" name="Obraz 8" descr="zrzut ekranu - formularz Charakterystyka projektu c.d., w przypadku gdy w polu „Projekt generujący dochód” wybrano opcję „TAK – Zryczałtowana staw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srcRect/>
                    <a:stretch>
                      <a:fillRect/>
                    </a:stretch>
                  </pic:blipFill>
                  <pic:spPr bwMode="auto">
                    <a:xfrm>
                      <a:off x="0" y="0"/>
                      <a:ext cx="6115050" cy="2105025"/>
                    </a:xfrm>
                    <a:prstGeom prst="rect">
                      <a:avLst/>
                    </a:prstGeom>
                    <a:noFill/>
                    <a:ln w="9525">
                      <a:noFill/>
                      <a:miter lim="800000"/>
                      <a:headEnd/>
                      <a:tailEnd/>
                    </a:ln>
                  </pic:spPr>
                </pic:pic>
              </a:graphicData>
            </a:graphic>
          </wp:inline>
        </w:drawing>
      </w:r>
    </w:p>
    <w:tbl>
      <w:tblPr>
        <w:tblW w:w="0" w:type="auto"/>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B6DDE8" w:themeFill="accent5" w:themeFillTint="66"/>
        <w:tblLook w:val="04A0" w:firstRow="1" w:lastRow="0" w:firstColumn="1" w:lastColumn="0" w:noHBand="0" w:noVBand="1"/>
      </w:tblPr>
      <w:tblGrid>
        <w:gridCol w:w="2921"/>
        <w:gridCol w:w="6367"/>
      </w:tblGrid>
      <w:tr w:rsidR="00F60FD7" w:rsidRPr="00937E54" w14:paraId="55577EC1" w14:textId="77777777" w:rsidTr="00554A91">
        <w:trPr>
          <w:jc w:val="center"/>
        </w:trPr>
        <w:tc>
          <w:tcPr>
            <w:tcW w:w="9288" w:type="dxa"/>
            <w:gridSpan w:val="2"/>
            <w:shd w:val="clear" w:color="auto" w:fill="B6DDE8" w:themeFill="accent5" w:themeFillTint="66"/>
          </w:tcPr>
          <w:p w14:paraId="50C94B38" w14:textId="77777777" w:rsidR="00F60FD7" w:rsidRPr="00937E54" w:rsidRDefault="00F60FD7" w:rsidP="00302E09">
            <w:pPr>
              <w:pStyle w:val="Akapitzlist"/>
              <w:widowControl/>
              <w:suppressAutoHyphens w:val="0"/>
              <w:contextualSpacing/>
              <w:jc w:val="center"/>
              <w:rPr>
                <w:rFonts w:asciiTheme="minorHAnsi" w:hAnsiTheme="minorHAnsi"/>
                <w:b/>
                <w:szCs w:val="24"/>
              </w:rPr>
            </w:pPr>
            <w:r>
              <w:rPr>
                <w:rFonts w:asciiTheme="minorHAnsi" w:hAnsiTheme="minorHAnsi"/>
                <w:b/>
                <w:szCs w:val="24"/>
              </w:rPr>
              <w:t xml:space="preserve">SEKCJA 4. </w:t>
            </w:r>
            <w:r w:rsidRPr="00937E54">
              <w:rPr>
                <w:rFonts w:asciiTheme="minorHAnsi" w:hAnsiTheme="minorHAnsi"/>
                <w:b/>
                <w:szCs w:val="24"/>
              </w:rPr>
              <w:t>CHARAKTERYSTYKA PROJEKTU</w:t>
            </w:r>
            <w:r>
              <w:rPr>
                <w:rFonts w:asciiTheme="minorHAnsi" w:hAnsiTheme="minorHAnsi"/>
                <w:b/>
                <w:szCs w:val="24"/>
              </w:rPr>
              <w:t xml:space="preserve"> c.d.</w:t>
            </w:r>
          </w:p>
        </w:tc>
      </w:tr>
      <w:tr w:rsidR="000004E4" w:rsidRPr="00EE7E1D" w14:paraId="01AEF9C8" w14:textId="77777777" w:rsidTr="00554A91">
        <w:tblPrEx>
          <w:shd w:val="clear" w:color="auto" w:fill="auto"/>
        </w:tblPrEx>
        <w:trPr>
          <w:jc w:val="center"/>
        </w:trPr>
        <w:tc>
          <w:tcPr>
            <w:tcW w:w="2921" w:type="dxa"/>
            <w:shd w:val="clear" w:color="auto" w:fill="FDE9D9" w:themeFill="accent6" w:themeFillTint="33"/>
          </w:tcPr>
          <w:p w14:paraId="18A6A308" w14:textId="77777777" w:rsidR="000004E4" w:rsidRPr="000004E4" w:rsidRDefault="000004E4" w:rsidP="0040599C">
            <w:pPr>
              <w:jc w:val="both"/>
              <w:rPr>
                <w:rFonts w:asciiTheme="minorHAnsi" w:hAnsiTheme="minorHAnsi"/>
                <w:b/>
              </w:rPr>
            </w:pPr>
            <w:r w:rsidRPr="000004E4">
              <w:rPr>
                <w:rFonts w:asciiTheme="minorHAnsi" w:hAnsiTheme="minorHAnsi"/>
                <w:b/>
              </w:rPr>
              <w:t>Instrumenty finansowe</w:t>
            </w:r>
          </w:p>
        </w:tc>
        <w:tc>
          <w:tcPr>
            <w:tcW w:w="6367" w:type="dxa"/>
            <w:shd w:val="clear" w:color="auto" w:fill="FDE9D9" w:themeFill="accent6" w:themeFillTint="33"/>
          </w:tcPr>
          <w:p w14:paraId="4BC9397B" w14:textId="77777777" w:rsidR="000004E4" w:rsidRPr="000004E4" w:rsidRDefault="000004E4" w:rsidP="0040599C">
            <w:pPr>
              <w:jc w:val="both"/>
              <w:rPr>
                <w:rFonts w:asciiTheme="minorHAnsi" w:hAnsiTheme="minorHAnsi"/>
                <w:color w:val="FF0000"/>
              </w:rPr>
            </w:pPr>
            <w:r w:rsidRPr="000004E4">
              <w:rPr>
                <w:rFonts w:asciiTheme="minorHAnsi" w:hAnsiTheme="minorHAnsi"/>
              </w:rPr>
              <w:t xml:space="preserve">Pole typu </w:t>
            </w:r>
            <w:proofErr w:type="spellStart"/>
            <w:r w:rsidRPr="000004E4">
              <w:rPr>
                <w:rFonts w:asciiTheme="minorHAnsi" w:hAnsiTheme="minorHAnsi"/>
              </w:rPr>
              <w:t>check</w:t>
            </w:r>
            <w:proofErr w:type="spellEnd"/>
            <w:r w:rsidRPr="000004E4">
              <w:rPr>
                <w:rFonts w:asciiTheme="minorHAnsi" w:hAnsiTheme="minorHAnsi"/>
              </w:rPr>
              <w:t xml:space="preserve"> </w:t>
            </w:r>
            <w:proofErr w:type="spellStart"/>
            <w:r w:rsidRPr="000004E4">
              <w:rPr>
                <w:rFonts w:asciiTheme="minorHAnsi" w:hAnsiTheme="minorHAnsi"/>
              </w:rPr>
              <w:t>box</w:t>
            </w:r>
            <w:proofErr w:type="spellEnd"/>
            <w:r w:rsidRPr="000004E4">
              <w:rPr>
                <w:rFonts w:asciiTheme="minorHAnsi" w:hAnsiTheme="minorHAnsi"/>
              </w:rPr>
              <w:t xml:space="preserve"> (pole wyboru: niezaznaczone = wartość ‘Nie’; zaznaczone = wartość ‘Tak’). </w:t>
            </w:r>
          </w:p>
        </w:tc>
      </w:tr>
      <w:tr w:rsidR="000004E4" w:rsidRPr="00BB6910" w14:paraId="2D334C15" w14:textId="77777777" w:rsidTr="00554A91">
        <w:tblPrEx>
          <w:shd w:val="clear" w:color="auto" w:fill="auto"/>
        </w:tblPrEx>
        <w:trPr>
          <w:jc w:val="center"/>
        </w:trPr>
        <w:tc>
          <w:tcPr>
            <w:tcW w:w="2921" w:type="dxa"/>
            <w:shd w:val="clear" w:color="auto" w:fill="D9D9D9" w:themeFill="background1" w:themeFillShade="D9"/>
          </w:tcPr>
          <w:p w14:paraId="30B115D2" w14:textId="77777777" w:rsidR="000004E4" w:rsidRPr="000004E4" w:rsidRDefault="000004E4" w:rsidP="0040599C">
            <w:pPr>
              <w:rPr>
                <w:rFonts w:asciiTheme="minorHAnsi" w:hAnsiTheme="minorHAnsi"/>
                <w:b/>
              </w:rPr>
            </w:pPr>
            <w:r w:rsidRPr="000004E4">
              <w:rPr>
                <w:rFonts w:asciiTheme="minorHAnsi" w:hAnsiTheme="minorHAnsi"/>
                <w:b/>
              </w:rPr>
              <w:t>Partnerstwo Publiczno-Prywatne</w:t>
            </w:r>
          </w:p>
        </w:tc>
        <w:tc>
          <w:tcPr>
            <w:tcW w:w="6367" w:type="dxa"/>
            <w:shd w:val="clear" w:color="auto" w:fill="D9D9D9" w:themeFill="background1" w:themeFillShade="D9"/>
          </w:tcPr>
          <w:p w14:paraId="149EDA8F" w14:textId="77777777" w:rsidR="000004E4" w:rsidRPr="000004E4" w:rsidRDefault="000004E4" w:rsidP="0040599C">
            <w:pPr>
              <w:jc w:val="both"/>
              <w:rPr>
                <w:rFonts w:asciiTheme="minorHAnsi" w:hAnsiTheme="minorHAnsi"/>
              </w:rPr>
            </w:pPr>
            <w:r w:rsidRPr="000004E4">
              <w:rPr>
                <w:rFonts w:asciiTheme="minorHAnsi" w:hAnsiTheme="minorHAnsi"/>
              </w:rPr>
              <w:t xml:space="preserve">Pole typu </w:t>
            </w:r>
            <w:proofErr w:type="spellStart"/>
            <w:r w:rsidRPr="000004E4">
              <w:rPr>
                <w:rFonts w:asciiTheme="minorHAnsi" w:hAnsiTheme="minorHAnsi"/>
              </w:rPr>
              <w:t>check</w:t>
            </w:r>
            <w:proofErr w:type="spellEnd"/>
            <w:r w:rsidRPr="000004E4">
              <w:rPr>
                <w:rFonts w:asciiTheme="minorHAnsi" w:hAnsiTheme="minorHAnsi"/>
              </w:rPr>
              <w:t xml:space="preserve"> </w:t>
            </w:r>
            <w:proofErr w:type="spellStart"/>
            <w:r w:rsidRPr="000004E4">
              <w:rPr>
                <w:rFonts w:asciiTheme="minorHAnsi" w:hAnsiTheme="minorHAnsi"/>
              </w:rPr>
              <w:t>box</w:t>
            </w:r>
            <w:proofErr w:type="spellEnd"/>
            <w:r w:rsidRPr="000004E4">
              <w:rPr>
                <w:rFonts w:asciiTheme="minorHAnsi" w:hAnsiTheme="minorHAnsi"/>
              </w:rPr>
              <w:t xml:space="preserve"> (pole wyboru: niezaznaczone = wartość ‘Nie’; zaznaczone = wartość ‘Tak’)</w:t>
            </w:r>
          </w:p>
        </w:tc>
      </w:tr>
      <w:tr w:rsidR="000004E4" w:rsidRPr="00BB6910" w14:paraId="6CFB50DB" w14:textId="77777777" w:rsidTr="00554A91">
        <w:tblPrEx>
          <w:shd w:val="clear" w:color="auto" w:fill="auto"/>
        </w:tblPrEx>
        <w:trPr>
          <w:jc w:val="center"/>
        </w:trPr>
        <w:tc>
          <w:tcPr>
            <w:tcW w:w="2921" w:type="dxa"/>
            <w:shd w:val="clear" w:color="auto" w:fill="FDE9D9" w:themeFill="accent6" w:themeFillTint="33"/>
          </w:tcPr>
          <w:p w14:paraId="23FA9AF2" w14:textId="77777777" w:rsidR="000004E4" w:rsidRPr="000004E4" w:rsidRDefault="000004E4" w:rsidP="0040599C">
            <w:pPr>
              <w:jc w:val="both"/>
              <w:rPr>
                <w:rFonts w:asciiTheme="minorHAnsi" w:hAnsiTheme="minorHAnsi"/>
                <w:b/>
              </w:rPr>
            </w:pPr>
            <w:r w:rsidRPr="000004E4">
              <w:rPr>
                <w:rFonts w:asciiTheme="minorHAnsi" w:hAnsiTheme="minorHAnsi"/>
                <w:b/>
              </w:rPr>
              <w:t>Duży projekt</w:t>
            </w:r>
          </w:p>
        </w:tc>
        <w:tc>
          <w:tcPr>
            <w:tcW w:w="6367" w:type="dxa"/>
            <w:shd w:val="clear" w:color="auto" w:fill="FDE9D9" w:themeFill="accent6" w:themeFillTint="33"/>
          </w:tcPr>
          <w:p w14:paraId="6016FD2B" w14:textId="77777777" w:rsidR="000004E4" w:rsidRPr="000004E4" w:rsidRDefault="000004E4" w:rsidP="0040599C">
            <w:pPr>
              <w:jc w:val="both"/>
              <w:rPr>
                <w:rFonts w:asciiTheme="minorHAnsi" w:hAnsiTheme="minorHAnsi"/>
              </w:rPr>
            </w:pPr>
            <w:r w:rsidRPr="000004E4">
              <w:rPr>
                <w:rFonts w:asciiTheme="minorHAnsi" w:hAnsiTheme="minorHAnsi"/>
              </w:rPr>
              <w:t>Informacja podawana jest automatycznie</w:t>
            </w:r>
            <w:r w:rsidR="00B86BA2">
              <w:rPr>
                <w:rFonts w:asciiTheme="minorHAnsi" w:hAnsiTheme="minorHAnsi"/>
              </w:rPr>
              <w:t>,</w:t>
            </w:r>
            <w:r w:rsidRPr="000004E4">
              <w:rPr>
                <w:rFonts w:asciiTheme="minorHAnsi" w:hAnsiTheme="minorHAnsi"/>
              </w:rPr>
              <w:t xml:space="preserve"> na podstawie informacji wprowadzanych do systemu przez właściwą instytucję.</w:t>
            </w:r>
          </w:p>
        </w:tc>
      </w:tr>
      <w:tr w:rsidR="000004E4" w:rsidRPr="00BB6910" w14:paraId="5F510EA0" w14:textId="77777777" w:rsidTr="00554A91">
        <w:tblPrEx>
          <w:shd w:val="clear" w:color="auto" w:fill="auto"/>
        </w:tblPrEx>
        <w:trPr>
          <w:jc w:val="center"/>
        </w:trPr>
        <w:tc>
          <w:tcPr>
            <w:tcW w:w="2921" w:type="dxa"/>
            <w:shd w:val="clear" w:color="auto" w:fill="D9D9D9" w:themeFill="background1" w:themeFillShade="D9"/>
          </w:tcPr>
          <w:p w14:paraId="0059D387" w14:textId="77777777" w:rsidR="000004E4" w:rsidRPr="000004E4" w:rsidRDefault="000004E4" w:rsidP="0040599C">
            <w:pPr>
              <w:jc w:val="both"/>
              <w:rPr>
                <w:rFonts w:asciiTheme="minorHAnsi" w:hAnsiTheme="minorHAnsi"/>
                <w:b/>
              </w:rPr>
            </w:pPr>
            <w:r w:rsidRPr="000004E4">
              <w:rPr>
                <w:rFonts w:asciiTheme="minorHAnsi" w:hAnsiTheme="minorHAnsi"/>
                <w:b/>
              </w:rPr>
              <w:t xml:space="preserve">Projekt generujący dochód </w:t>
            </w:r>
          </w:p>
        </w:tc>
        <w:tc>
          <w:tcPr>
            <w:tcW w:w="6367" w:type="dxa"/>
            <w:shd w:val="clear" w:color="auto" w:fill="D9D9D9" w:themeFill="background1" w:themeFillShade="D9"/>
          </w:tcPr>
          <w:p w14:paraId="1114A029" w14:textId="77777777" w:rsidR="000004E4" w:rsidRPr="000004E4" w:rsidRDefault="000004E4" w:rsidP="00DF7B77">
            <w:pPr>
              <w:jc w:val="both"/>
              <w:rPr>
                <w:rFonts w:asciiTheme="minorHAnsi" w:hAnsiTheme="minorHAnsi"/>
              </w:rPr>
            </w:pPr>
            <w:r w:rsidRPr="000004E4">
              <w:rPr>
                <w:rFonts w:asciiTheme="minorHAnsi" w:hAnsiTheme="minorHAnsi"/>
              </w:rPr>
              <w:t>Wybór z listy rozwijanej. Wybór opcji innej niż „Nie dotyczy” powoduje konieczność uzupełnienia dodatkowych pól</w:t>
            </w:r>
            <w:r w:rsidR="00DF7B77">
              <w:rPr>
                <w:rFonts w:asciiTheme="minorHAnsi" w:hAnsiTheme="minorHAnsi"/>
              </w:rPr>
              <w:t>,</w:t>
            </w:r>
            <w:r w:rsidRPr="000004E4">
              <w:rPr>
                <w:rFonts w:asciiTheme="minorHAnsi" w:hAnsiTheme="minorHAnsi"/>
              </w:rPr>
              <w:t xml:space="preserve"> niewidocznych na formularzu karty przy wyborze wartości domyślnej. Przy wyborze „Tak – luka </w:t>
            </w:r>
            <w:r w:rsidR="00DF7B77">
              <w:rPr>
                <w:rFonts w:asciiTheme="minorHAnsi" w:hAnsiTheme="minorHAnsi"/>
              </w:rPr>
              <w:t>finansowa</w:t>
            </w:r>
            <w:r w:rsidRPr="000004E4">
              <w:rPr>
                <w:rFonts w:asciiTheme="minorHAnsi" w:hAnsiTheme="minorHAnsi"/>
              </w:rPr>
              <w:t>” pojawi się dodatko</w:t>
            </w:r>
            <w:r w:rsidR="00DF7B77">
              <w:rPr>
                <w:rFonts w:asciiTheme="minorHAnsi" w:hAnsiTheme="minorHAnsi"/>
              </w:rPr>
              <w:t xml:space="preserve">we pole „Luka w finansowaniu %”. W </w:t>
            </w:r>
            <w:r w:rsidRPr="000004E4">
              <w:rPr>
                <w:rFonts w:asciiTheme="minorHAnsi" w:hAnsiTheme="minorHAnsi"/>
              </w:rPr>
              <w:t xml:space="preserve">przypadku wskazania „Tak – zryczałtowana stawka” pojawi się dodatkowe pole „Zryczałtowana stawka %”, ponadto pojawią się wspólne pola do uzupełnienia dla wyżej wymienionych wariantów </w:t>
            </w:r>
            <w:r w:rsidR="00DF7B77">
              <w:rPr>
                <w:rFonts w:asciiTheme="minorHAnsi" w:hAnsiTheme="minorHAnsi"/>
              </w:rPr>
              <w:br/>
            </w:r>
            <w:r w:rsidRPr="000004E4">
              <w:rPr>
                <w:rFonts w:asciiTheme="minorHAnsi" w:hAnsiTheme="minorHAnsi"/>
              </w:rPr>
              <w:t>tj.: „Wartość wydatków kwalifikowalnych przed uwzględnieniem dochodu” i „Wartość generowanego dochodu”.</w:t>
            </w:r>
          </w:p>
        </w:tc>
      </w:tr>
      <w:tr w:rsidR="000004E4" w:rsidRPr="00BB6910" w14:paraId="0BE0E22F" w14:textId="77777777" w:rsidTr="00554A91">
        <w:tblPrEx>
          <w:shd w:val="clear" w:color="auto" w:fill="auto"/>
        </w:tblPrEx>
        <w:trPr>
          <w:jc w:val="center"/>
        </w:trPr>
        <w:tc>
          <w:tcPr>
            <w:tcW w:w="2921" w:type="dxa"/>
            <w:shd w:val="clear" w:color="auto" w:fill="FDE9D9" w:themeFill="accent6" w:themeFillTint="33"/>
          </w:tcPr>
          <w:p w14:paraId="43AAEE24" w14:textId="77777777" w:rsidR="000004E4" w:rsidRPr="000004E4" w:rsidRDefault="000004E4" w:rsidP="0040599C">
            <w:pPr>
              <w:jc w:val="both"/>
              <w:rPr>
                <w:rFonts w:asciiTheme="minorHAnsi" w:hAnsiTheme="minorHAnsi"/>
                <w:b/>
              </w:rPr>
            </w:pPr>
            <w:r w:rsidRPr="000004E4">
              <w:rPr>
                <w:rFonts w:asciiTheme="minorHAnsi" w:hAnsiTheme="minorHAnsi"/>
                <w:b/>
              </w:rPr>
              <w:t>Zryczałtowana stawka %</w:t>
            </w:r>
          </w:p>
        </w:tc>
        <w:tc>
          <w:tcPr>
            <w:tcW w:w="6367" w:type="dxa"/>
            <w:shd w:val="clear" w:color="auto" w:fill="FDE9D9" w:themeFill="accent6" w:themeFillTint="33"/>
          </w:tcPr>
          <w:p w14:paraId="0F7EBB37" w14:textId="77777777" w:rsidR="000004E4" w:rsidRPr="000004E4" w:rsidRDefault="000004E4" w:rsidP="0040599C">
            <w:pPr>
              <w:jc w:val="both"/>
              <w:rPr>
                <w:rFonts w:asciiTheme="minorHAnsi" w:hAnsiTheme="minorHAnsi"/>
              </w:rPr>
            </w:pPr>
            <w:r w:rsidRPr="000004E4">
              <w:rPr>
                <w:rFonts w:asciiTheme="minorHAnsi" w:hAnsiTheme="minorHAnsi"/>
              </w:rPr>
              <w:t>Wybór z listy rozwijanej. Pole obowiązkowe do uzupełnienia, kiedy w polu „Projekt generujący dochód” wybrano wartość „Tak – zryczałtowana stawka”.</w:t>
            </w:r>
          </w:p>
        </w:tc>
      </w:tr>
      <w:tr w:rsidR="000004E4" w:rsidRPr="00BB6910" w14:paraId="09373A8D" w14:textId="77777777" w:rsidTr="00554A91">
        <w:tblPrEx>
          <w:shd w:val="clear" w:color="auto" w:fill="auto"/>
        </w:tblPrEx>
        <w:trPr>
          <w:jc w:val="center"/>
        </w:trPr>
        <w:tc>
          <w:tcPr>
            <w:tcW w:w="2921" w:type="dxa"/>
            <w:shd w:val="clear" w:color="auto" w:fill="D9D9D9" w:themeFill="background1" w:themeFillShade="D9"/>
          </w:tcPr>
          <w:p w14:paraId="4D51D733" w14:textId="77777777" w:rsidR="000004E4" w:rsidRPr="000004E4" w:rsidRDefault="000004E4" w:rsidP="0040599C">
            <w:pPr>
              <w:jc w:val="both"/>
              <w:rPr>
                <w:rFonts w:asciiTheme="minorHAnsi" w:hAnsiTheme="minorHAnsi"/>
                <w:b/>
              </w:rPr>
            </w:pPr>
            <w:r w:rsidRPr="000004E4">
              <w:rPr>
                <w:rFonts w:asciiTheme="minorHAnsi" w:hAnsiTheme="minorHAnsi"/>
                <w:b/>
              </w:rPr>
              <w:t>Luka w finansowaniu %</w:t>
            </w:r>
          </w:p>
        </w:tc>
        <w:tc>
          <w:tcPr>
            <w:tcW w:w="6367" w:type="dxa"/>
            <w:shd w:val="clear" w:color="auto" w:fill="D9D9D9" w:themeFill="background1" w:themeFillShade="D9"/>
          </w:tcPr>
          <w:p w14:paraId="57B9AD39" w14:textId="77777777" w:rsidR="000004E4" w:rsidRPr="000004E4" w:rsidRDefault="000004E4" w:rsidP="00F113E1">
            <w:pPr>
              <w:jc w:val="both"/>
              <w:rPr>
                <w:rFonts w:asciiTheme="minorHAnsi" w:hAnsiTheme="minorHAnsi"/>
              </w:rPr>
            </w:pPr>
            <w:r w:rsidRPr="000004E4">
              <w:rPr>
                <w:rFonts w:asciiTheme="minorHAnsi" w:hAnsiTheme="minorHAnsi"/>
              </w:rPr>
              <w:t>Należy wpisać procent luki w finansowaniu (z dokładnością do 2 miejsc po przecinku</w:t>
            </w:r>
            <w:r w:rsidR="00F66EC7">
              <w:rPr>
                <w:rFonts w:asciiTheme="minorHAnsi" w:hAnsiTheme="minorHAnsi"/>
              </w:rPr>
              <w:t xml:space="preserve"> – bez zaokrąglania „w górę”</w:t>
            </w:r>
            <w:r w:rsidRPr="000004E4">
              <w:rPr>
                <w:rFonts w:asciiTheme="minorHAnsi" w:hAnsiTheme="minorHAnsi"/>
              </w:rPr>
              <w:t xml:space="preserve">). Pole obowiązkowe do uzupełnienia, kiedy w polu „Projekt generujący dochód” wybrano wartość „Tak – luka </w:t>
            </w:r>
            <w:r w:rsidR="00F113E1">
              <w:rPr>
                <w:rFonts w:asciiTheme="minorHAnsi" w:hAnsiTheme="minorHAnsi"/>
              </w:rPr>
              <w:t>finansowa</w:t>
            </w:r>
            <w:r w:rsidRPr="000004E4">
              <w:rPr>
                <w:rFonts w:asciiTheme="minorHAnsi" w:hAnsiTheme="minorHAnsi"/>
              </w:rPr>
              <w:t>”.</w:t>
            </w:r>
          </w:p>
        </w:tc>
      </w:tr>
      <w:tr w:rsidR="000004E4" w:rsidRPr="00BB6910" w14:paraId="72CE4739" w14:textId="77777777" w:rsidTr="00554A91">
        <w:tblPrEx>
          <w:shd w:val="clear" w:color="auto" w:fill="auto"/>
        </w:tblPrEx>
        <w:trPr>
          <w:jc w:val="center"/>
        </w:trPr>
        <w:tc>
          <w:tcPr>
            <w:tcW w:w="2921" w:type="dxa"/>
            <w:shd w:val="clear" w:color="auto" w:fill="FDE9D9" w:themeFill="accent6" w:themeFillTint="33"/>
          </w:tcPr>
          <w:p w14:paraId="26CDFAB5" w14:textId="77777777" w:rsidR="000004E4" w:rsidRPr="000004E4" w:rsidRDefault="000004E4" w:rsidP="0040599C">
            <w:pPr>
              <w:rPr>
                <w:rFonts w:asciiTheme="minorHAnsi" w:hAnsiTheme="minorHAnsi"/>
                <w:b/>
              </w:rPr>
            </w:pPr>
            <w:r w:rsidRPr="000004E4">
              <w:rPr>
                <w:rFonts w:asciiTheme="minorHAnsi" w:hAnsiTheme="minorHAnsi"/>
                <w:b/>
              </w:rPr>
              <w:t>Wartość wydatków kwalifikowanych przed uwzględnieniem dochodu</w:t>
            </w:r>
          </w:p>
        </w:tc>
        <w:tc>
          <w:tcPr>
            <w:tcW w:w="6367" w:type="dxa"/>
            <w:shd w:val="clear" w:color="auto" w:fill="FDE9D9" w:themeFill="accent6" w:themeFillTint="33"/>
          </w:tcPr>
          <w:p w14:paraId="4717B02B" w14:textId="77777777" w:rsidR="000004E4" w:rsidRPr="000004E4" w:rsidRDefault="000004E4" w:rsidP="0040599C">
            <w:pPr>
              <w:jc w:val="both"/>
              <w:rPr>
                <w:rFonts w:asciiTheme="minorHAnsi" w:hAnsiTheme="minorHAnsi"/>
              </w:rPr>
            </w:pPr>
            <w:r w:rsidRPr="000004E4">
              <w:rPr>
                <w:rFonts w:asciiTheme="minorHAnsi" w:hAnsiTheme="minorHAnsi"/>
              </w:rPr>
              <w:t>Należy wpisać wartość wydatków kwalifikowa</w:t>
            </w:r>
            <w:r w:rsidR="00DF7B77">
              <w:rPr>
                <w:rFonts w:asciiTheme="minorHAnsi" w:hAnsiTheme="minorHAnsi"/>
              </w:rPr>
              <w:t>l</w:t>
            </w:r>
            <w:r w:rsidRPr="000004E4">
              <w:rPr>
                <w:rFonts w:asciiTheme="minorHAnsi" w:hAnsiTheme="minorHAnsi"/>
              </w:rPr>
              <w:t xml:space="preserve">nych przed uwzględnieniem dochodu. Pole obowiązkowe </w:t>
            </w:r>
            <w:r w:rsidRPr="000004E4">
              <w:rPr>
                <w:rFonts w:asciiTheme="minorHAnsi" w:hAnsiTheme="minorHAnsi"/>
              </w:rPr>
              <w:br/>
              <w:t>do uzupełnienia, gdy w polu „Projekt generujący dochód” wybrano „Tak – luka w finansowaniu” lub „Tak – zryczałtowana stawka”.</w:t>
            </w:r>
          </w:p>
        </w:tc>
      </w:tr>
      <w:tr w:rsidR="000004E4" w:rsidRPr="00BB6910" w14:paraId="3180EF00" w14:textId="77777777" w:rsidTr="00554A91">
        <w:tblPrEx>
          <w:shd w:val="clear" w:color="auto" w:fill="auto"/>
        </w:tblPrEx>
        <w:trPr>
          <w:jc w:val="center"/>
        </w:trPr>
        <w:tc>
          <w:tcPr>
            <w:tcW w:w="2921" w:type="dxa"/>
            <w:shd w:val="clear" w:color="auto" w:fill="D9D9D9" w:themeFill="background1" w:themeFillShade="D9"/>
          </w:tcPr>
          <w:p w14:paraId="6E8F3B3B" w14:textId="77777777" w:rsidR="000004E4" w:rsidRPr="000004E4" w:rsidRDefault="000004E4" w:rsidP="0040599C">
            <w:pPr>
              <w:rPr>
                <w:rFonts w:asciiTheme="minorHAnsi" w:hAnsiTheme="minorHAnsi"/>
                <w:b/>
              </w:rPr>
            </w:pPr>
            <w:r w:rsidRPr="000004E4">
              <w:rPr>
                <w:rFonts w:asciiTheme="minorHAnsi" w:hAnsiTheme="minorHAnsi"/>
                <w:b/>
              </w:rPr>
              <w:lastRenderedPageBreak/>
              <w:t>Wartość generowanego dochodu</w:t>
            </w:r>
          </w:p>
        </w:tc>
        <w:tc>
          <w:tcPr>
            <w:tcW w:w="6367" w:type="dxa"/>
            <w:shd w:val="clear" w:color="auto" w:fill="D9D9D9" w:themeFill="background1" w:themeFillShade="D9"/>
          </w:tcPr>
          <w:p w14:paraId="07E04B6F" w14:textId="77777777" w:rsidR="000004E4" w:rsidRPr="000004E4" w:rsidRDefault="000004E4" w:rsidP="0040599C">
            <w:pPr>
              <w:jc w:val="both"/>
              <w:rPr>
                <w:rFonts w:asciiTheme="minorHAnsi" w:hAnsiTheme="minorHAnsi"/>
              </w:rPr>
            </w:pPr>
            <w:r w:rsidRPr="000004E4">
              <w:rPr>
                <w:rFonts w:asciiTheme="minorHAnsi" w:hAnsiTheme="minorHAnsi"/>
              </w:rPr>
              <w:t xml:space="preserve">Pole numeryczne, wypełniane automatycznie. </w:t>
            </w:r>
          </w:p>
          <w:p w14:paraId="42BAA4AF" w14:textId="77777777" w:rsidR="000004E4" w:rsidRPr="000004E4" w:rsidRDefault="000004E4" w:rsidP="0040599C">
            <w:pPr>
              <w:jc w:val="both"/>
              <w:rPr>
                <w:rFonts w:asciiTheme="minorHAnsi" w:hAnsiTheme="minorHAnsi"/>
              </w:rPr>
            </w:pPr>
            <w:r w:rsidRPr="000004E4">
              <w:rPr>
                <w:rFonts w:asciiTheme="minorHAnsi" w:hAnsiTheme="minorHAnsi"/>
              </w:rPr>
              <w:t xml:space="preserve">Jeżeli w polu „Projekt generujący dochód” wybrano wartość „Tak – zryczałtowana stawka”, pole inicjowane zgodnie </w:t>
            </w:r>
            <w:r w:rsidRPr="000004E4">
              <w:rPr>
                <w:rFonts w:asciiTheme="minorHAnsi" w:hAnsiTheme="minorHAnsi"/>
              </w:rPr>
              <w:br/>
              <w:t>z formułą:</w:t>
            </w:r>
          </w:p>
          <w:p w14:paraId="0D4CB2BB" w14:textId="77777777" w:rsidR="000004E4" w:rsidRPr="000004E4" w:rsidRDefault="000004E4" w:rsidP="0040599C">
            <w:pPr>
              <w:jc w:val="both"/>
              <w:rPr>
                <w:rFonts w:asciiTheme="minorHAnsi" w:hAnsiTheme="minorHAnsi"/>
              </w:rPr>
            </w:pPr>
            <w:r w:rsidRPr="000004E4">
              <w:rPr>
                <w:rFonts w:asciiTheme="minorHAnsi" w:hAnsiTheme="minorHAnsi"/>
              </w:rPr>
              <w:t xml:space="preserve"> a*(b/</w:t>
            </w:r>
            <w:proofErr w:type="gramStart"/>
            <w:r w:rsidRPr="000004E4">
              <w:rPr>
                <w:rFonts w:asciiTheme="minorHAnsi" w:hAnsiTheme="minorHAnsi"/>
              </w:rPr>
              <w:t>100)=</w:t>
            </w:r>
            <w:proofErr w:type="gramEnd"/>
            <w:r w:rsidRPr="000004E4">
              <w:rPr>
                <w:rFonts w:asciiTheme="minorHAnsi" w:hAnsiTheme="minorHAnsi"/>
              </w:rPr>
              <w:t>c</w:t>
            </w:r>
          </w:p>
          <w:p w14:paraId="52716BA7" w14:textId="77777777" w:rsidR="000004E4" w:rsidRPr="000004E4" w:rsidRDefault="000004E4" w:rsidP="0040599C">
            <w:pPr>
              <w:jc w:val="both"/>
              <w:rPr>
                <w:rFonts w:asciiTheme="minorHAnsi" w:hAnsiTheme="minorHAnsi"/>
              </w:rPr>
            </w:pPr>
            <w:r w:rsidRPr="000004E4">
              <w:rPr>
                <w:rFonts w:asciiTheme="minorHAnsi" w:hAnsiTheme="minorHAnsi"/>
              </w:rPr>
              <w:t>gdzie:</w:t>
            </w:r>
          </w:p>
          <w:p w14:paraId="643BB697" w14:textId="77777777" w:rsidR="000004E4" w:rsidRPr="000004E4" w:rsidRDefault="000004E4" w:rsidP="0040599C">
            <w:pPr>
              <w:jc w:val="both"/>
              <w:rPr>
                <w:rFonts w:asciiTheme="minorHAnsi" w:hAnsiTheme="minorHAnsi"/>
              </w:rPr>
            </w:pPr>
            <w:r w:rsidRPr="000004E4">
              <w:rPr>
                <w:rFonts w:asciiTheme="minorHAnsi" w:hAnsiTheme="minorHAnsi"/>
              </w:rPr>
              <w:t>a - Wydatki kwalifikowalne przed uwzględnieniem dochodu</w:t>
            </w:r>
          </w:p>
          <w:p w14:paraId="61D89F49" w14:textId="77777777" w:rsidR="000004E4" w:rsidRPr="000004E4" w:rsidRDefault="000004E4" w:rsidP="0040599C">
            <w:pPr>
              <w:jc w:val="both"/>
              <w:rPr>
                <w:rFonts w:asciiTheme="minorHAnsi" w:hAnsiTheme="minorHAnsi"/>
              </w:rPr>
            </w:pPr>
            <w:r w:rsidRPr="000004E4">
              <w:rPr>
                <w:rFonts w:asciiTheme="minorHAnsi" w:hAnsiTheme="minorHAnsi"/>
              </w:rPr>
              <w:t>b - Zryczałtowana stawka (%)</w:t>
            </w:r>
          </w:p>
          <w:p w14:paraId="4E63AAF4" w14:textId="77777777" w:rsidR="000004E4" w:rsidRPr="000004E4" w:rsidRDefault="000004E4" w:rsidP="0040599C">
            <w:pPr>
              <w:jc w:val="both"/>
              <w:rPr>
                <w:rFonts w:asciiTheme="minorHAnsi" w:hAnsiTheme="minorHAnsi"/>
              </w:rPr>
            </w:pPr>
            <w:r w:rsidRPr="000004E4">
              <w:rPr>
                <w:rFonts w:asciiTheme="minorHAnsi" w:hAnsiTheme="minorHAnsi"/>
              </w:rPr>
              <w:t>c - Wartość generowanego dochodu</w:t>
            </w:r>
          </w:p>
          <w:p w14:paraId="60A24102" w14:textId="77777777" w:rsidR="000004E4" w:rsidRPr="000004E4" w:rsidRDefault="000004E4" w:rsidP="0040599C">
            <w:pPr>
              <w:jc w:val="both"/>
              <w:rPr>
                <w:rFonts w:asciiTheme="minorHAnsi" w:hAnsiTheme="minorHAnsi"/>
              </w:rPr>
            </w:pPr>
            <w:r w:rsidRPr="000004E4">
              <w:rPr>
                <w:rFonts w:asciiTheme="minorHAnsi" w:hAnsiTheme="minorHAnsi"/>
              </w:rPr>
              <w:t xml:space="preserve">Jeżeli w polu „Projekt generujący dochód” wybrano wartość „Tak – luka </w:t>
            </w:r>
            <w:r w:rsidR="00CF468D">
              <w:rPr>
                <w:rFonts w:asciiTheme="minorHAnsi" w:hAnsiTheme="minorHAnsi"/>
              </w:rPr>
              <w:t>finansowa</w:t>
            </w:r>
            <w:r w:rsidRPr="000004E4">
              <w:rPr>
                <w:rFonts w:asciiTheme="minorHAnsi" w:hAnsiTheme="minorHAnsi"/>
              </w:rPr>
              <w:t xml:space="preserve">”, pole inicjowane zgodnie </w:t>
            </w:r>
            <w:r w:rsidRPr="000004E4">
              <w:rPr>
                <w:rFonts w:asciiTheme="minorHAnsi" w:hAnsiTheme="minorHAnsi"/>
              </w:rPr>
              <w:br/>
              <w:t>z formułą:</w:t>
            </w:r>
          </w:p>
          <w:p w14:paraId="4BA4D8EB" w14:textId="77777777" w:rsidR="000004E4" w:rsidRPr="000004E4" w:rsidRDefault="000004E4" w:rsidP="0040599C">
            <w:pPr>
              <w:jc w:val="both"/>
              <w:rPr>
                <w:rFonts w:asciiTheme="minorHAnsi" w:hAnsiTheme="minorHAnsi"/>
              </w:rPr>
            </w:pPr>
            <w:r w:rsidRPr="000004E4">
              <w:rPr>
                <w:rFonts w:asciiTheme="minorHAnsi" w:hAnsiTheme="minorHAnsi"/>
              </w:rPr>
              <w:t xml:space="preserve"> a*(1-b/</w:t>
            </w:r>
            <w:proofErr w:type="gramStart"/>
            <w:r w:rsidRPr="000004E4">
              <w:rPr>
                <w:rFonts w:asciiTheme="minorHAnsi" w:hAnsiTheme="minorHAnsi"/>
              </w:rPr>
              <w:t>100)=</w:t>
            </w:r>
            <w:proofErr w:type="gramEnd"/>
            <w:r w:rsidRPr="000004E4">
              <w:rPr>
                <w:rFonts w:asciiTheme="minorHAnsi" w:hAnsiTheme="minorHAnsi"/>
              </w:rPr>
              <w:t>c</w:t>
            </w:r>
          </w:p>
          <w:p w14:paraId="0E229E7E" w14:textId="77777777" w:rsidR="000004E4" w:rsidRPr="000004E4" w:rsidRDefault="000004E4" w:rsidP="0040599C">
            <w:pPr>
              <w:jc w:val="both"/>
              <w:rPr>
                <w:rFonts w:asciiTheme="minorHAnsi" w:hAnsiTheme="minorHAnsi"/>
              </w:rPr>
            </w:pPr>
            <w:r w:rsidRPr="000004E4">
              <w:rPr>
                <w:rFonts w:asciiTheme="minorHAnsi" w:hAnsiTheme="minorHAnsi"/>
              </w:rPr>
              <w:t>gdzie:</w:t>
            </w:r>
          </w:p>
          <w:p w14:paraId="6127098F" w14:textId="77777777" w:rsidR="000004E4" w:rsidRPr="000004E4" w:rsidRDefault="000004E4" w:rsidP="0040599C">
            <w:pPr>
              <w:jc w:val="both"/>
              <w:rPr>
                <w:rFonts w:asciiTheme="minorHAnsi" w:hAnsiTheme="minorHAnsi"/>
              </w:rPr>
            </w:pPr>
            <w:r w:rsidRPr="000004E4">
              <w:rPr>
                <w:rFonts w:asciiTheme="minorHAnsi" w:hAnsiTheme="minorHAnsi"/>
              </w:rPr>
              <w:t>a- Wydatki kwalifikowalne przed uwzględnieniem dochodu</w:t>
            </w:r>
          </w:p>
          <w:p w14:paraId="31A69F39" w14:textId="77777777" w:rsidR="000004E4" w:rsidRPr="000004E4" w:rsidRDefault="000004E4" w:rsidP="0040599C">
            <w:pPr>
              <w:jc w:val="both"/>
              <w:rPr>
                <w:rFonts w:asciiTheme="minorHAnsi" w:hAnsiTheme="minorHAnsi"/>
              </w:rPr>
            </w:pPr>
            <w:r w:rsidRPr="000004E4">
              <w:rPr>
                <w:rFonts w:asciiTheme="minorHAnsi" w:hAnsiTheme="minorHAnsi"/>
              </w:rPr>
              <w:t>b- Luka w finansowaniu (%)</w:t>
            </w:r>
          </w:p>
          <w:p w14:paraId="6037133D" w14:textId="77777777" w:rsidR="000004E4" w:rsidRPr="000004E4" w:rsidRDefault="000004E4" w:rsidP="0040599C">
            <w:pPr>
              <w:jc w:val="both"/>
              <w:rPr>
                <w:rFonts w:asciiTheme="minorHAnsi" w:hAnsiTheme="minorHAnsi"/>
                <w:color w:val="FF0000"/>
              </w:rPr>
            </w:pPr>
            <w:r w:rsidRPr="000004E4">
              <w:rPr>
                <w:rFonts w:asciiTheme="minorHAnsi" w:hAnsiTheme="minorHAnsi"/>
              </w:rPr>
              <w:t xml:space="preserve">c- Wartość generowanego dochodu                                                                                                                                                                                    </w:t>
            </w:r>
          </w:p>
          <w:p w14:paraId="3BE9FA94" w14:textId="77777777" w:rsidR="000004E4" w:rsidRPr="000004E4" w:rsidRDefault="000004E4" w:rsidP="0040599C">
            <w:pPr>
              <w:jc w:val="both"/>
              <w:rPr>
                <w:rFonts w:asciiTheme="minorHAnsi" w:hAnsiTheme="minorHAnsi"/>
                <w:color w:val="FF0000"/>
              </w:rPr>
            </w:pPr>
          </w:p>
          <w:p w14:paraId="1A3EDD6E" w14:textId="77777777" w:rsidR="000004E4" w:rsidRPr="000004E4" w:rsidRDefault="000004E4" w:rsidP="0040599C">
            <w:pPr>
              <w:jc w:val="both"/>
              <w:rPr>
                <w:rFonts w:asciiTheme="minorHAnsi" w:hAnsiTheme="minorHAnsi"/>
                <w:b/>
                <w:color w:val="FF0000"/>
              </w:rPr>
            </w:pPr>
            <w:r w:rsidRPr="000004E4">
              <w:rPr>
                <w:rFonts w:asciiTheme="minorHAnsi" w:hAnsiTheme="minorHAnsi"/>
                <w:b/>
                <w:color w:val="FF0000"/>
              </w:rPr>
              <w:t>UWAGA</w:t>
            </w:r>
          </w:p>
          <w:p w14:paraId="78C17A62" w14:textId="77777777" w:rsidR="000004E4" w:rsidRPr="000004E4" w:rsidRDefault="000004E4" w:rsidP="0040599C">
            <w:pPr>
              <w:jc w:val="both"/>
              <w:rPr>
                <w:rFonts w:asciiTheme="minorHAnsi" w:hAnsiTheme="minorHAnsi"/>
              </w:rPr>
            </w:pPr>
            <w:r w:rsidRPr="000004E4">
              <w:rPr>
                <w:rFonts w:asciiTheme="minorHAnsi" w:hAnsiTheme="minorHAnsi"/>
                <w:b/>
                <w:color w:val="FF0000"/>
              </w:rPr>
              <w:t>Wyliczona w tym polu wartość generowanego dochodu pomniejsza wartość wydatków kwalifikowanych w projekcie.</w:t>
            </w:r>
            <w:r w:rsidRPr="000004E4">
              <w:rPr>
                <w:rFonts w:asciiTheme="minorHAnsi" w:hAnsiTheme="minorHAnsi"/>
                <w:color w:val="FF0000"/>
              </w:rPr>
              <w:t xml:space="preserve"> </w:t>
            </w:r>
          </w:p>
        </w:tc>
      </w:tr>
    </w:tbl>
    <w:p w14:paraId="3A5D8DF8" w14:textId="77777777" w:rsidR="008347A5" w:rsidRDefault="008347A5" w:rsidP="000004E4">
      <w:pPr>
        <w:widowControl/>
        <w:tabs>
          <w:tab w:val="left" w:pos="7215"/>
        </w:tabs>
        <w:suppressAutoHyphens w:val="0"/>
      </w:pPr>
    </w:p>
    <w:p w14:paraId="321C3B10" w14:textId="77777777" w:rsidR="009E1E65" w:rsidRDefault="0065328F">
      <w:pPr>
        <w:pStyle w:val="Tretekstu"/>
      </w:pPr>
      <w:r>
        <w:tab/>
        <w:t xml:space="preserve">     </w:t>
      </w:r>
      <w:bookmarkStart w:id="62" w:name="_Toc425934164"/>
      <w:bookmarkStart w:id="63" w:name="__RefHeading___Toc1558_1137418428"/>
      <w:bookmarkStart w:id="64" w:name="_Toc429468808"/>
    </w:p>
    <w:p w14:paraId="001291BC" w14:textId="77777777" w:rsidR="009E1E65" w:rsidRPr="00A511C6" w:rsidRDefault="0065328F">
      <w:pPr>
        <w:pStyle w:val="Tretekstu"/>
      </w:pPr>
      <w:r w:rsidRPr="00A511C6">
        <w:rPr>
          <w:noProof/>
          <w:lang w:eastAsia="pl-PL" w:bidi="ar-SA"/>
        </w:rPr>
        <w:drawing>
          <wp:anchor distT="0" distB="0" distL="0" distR="0" simplePos="0" relativeHeight="251639808" behindDoc="0" locked="0" layoutInCell="1" allowOverlap="1" wp14:anchorId="0F21D1DD" wp14:editId="635F74C2">
            <wp:simplePos x="0" y="0"/>
            <wp:positionH relativeFrom="column">
              <wp:posOffset>3995420</wp:posOffset>
            </wp:positionH>
            <wp:positionV relativeFrom="paragraph">
              <wp:posOffset>-120015</wp:posOffset>
            </wp:positionV>
            <wp:extent cx="2303780" cy="453390"/>
            <wp:effectExtent l="0" t="0" r="0" b="0"/>
            <wp:wrapSquare wrapText="bothSides"/>
            <wp:docPr id="18" name="Obraz44" descr="obraz przycisku ekranowego Zapisz zmiany i przejdź do następnej sekc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Obraz44"/>
                    <pic:cNvPicPr>
                      <a:picLocks noChangeAspect="1" noChangeArrowheads="1"/>
                    </pic:cNvPicPr>
                  </pic:nvPicPr>
                  <pic:blipFill>
                    <a:blip r:embed="rId11" cstate="print"/>
                    <a:stretch>
                      <a:fillRect/>
                    </a:stretch>
                  </pic:blipFill>
                  <pic:spPr bwMode="auto">
                    <a:xfrm>
                      <a:off x="0" y="0"/>
                      <a:ext cx="2303780" cy="453390"/>
                    </a:xfrm>
                    <a:prstGeom prst="rect">
                      <a:avLst/>
                    </a:prstGeom>
                  </pic:spPr>
                </pic:pic>
              </a:graphicData>
            </a:graphic>
          </wp:anchor>
        </w:drawing>
      </w:r>
      <w:r w:rsidRPr="00A511C6">
        <w:rPr>
          <w:bCs/>
        </w:rPr>
        <w:t>Aby przejść do następnej sekcji</w:t>
      </w:r>
      <w:r w:rsidR="00DF7B77">
        <w:rPr>
          <w:bCs/>
        </w:rPr>
        <w:t>,</w:t>
      </w:r>
      <w:r w:rsidRPr="00A511C6">
        <w:rPr>
          <w:bCs/>
        </w:rPr>
        <w:t xml:space="preserve"> należy </w:t>
      </w:r>
      <w:proofErr w:type="gramStart"/>
      <w:r w:rsidRPr="00A511C6">
        <w:rPr>
          <w:bCs/>
        </w:rPr>
        <w:t>kliknąć  na</w:t>
      </w:r>
      <w:proofErr w:type="gramEnd"/>
      <w:r w:rsidRPr="00A511C6">
        <w:rPr>
          <w:bCs/>
        </w:rPr>
        <w:t xml:space="preserve"> przycisk</w:t>
      </w:r>
      <w:r w:rsidRPr="00A511C6">
        <w:t>:</w:t>
      </w:r>
      <w:r w:rsidRPr="00A511C6">
        <w:tab/>
      </w:r>
      <w:r w:rsidRPr="00A511C6">
        <w:tab/>
      </w:r>
      <w:r w:rsidRPr="00A511C6">
        <w:tab/>
      </w:r>
      <w:r w:rsidRPr="00A511C6">
        <w:tab/>
      </w:r>
      <w:r w:rsidRPr="00A511C6">
        <w:tab/>
      </w:r>
      <w:r w:rsidRPr="00A511C6">
        <w:tab/>
      </w:r>
      <w:r w:rsidRPr="00A511C6">
        <w:tab/>
      </w:r>
      <w:r w:rsidRPr="00A511C6">
        <w:tab/>
      </w:r>
      <w:r w:rsidRPr="00A511C6">
        <w:tab/>
      </w:r>
      <w:r w:rsidRPr="00A511C6">
        <w:tab/>
      </w:r>
    </w:p>
    <w:p w14:paraId="636D8042" w14:textId="77777777" w:rsidR="009E1E65" w:rsidRDefault="009E1E65">
      <w:pPr>
        <w:pStyle w:val="Tretekstu"/>
      </w:pPr>
    </w:p>
    <w:p w14:paraId="7ADE4F32" w14:textId="77777777" w:rsidR="009E1E65" w:rsidRDefault="009E1E65">
      <w:pPr>
        <w:pStyle w:val="Tretekstu"/>
        <w:rPr>
          <w:lang w:eastAsia="pl-PL" w:bidi="ar-SA"/>
        </w:rPr>
      </w:pPr>
    </w:p>
    <w:p w14:paraId="3D913C3B" w14:textId="77777777" w:rsidR="009E1E65" w:rsidRDefault="0065328F">
      <w:pPr>
        <w:pStyle w:val="Tretekstu"/>
      </w:pPr>
      <w:r>
        <w:br w:type="page"/>
      </w:r>
    </w:p>
    <w:p w14:paraId="07C08212" w14:textId="77777777" w:rsidR="009E1E65" w:rsidRDefault="00302E09">
      <w:pPr>
        <w:pStyle w:val="Nagwek2"/>
        <w:spacing w:line="360" w:lineRule="auto"/>
      </w:pPr>
      <w:r>
        <w:rPr>
          <w:noProof/>
          <w:lang w:eastAsia="pl-PL" w:bidi="ar-SA"/>
        </w:rPr>
        <w:lastRenderedPageBreak/>
        <w:drawing>
          <wp:anchor distT="0" distB="0" distL="114300" distR="114300" simplePos="0" relativeHeight="251660288" behindDoc="0" locked="0" layoutInCell="1" allowOverlap="1" wp14:anchorId="124FB241" wp14:editId="600F27C4">
            <wp:simplePos x="0" y="0"/>
            <wp:positionH relativeFrom="column">
              <wp:posOffset>13335</wp:posOffset>
            </wp:positionH>
            <wp:positionV relativeFrom="paragraph">
              <wp:posOffset>311150</wp:posOffset>
            </wp:positionV>
            <wp:extent cx="6115050" cy="5153025"/>
            <wp:effectExtent l="19050" t="0" r="0" b="0"/>
            <wp:wrapSquare wrapText="bothSides"/>
            <wp:docPr id="8" name="Obraz 1" descr="zrzut ekranu - formularz 5. Klasyfikacja projek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srcRect/>
                    <a:stretch>
                      <a:fillRect/>
                    </a:stretch>
                  </pic:blipFill>
                  <pic:spPr bwMode="auto">
                    <a:xfrm>
                      <a:off x="0" y="0"/>
                      <a:ext cx="6115050" cy="5153025"/>
                    </a:xfrm>
                    <a:prstGeom prst="rect">
                      <a:avLst/>
                    </a:prstGeom>
                    <a:noFill/>
                    <a:ln w="9525">
                      <a:noFill/>
                      <a:miter lim="800000"/>
                      <a:headEnd/>
                      <a:tailEnd/>
                    </a:ln>
                  </pic:spPr>
                </pic:pic>
              </a:graphicData>
            </a:graphic>
          </wp:anchor>
        </w:drawing>
      </w:r>
      <w:bookmarkStart w:id="65" w:name="_Toc435172244"/>
      <w:r w:rsidR="0065328F">
        <w:t>3.5.</w:t>
      </w:r>
      <w:bookmarkStart w:id="66" w:name="_Toc430083488"/>
      <w:bookmarkEnd w:id="62"/>
      <w:bookmarkEnd w:id="63"/>
      <w:bookmarkEnd w:id="64"/>
      <w:bookmarkEnd w:id="66"/>
      <w:r w:rsidR="0065328F">
        <w:t xml:space="preserve"> Klasyfikacja projektu</w:t>
      </w:r>
      <w:bookmarkEnd w:id="65"/>
    </w:p>
    <w:p w14:paraId="7F4AAFD2" w14:textId="77777777" w:rsidR="00BD550E" w:rsidRPr="000A7114" w:rsidRDefault="0065328F" w:rsidP="00302E09">
      <w:pPr>
        <w:pStyle w:val="Tretekstu"/>
        <w:rPr>
          <w:i/>
          <w:iCs/>
          <w:sz w:val="20"/>
          <w:szCs w:val="20"/>
        </w:rPr>
      </w:pPr>
      <w:r>
        <w:rPr>
          <w:i/>
          <w:iCs/>
        </w:rPr>
        <w:tab/>
      </w:r>
      <w:r>
        <w:rPr>
          <w:i/>
          <w:iCs/>
        </w:rPr>
        <w:tab/>
      </w:r>
      <w:r>
        <w:rPr>
          <w:i/>
          <w:iCs/>
        </w:rPr>
        <w:tab/>
      </w:r>
      <w:r>
        <w:rPr>
          <w:i/>
          <w:iCs/>
        </w:rPr>
        <w:tab/>
      </w:r>
      <w:r>
        <w:rPr>
          <w:i/>
          <w:iCs/>
        </w:rPr>
        <w:tab/>
      </w:r>
    </w:p>
    <w:tbl>
      <w:tblPr>
        <w:tblW w:w="0" w:type="auto"/>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921"/>
        <w:gridCol w:w="6367"/>
      </w:tblGrid>
      <w:tr w:rsidR="00BD550E" w:rsidRPr="00BB6910" w14:paraId="3A946B05" w14:textId="77777777" w:rsidTr="00554A91">
        <w:trPr>
          <w:jc w:val="center"/>
        </w:trPr>
        <w:tc>
          <w:tcPr>
            <w:tcW w:w="9288" w:type="dxa"/>
            <w:gridSpan w:val="2"/>
            <w:shd w:val="clear" w:color="auto" w:fill="B6DDE8" w:themeFill="accent5" w:themeFillTint="66"/>
          </w:tcPr>
          <w:p w14:paraId="6F480FD6" w14:textId="77777777" w:rsidR="00BD550E" w:rsidRPr="00D9283D" w:rsidRDefault="00D9283D" w:rsidP="00D9283D">
            <w:pPr>
              <w:widowControl/>
              <w:suppressAutoHyphens w:val="0"/>
              <w:ind w:left="360"/>
              <w:contextualSpacing/>
              <w:jc w:val="center"/>
              <w:rPr>
                <w:rFonts w:asciiTheme="minorHAnsi" w:hAnsiTheme="minorHAnsi"/>
                <w:b/>
              </w:rPr>
            </w:pPr>
            <w:r>
              <w:rPr>
                <w:rFonts w:asciiTheme="minorHAnsi" w:hAnsiTheme="minorHAnsi"/>
                <w:b/>
              </w:rPr>
              <w:t xml:space="preserve">SEKCJA 5. </w:t>
            </w:r>
            <w:r w:rsidR="00BD550E" w:rsidRPr="00D9283D">
              <w:rPr>
                <w:rFonts w:asciiTheme="minorHAnsi" w:hAnsiTheme="minorHAnsi"/>
                <w:b/>
              </w:rPr>
              <w:t>KLASYFIKACJA PROJEKTU</w:t>
            </w:r>
          </w:p>
        </w:tc>
      </w:tr>
      <w:tr w:rsidR="00BD550E" w:rsidRPr="00BB6910" w14:paraId="6788E80F" w14:textId="77777777" w:rsidTr="00554A91">
        <w:trPr>
          <w:jc w:val="center"/>
        </w:trPr>
        <w:tc>
          <w:tcPr>
            <w:tcW w:w="2921" w:type="dxa"/>
            <w:shd w:val="clear" w:color="auto" w:fill="FDE9D9" w:themeFill="accent6" w:themeFillTint="33"/>
          </w:tcPr>
          <w:p w14:paraId="6ADA7668" w14:textId="77777777" w:rsidR="00BD550E" w:rsidRPr="000C67CD" w:rsidRDefault="00BD550E" w:rsidP="0040599C">
            <w:pPr>
              <w:rPr>
                <w:rFonts w:asciiTheme="minorHAnsi" w:hAnsiTheme="minorHAnsi"/>
                <w:b/>
              </w:rPr>
            </w:pPr>
            <w:r w:rsidRPr="000C67CD">
              <w:rPr>
                <w:rFonts w:asciiTheme="minorHAnsi" w:hAnsiTheme="minorHAnsi"/>
                <w:b/>
              </w:rPr>
              <w:t>Zakres interwencji (dominujący)</w:t>
            </w:r>
          </w:p>
        </w:tc>
        <w:tc>
          <w:tcPr>
            <w:tcW w:w="6367" w:type="dxa"/>
            <w:shd w:val="clear" w:color="auto" w:fill="FDE9D9" w:themeFill="accent6" w:themeFillTint="33"/>
          </w:tcPr>
          <w:p w14:paraId="59FD5A95" w14:textId="77777777" w:rsidR="00BD550E" w:rsidRPr="000C67CD" w:rsidRDefault="00BD550E" w:rsidP="0040599C">
            <w:pPr>
              <w:jc w:val="both"/>
              <w:rPr>
                <w:rFonts w:asciiTheme="minorHAnsi" w:hAnsiTheme="minorHAnsi"/>
              </w:rPr>
            </w:pPr>
            <w:r w:rsidRPr="000C67CD">
              <w:rPr>
                <w:rFonts w:asciiTheme="minorHAnsi" w:hAnsiTheme="minorHAnsi"/>
              </w:rPr>
              <w:t xml:space="preserve">Wybór z listy rozwijanej odpowiedniej (dominującej) kategorii interwencji dla danego typu projektu. Dominująca kategoria </w:t>
            </w:r>
            <w:r w:rsidRPr="00D9283D">
              <w:rPr>
                <w:rFonts w:asciiTheme="minorHAnsi" w:hAnsiTheme="minorHAnsi"/>
              </w:rPr>
              <w:t>interwencji to ta, która przeważa w całości wydatków kwalifikowalnych projektu.</w:t>
            </w:r>
            <w:r w:rsidRPr="000C67CD">
              <w:rPr>
                <w:rFonts w:asciiTheme="minorHAnsi" w:hAnsiTheme="minorHAnsi"/>
              </w:rPr>
              <w:t xml:space="preserve"> </w:t>
            </w:r>
          </w:p>
        </w:tc>
      </w:tr>
      <w:tr w:rsidR="00BD550E" w:rsidRPr="00A56194" w14:paraId="686D3157" w14:textId="77777777" w:rsidTr="00554A91">
        <w:trPr>
          <w:jc w:val="center"/>
        </w:trPr>
        <w:tc>
          <w:tcPr>
            <w:tcW w:w="2921" w:type="dxa"/>
            <w:shd w:val="clear" w:color="auto" w:fill="D9D9D9" w:themeFill="background1" w:themeFillShade="D9"/>
          </w:tcPr>
          <w:p w14:paraId="0A3B70CD" w14:textId="77777777" w:rsidR="00BD550E" w:rsidRPr="000C67CD" w:rsidRDefault="00BD550E" w:rsidP="0040599C">
            <w:pPr>
              <w:rPr>
                <w:rFonts w:asciiTheme="minorHAnsi" w:hAnsiTheme="minorHAnsi"/>
                <w:b/>
              </w:rPr>
            </w:pPr>
            <w:r w:rsidRPr="000C67CD">
              <w:rPr>
                <w:rFonts w:asciiTheme="minorHAnsi" w:hAnsiTheme="minorHAnsi"/>
                <w:b/>
              </w:rPr>
              <w:t xml:space="preserve">Zakres interwencji (uzupełniający) </w:t>
            </w:r>
          </w:p>
        </w:tc>
        <w:tc>
          <w:tcPr>
            <w:tcW w:w="6367" w:type="dxa"/>
            <w:shd w:val="clear" w:color="auto" w:fill="D9D9D9" w:themeFill="background1" w:themeFillShade="D9"/>
          </w:tcPr>
          <w:p w14:paraId="25632AC9" w14:textId="77777777" w:rsidR="00BD550E" w:rsidRPr="000C67CD" w:rsidRDefault="00BD550E" w:rsidP="0040599C">
            <w:pPr>
              <w:jc w:val="both"/>
              <w:rPr>
                <w:rFonts w:asciiTheme="minorHAnsi" w:hAnsiTheme="minorHAnsi"/>
                <w:color w:val="FF0000"/>
              </w:rPr>
            </w:pPr>
            <w:r w:rsidRPr="000C67CD">
              <w:rPr>
                <w:rFonts w:asciiTheme="minorHAnsi" w:hAnsiTheme="minorHAnsi"/>
              </w:rPr>
              <w:t xml:space="preserve">Pole aktywne w przypadku, gdy dokonano już wyboru wartości w polu „Zakres interwencji (dominujący)”. Wybór </w:t>
            </w:r>
            <w:r w:rsidRPr="000C67CD">
              <w:rPr>
                <w:rFonts w:asciiTheme="minorHAnsi" w:hAnsiTheme="minorHAnsi"/>
              </w:rPr>
              <w:br/>
              <w:t>z listy rozwijanej. Możliwość wyboru więcej niż jednej wartości. Uzupełniająca kategoria interwencji to ta, która nie przeważa w całości wydatków kwalifikowalnych projektu.</w:t>
            </w:r>
          </w:p>
        </w:tc>
      </w:tr>
      <w:tr w:rsidR="00BD550E" w:rsidRPr="00BB6910" w14:paraId="61979E01" w14:textId="77777777" w:rsidTr="00554A91">
        <w:trPr>
          <w:jc w:val="center"/>
        </w:trPr>
        <w:tc>
          <w:tcPr>
            <w:tcW w:w="2921" w:type="dxa"/>
            <w:shd w:val="clear" w:color="auto" w:fill="FDE9D9" w:themeFill="accent6" w:themeFillTint="33"/>
          </w:tcPr>
          <w:p w14:paraId="400ACC05" w14:textId="77777777" w:rsidR="00BD550E" w:rsidRPr="000C67CD" w:rsidRDefault="00BD550E" w:rsidP="0040599C">
            <w:pPr>
              <w:rPr>
                <w:rFonts w:asciiTheme="minorHAnsi" w:hAnsiTheme="minorHAnsi"/>
                <w:b/>
              </w:rPr>
            </w:pPr>
            <w:r w:rsidRPr="000C67CD">
              <w:rPr>
                <w:rFonts w:asciiTheme="minorHAnsi" w:hAnsiTheme="minorHAnsi"/>
                <w:b/>
              </w:rPr>
              <w:t>Typ obszaru realizacji</w:t>
            </w:r>
          </w:p>
        </w:tc>
        <w:tc>
          <w:tcPr>
            <w:tcW w:w="6367" w:type="dxa"/>
            <w:shd w:val="clear" w:color="auto" w:fill="FDE9D9" w:themeFill="accent6" w:themeFillTint="33"/>
          </w:tcPr>
          <w:p w14:paraId="7941A77E" w14:textId="77777777" w:rsidR="00BD550E" w:rsidRPr="000C67CD" w:rsidRDefault="00BD550E" w:rsidP="000A7114">
            <w:pPr>
              <w:jc w:val="both"/>
              <w:rPr>
                <w:rFonts w:asciiTheme="minorHAnsi" w:hAnsiTheme="minorHAnsi"/>
              </w:rPr>
            </w:pPr>
            <w:r w:rsidRPr="000C67CD">
              <w:rPr>
                <w:rFonts w:asciiTheme="minorHAnsi" w:hAnsiTheme="minorHAnsi"/>
              </w:rPr>
              <w:t>Wybór z listy rozwijanej. Dostępne opcje:</w:t>
            </w:r>
          </w:p>
          <w:p w14:paraId="7B944E0F" w14:textId="77777777" w:rsidR="000A7114" w:rsidRDefault="00BD550E" w:rsidP="000A7114">
            <w:pPr>
              <w:widowControl/>
              <w:numPr>
                <w:ilvl w:val="0"/>
                <w:numId w:val="19"/>
              </w:numPr>
              <w:suppressAutoHyphens w:val="0"/>
              <w:jc w:val="both"/>
              <w:rPr>
                <w:rFonts w:asciiTheme="minorHAnsi" w:hAnsiTheme="minorHAnsi"/>
              </w:rPr>
            </w:pPr>
            <w:r w:rsidRPr="000C67CD">
              <w:rPr>
                <w:rFonts w:asciiTheme="minorHAnsi" w:hAnsiTheme="minorHAnsi"/>
                <w:b/>
              </w:rPr>
              <w:t>01 Duże obszary miejskie</w:t>
            </w:r>
            <w:r w:rsidRPr="000C67CD">
              <w:rPr>
                <w:rFonts w:asciiTheme="minorHAnsi" w:hAnsiTheme="minorHAnsi"/>
              </w:rPr>
              <w:t xml:space="preserve"> </w:t>
            </w:r>
            <w:r w:rsidRPr="000C67CD">
              <w:rPr>
                <w:rFonts w:asciiTheme="minorHAnsi" w:hAnsiTheme="minorHAnsi"/>
                <w:b/>
              </w:rPr>
              <w:t xml:space="preserve">(o ludności powyżej 50 000 </w:t>
            </w:r>
            <w:r w:rsidRPr="000C67CD">
              <w:rPr>
                <w:rFonts w:asciiTheme="minorHAnsi" w:hAnsiTheme="minorHAnsi"/>
                <w:b/>
              </w:rPr>
              <w:br/>
              <w:t>i dużej gęstości zaludnienia)</w:t>
            </w:r>
            <w:r w:rsidRPr="000C67CD">
              <w:rPr>
                <w:rFonts w:asciiTheme="minorHAnsi" w:hAnsiTheme="minorHAnsi"/>
              </w:rPr>
              <w:t>,</w:t>
            </w:r>
          </w:p>
          <w:p w14:paraId="73E50884" w14:textId="03838193" w:rsidR="00BD550E" w:rsidRPr="000A7114" w:rsidRDefault="00BD550E" w:rsidP="000A7114">
            <w:pPr>
              <w:widowControl/>
              <w:numPr>
                <w:ilvl w:val="0"/>
                <w:numId w:val="19"/>
              </w:numPr>
              <w:suppressAutoHyphens w:val="0"/>
              <w:jc w:val="both"/>
              <w:rPr>
                <w:rFonts w:asciiTheme="minorHAnsi" w:hAnsiTheme="minorHAnsi"/>
              </w:rPr>
            </w:pPr>
            <w:r w:rsidRPr="000A7114">
              <w:rPr>
                <w:rFonts w:asciiTheme="minorHAnsi" w:hAnsiTheme="minorHAnsi"/>
                <w:b/>
              </w:rPr>
              <w:t>02 Małe obszary miejskie</w:t>
            </w:r>
            <w:r w:rsidRPr="000A7114">
              <w:rPr>
                <w:rFonts w:asciiTheme="minorHAnsi" w:hAnsiTheme="minorHAnsi"/>
              </w:rPr>
              <w:t xml:space="preserve"> </w:t>
            </w:r>
            <w:r w:rsidRPr="000A7114">
              <w:rPr>
                <w:rFonts w:asciiTheme="minorHAnsi" w:hAnsiTheme="minorHAnsi"/>
                <w:b/>
              </w:rPr>
              <w:t xml:space="preserve">(o ludności powyżej 5 000 </w:t>
            </w:r>
            <w:r w:rsidRPr="000A7114">
              <w:rPr>
                <w:rFonts w:asciiTheme="minorHAnsi" w:hAnsiTheme="minorHAnsi"/>
                <w:b/>
              </w:rPr>
              <w:br/>
            </w:r>
            <w:r w:rsidRPr="000A7114">
              <w:rPr>
                <w:rFonts w:asciiTheme="minorHAnsi" w:hAnsiTheme="minorHAnsi"/>
                <w:b/>
              </w:rPr>
              <w:lastRenderedPageBreak/>
              <w:t>i średniej gęstości zaludnienia)</w:t>
            </w:r>
            <w:r w:rsidRPr="000A7114">
              <w:rPr>
                <w:rFonts w:asciiTheme="minorHAnsi" w:hAnsiTheme="minorHAnsi"/>
              </w:rPr>
              <w:t>,</w:t>
            </w:r>
          </w:p>
          <w:p w14:paraId="3484B16E" w14:textId="77777777" w:rsidR="00BD550E" w:rsidRPr="000C67CD" w:rsidRDefault="00BD550E" w:rsidP="000A7114">
            <w:pPr>
              <w:widowControl/>
              <w:numPr>
                <w:ilvl w:val="0"/>
                <w:numId w:val="19"/>
              </w:numPr>
              <w:suppressAutoHyphens w:val="0"/>
              <w:jc w:val="both"/>
              <w:rPr>
                <w:rFonts w:asciiTheme="minorHAnsi" w:hAnsiTheme="minorHAnsi"/>
              </w:rPr>
            </w:pPr>
            <w:r w:rsidRPr="000C67CD">
              <w:rPr>
                <w:rFonts w:asciiTheme="minorHAnsi" w:hAnsiTheme="minorHAnsi"/>
                <w:b/>
              </w:rPr>
              <w:t>03 Obszary wiejskie</w:t>
            </w:r>
            <w:r w:rsidRPr="000C67CD">
              <w:rPr>
                <w:rFonts w:asciiTheme="minorHAnsi" w:hAnsiTheme="minorHAnsi"/>
                <w:color w:val="FF0000"/>
              </w:rPr>
              <w:t xml:space="preserve"> </w:t>
            </w:r>
            <w:r w:rsidRPr="000C67CD">
              <w:rPr>
                <w:rFonts w:asciiTheme="minorHAnsi" w:hAnsiTheme="minorHAnsi"/>
                <w:b/>
              </w:rPr>
              <w:t>(o małej gęstości zaludnienia)</w:t>
            </w:r>
            <w:r w:rsidRPr="000C67CD">
              <w:rPr>
                <w:rFonts w:asciiTheme="minorHAnsi" w:hAnsiTheme="minorHAnsi"/>
              </w:rPr>
              <w:t>.</w:t>
            </w:r>
          </w:p>
        </w:tc>
      </w:tr>
      <w:tr w:rsidR="00BD550E" w:rsidRPr="002E23E3" w14:paraId="14D0AC4B" w14:textId="77777777" w:rsidTr="00554A91">
        <w:trPr>
          <w:jc w:val="center"/>
        </w:trPr>
        <w:tc>
          <w:tcPr>
            <w:tcW w:w="2921" w:type="dxa"/>
            <w:shd w:val="clear" w:color="auto" w:fill="D9D9D9" w:themeFill="background1" w:themeFillShade="D9"/>
          </w:tcPr>
          <w:p w14:paraId="10956C6D" w14:textId="77777777" w:rsidR="00BD550E" w:rsidRPr="000C67CD" w:rsidRDefault="00BD550E" w:rsidP="0040599C">
            <w:pPr>
              <w:rPr>
                <w:rFonts w:asciiTheme="minorHAnsi" w:hAnsiTheme="minorHAnsi"/>
                <w:b/>
              </w:rPr>
            </w:pPr>
            <w:r w:rsidRPr="000C67CD">
              <w:rPr>
                <w:rFonts w:asciiTheme="minorHAnsi" w:hAnsiTheme="minorHAnsi"/>
                <w:b/>
              </w:rPr>
              <w:lastRenderedPageBreak/>
              <w:t>Terytorialne mechanizmy wdrażania</w:t>
            </w:r>
          </w:p>
        </w:tc>
        <w:tc>
          <w:tcPr>
            <w:tcW w:w="6367" w:type="dxa"/>
            <w:shd w:val="clear" w:color="auto" w:fill="D9D9D9" w:themeFill="background1" w:themeFillShade="D9"/>
          </w:tcPr>
          <w:p w14:paraId="4F6D3FD4" w14:textId="77777777" w:rsidR="00BD550E" w:rsidRPr="000C67CD" w:rsidRDefault="00BD550E" w:rsidP="0040599C">
            <w:pPr>
              <w:jc w:val="both"/>
              <w:rPr>
                <w:rFonts w:asciiTheme="minorHAnsi" w:hAnsiTheme="minorHAnsi"/>
              </w:rPr>
            </w:pPr>
            <w:r w:rsidRPr="000C67CD">
              <w:rPr>
                <w:rFonts w:asciiTheme="minorHAnsi" w:hAnsiTheme="minorHAnsi"/>
              </w:rPr>
              <w:t xml:space="preserve">Wybór z listy rozwijanej. Dostępne opcje: </w:t>
            </w:r>
          </w:p>
          <w:p w14:paraId="2D3684A1" w14:textId="77777777" w:rsidR="00BD550E" w:rsidRPr="000C67CD" w:rsidRDefault="00BD550E" w:rsidP="00FD5AD3">
            <w:pPr>
              <w:widowControl/>
              <w:numPr>
                <w:ilvl w:val="0"/>
                <w:numId w:val="18"/>
              </w:numPr>
              <w:suppressAutoHyphens w:val="0"/>
              <w:jc w:val="both"/>
              <w:rPr>
                <w:rFonts w:asciiTheme="minorHAnsi" w:hAnsiTheme="minorHAnsi"/>
              </w:rPr>
            </w:pPr>
            <w:r w:rsidRPr="000C67CD">
              <w:rPr>
                <w:rFonts w:asciiTheme="minorHAnsi" w:hAnsiTheme="minorHAnsi"/>
                <w:b/>
              </w:rPr>
              <w:t>01 Zintegrowane inwestycje terytorialne – miejskie</w:t>
            </w:r>
            <w:r w:rsidRPr="000C67CD">
              <w:rPr>
                <w:rFonts w:asciiTheme="minorHAnsi" w:hAnsiTheme="minorHAnsi"/>
              </w:rPr>
              <w:t xml:space="preserve"> (ZIT KOF), </w:t>
            </w:r>
          </w:p>
          <w:p w14:paraId="1F8ADB73" w14:textId="77777777" w:rsidR="00BD550E" w:rsidRPr="000C67CD" w:rsidRDefault="00BD550E" w:rsidP="00FD5AD3">
            <w:pPr>
              <w:widowControl/>
              <w:numPr>
                <w:ilvl w:val="0"/>
                <w:numId w:val="18"/>
              </w:numPr>
              <w:suppressAutoHyphens w:val="0"/>
              <w:jc w:val="both"/>
              <w:rPr>
                <w:rFonts w:asciiTheme="minorHAnsi" w:hAnsiTheme="minorHAnsi"/>
              </w:rPr>
            </w:pPr>
            <w:r w:rsidRPr="000C67CD">
              <w:rPr>
                <w:rFonts w:asciiTheme="minorHAnsi" w:hAnsiTheme="minorHAnsi"/>
                <w:b/>
              </w:rPr>
              <w:t>02 Inne zintegrowane podejścia do zrównoważonego rozwoju obszarów miejskich</w:t>
            </w:r>
            <w:r w:rsidRPr="000C67CD">
              <w:rPr>
                <w:rFonts w:asciiTheme="minorHAnsi" w:hAnsiTheme="minorHAnsi"/>
              </w:rPr>
              <w:t xml:space="preserve"> (OSI </w:t>
            </w:r>
            <w:proofErr w:type="gramStart"/>
            <w:r w:rsidRPr="000C67CD">
              <w:rPr>
                <w:rFonts w:asciiTheme="minorHAnsi" w:hAnsiTheme="minorHAnsi"/>
              </w:rPr>
              <w:t>-  obszary</w:t>
            </w:r>
            <w:proofErr w:type="gramEnd"/>
            <w:r w:rsidRPr="000C67CD">
              <w:rPr>
                <w:rFonts w:asciiTheme="minorHAnsi" w:hAnsiTheme="minorHAnsi"/>
              </w:rPr>
              <w:t xml:space="preserve"> funkcjonalne miast tracących funkcje społeczno-gospodarcze), </w:t>
            </w:r>
          </w:p>
          <w:p w14:paraId="2D117EC7" w14:textId="77777777" w:rsidR="00BD550E" w:rsidRPr="000C67CD" w:rsidRDefault="00BD550E" w:rsidP="00FD5AD3">
            <w:pPr>
              <w:widowControl/>
              <w:numPr>
                <w:ilvl w:val="0"/>
                <w:numId w:val="18"/>
              </w:numPr>
              <w:suppressAutoHyphens w:val="0"/>
              <w:jc w:val="both"/>
              <w:rPr>
                <w:rFonts w:asciiTheme="minorHAnsi" w:hAnsiTheme="minorHAnsi"/>
              </w:rPr>
            </w:pPr>
            <w:r w:rsidRPr="000C67CD">
              <w:rPr>
                <w:rFonts w:asciiTheme="minorHAnsi" w:hAnsiTheme="minorHAnsi"/>
                <w:b/>
              </w:rPr>
              <w:t>04 Inne zintegrowane podejścia do zrównoważonego rozwoju obszarów wiejskich</w:t>
            </w:r>
            <w:r w:rsidRPr="000C67CD">
              <w:rPr>
                <w:rFonts w:asciiTheme="minorHAnsi" w:hAnsiTheme="minorHAnsi"/>
              </w:rPr>
              <w:t xml:space="preserve"> (OSI – obszary wiejskie </w:t>
            </w:r>
            <w:r w:rsidRPr="000C67CD">
              <w:rPr>
                <w:rFonts w:asciiTheme="minorHAnsi" w:hAnsiTheme="minorHAnsi"/>
              </w:rPr>
              <w:br/>
              <w:t>o najgorszym dostępie do usług publicznych),</w:t>
            </w:r>
          </w:p>
          <w:p w14:paraId="13397462" w14:textId="77777777" w:rsidR="00BD550E" w:rsidRPr="000C67CD" w:rsidRDefault="00BD550E" w:rsidP="00FD5AD3">
            <w:pPr>
              <w:widowControl/>
              <w:numPr>
                <w:ilvl w:val="0"/>
                <w:numId w:val="18"/>
              </w:numPr>
              <w:suppressAutoHyphens w:val="0"/>
              <w:jc w:val="both"/>
              <w:rPr>
                <w:rFonts w:asciiTheme="minorHAnsi" w:hAnsiTheme="minorHAnsi"/>
              </w:rPr>
            </w:pPr>
            <w:r w:rsidRPr="000C67CD">
              <w:rPr>
                <w:rFonts w:asciiTheme="minorHAnsi" w:hAnsiTheme="minorHAnsi"/>
                <w:b/>
              </w:rPr>
              <w:t>05 Inne zintegrowane podejścia do zrównoważonego rozwoju obszarów miejskich/wiejskich</w:t>
            </w:r>
            <w:r w:rsidRPr="000C67CD">
              <w:rPr>
                <w:rFonts w:asciiTheme="minorHAnsi" w:hAnsiTheme="minorHAnsi"/>
              </w:rPr>
              <w:t xml:space="preserve"> (OSI – obszar uzdrowiskowy, OSI – obszar Gór Świętokrzyskich),</w:t>
            </w:r>
          </w:p>
          <w:p w14:paraId="1E329025" w14:textId="77777777" w:rsidR="00BD550E" w:rsidRPr="000C67CD" w:rsidRDefault="00BD550E" w:rsidP="00FD5AD3">
            <w:pPr>
              <w:widowControl/>
              <w:numPr>
                <w:ilvl w:val="0"/>
                <w:numId w:val="18"/>
              </w:numPr>
              <w:suppressAutoHyphens w:val="0"/>
              <w:jc w:val="both"/>
              <w:rPr>
                <w:rFonts w:asciiTheme="minorHAnsi" w:hAnsiTheme="minorHAnsi"/>
              </w:rPr>
            </w:pPr>
            <w:r w:rsidRPr="000C67CD">
              <w:rPr>
                <w:rFonts w:asciiTheme="minorHAnsi" w:hAnsiTheme="minorHAnsi"/>
              </w:rPr>
              <w:t>07 Nie dotyczy.</w:t>
            </w:r>
          </w:p>
        </w:tc>
      </w:tr>
      <w:tr w:rsidR="00BD550E" w:rsidRPr="00BB6910" w14:paraId="404B94E9" w14:textId="77777777" w:rsidTr="00554A91">
        <w:trPr>
          <w:jc w:val="center"/>
        </w:trPr>
        <w:tc>
          <w:tcPr>
            <w:tcW w:w="2921" w:type="dxa"/>
            <w:shd w:val="clear" w:color="auto" w:fill="FDE9D9" w:themeFill="accent6" w:themeFillTint="33"/>
          </w:tcPr>
          <w:p w14:paraId="246E6C59" w14:textId="77777777" w:rsidR="00BD550E" w:rsidRPr="000C67CD" w:rsidRDefault="00BD550E" w:rsidP="0040599C">
            <w:pPr>
              <w:rPr>
                <w:rFonts w:asciiTheme="minorHAnsi" w:hAnsiTheme="minorHAnsi"/>
                <w:b/>
              </w:rPr>
            </w:pPr>
            <w:r w:rsidRPr="000C67CD">
              <w:rPr>
                <w:rFonts w:asciiTheme="minorHAnsi" w:hAnsiTheme="minorHAnsi"/>
                <w:b/>
              </w:rPr>
              <w:t>Forma finansowania</w:t>
            </w:r>
          </w:p>
        </w:tc>
        <w:tc>
          <w:tcPr>
            <w:tcW w:w="6367" w:type="dxa"/>
            <w:shd w:val="clear" w:color="auto" w:fill="FDE9D9" w:themeFill="accent6" w:themeFillTint="33"/>
          </w:tcPr>
          <w:p w14:paraId="3B3F6787" w14:textId="77777777" w:rsidR="00BD550E" w:rsidRPr="000C67CD" w:rsidRDefault="00BD550E" w:rsidP="0040599C">
            <w:pPr>
              <w:jc w:val="both"/>
              <w:rPr>
                <w:rFonts w:asciiTheme="minorHAnsi" w:hAnsiTheme="minorHAnsi"/>
              </w:rPr>
            </w:pPr>
            <w:r w:rsidRPr="000C67CD">
              <w:rPr>
                <w:rFonts w:asciiTheme="minorHAnsi" w:hAnsiTheme="minorHAnsi"/>
              </w:rPr>
              <w:t>Wybór z listy rozwijanej. Dostępne opcje:</w:t>
            </w:r>
          </w:p>
          <w:p w14:paraId="0A736DAE" w14:textId="77777777" w:rsidR="00BD550E" w:rsidRDefault="00BD550E" w:rsidP="00FD5AD3">
            <w:pPr>
              <w:widowControl/>
              <w:numPr>
                <w:ilvl w:val="0"/>
                <w:numId w:val="20"/>
              </w:numPr>
              <w:suppressAutoHyphens w:val="0"/>
              <w:ind w:hanging="664"/>
              <w:jc w:val="both"/>
              <w:rPr>
                <w:rFonts w:asciiTheme="minorHAnsi" w:hAnsiTheme="minorHAnsi"/>
              </w:rPr>
            </w:pPr>
            <w:r w:rsidRPr="0016292A">
              <w:rPr>
                <w:rFonts w:asciiTheme="minorHAnsi" w:hAnsiTheme="minorHAnsi"/>
                <w:b/>
              </w:rPr>
              <w:t>01      Dotacja bezzwrotna</w:t>
            </w:r>
            <w:r w:rsidR="0016292A" w:rsidRPr="0016292A">
              <w:rPr>
                <w:rFonts w:asciiTheme="minorHAnsi" w:hAnsiTheme="minorHAnsi"/>
                <w:b/>
              </w:rPr>
              <w:t xml:space="preserve"> (RPOWŚ)</w:t>
            </w:r>
            <w:r w:rsidRPr="000C67CD">
              <w:rPr>
                <w:rFonts w:asciiTheme="minorHAnsi" w:hAnsiTheme="minorHAnsi"/>
              </w:rPr>
              <w:t>,</w:t>
            </w:r>
          </w:p>
          <w:p w14:paraId="09435234" w14:textId="77777777" w:rsidR="0016292A" w:rsidRDefault="0016292A" w:rsidP="00FD5AD3">
            <w:pPr>
              <w:widowControl/>
              <w:numPr>
                <w:ilvl w:val="0"/>
                <w:numId w:val="20"/>
              </w:numPr>
              <w:suppressAutoHyphens w:val="0"/>
              <w:ind w:hanging="664"/>
              <w:jc w:val="both"/>
              <w:rPr>
                <w:rFonts w:asciiTheme="minorHAnsi" w:hAnsiTheme="minorHAnsi"/>
              </w:rPr>
            </w:pPr>
            <w:r>
              <w:rPr>
                <w:rFonts w:asciiTheme="minorHAnsi" w:hAnsiTheme="minorHAnsi"/>
              </w:rPr>
              <w:t xml:space="preserve">02 </w:t>
            </w:r>
            <w:r w:rsidR="006F0DB0">
              <w:rPr>
                <w:rFonts w:asciiTheme="minorHAnsi" w:hAnsiTheme="minorHAnsi"/>
              </w:rPr>
              <w:t xml:space="preserve">     </w:t>
            </w:r>
            <w:r>
              <w:rPr>
                <w:rFonts w:asciiTheme="minorHAnsi" w:hAnsiTheme="minorHAnsi"/>
              </w:rPr>
              <w:t>Dotacja zwrotna,</w:t>
            </w:r>
          </w:p>
          <w:p w14:paraId="76B54BE3" w14:textId="77777777" w:rsidR="0016292A" w:rsidRPr="000C67CD" w:rsidRDefault="0016292A" w:rsidP="00FD5AD3">
            <w:pPr>
              <w:widowControl/>
              <w:numPr>
                <w:ilvl w:val="0"/>
                <w:numId w:val="20"/>
              </w:numPr>
              <w:suppressAutoHyphens w:val="0"/>
              <w:ind w:hanging="664"/>
              <w:jc w:val="both"/>
              <w:rPr>
                <w:rFonts w:asciiTheme="minorHAnsi" w:hAnsiTheme="minorHAnsi"/>
              </w:rPr>
            </w:pPr>
            <w:r>
              <w:rPr>
                <w:rFonts w:asciiTheme="minorHAnsi" w:hAnsiTheme="minorHAnsi"/>
              </w:rPr>
              <w:t xml:space="preserve">03 Wsparcie za pośrednictwem instrumentów finansowych: kapitał podwyższonego ryzyka </w:t>
            </w:r>
            <w:r>
              <w:rPr>
                <w:rFonts w:asciiTheme="minorHAnsi" w:hAnsiTheme="minorHAnsi"/>
              </w:rPr>
              <w:br/>
              <w:t>i inwestycje kapitałowe lub środki równoważne,</w:t>
            </w:r>
          </w:p>
          <w:p w14:paraId="242D29BE" w14:textId="77777777" w:rsidR="00BD550E" w:rsidRPr="000C67CD" w:rsidRDefault="00BD550E" w:rsidP="00FD5AD3">
            <w:pPr>
              <w:widowControl/>
              <w:numPr>
                <w:ilvl w:val="0"/>
                <w:numId w:val="20"/>
              </w:numPr>
              <w:suppressAutoHyphens w:val="0"/>
              <w:ind w:hanging="664"/>
              <w:jc w:val="both"/>
              <w:rPr>
                <w:rFonts w:asciiTheme="minorHAnsi" w:hAnsiTheme="minorHAnsi"/>
              </w:rPr>
            </w:pPr>
            <w:r w:rsidRPr="0016292A">
              <w:rPr>
                <w:rFonts w:asciiTheme="minorHAnsi" w:hAnsiTheme="minorHAnsi"/>
                <w:b/>
              </w:rPr>
              <w:t>04 Wsparcie za pośrednictwem instrumentów finansowych: pożyczki lub środki równoważne fundusze pożyczkowe</w:t>
            </w:r>
            <w:r w:rsidR="0016292A" w:rsidRPr="0016292A">
              <w:rPr>
                <w:rFonts w:asciiTheme="minorHAnsi" w:hAnsiTheme="minorHAnsi"/>
                <w:b/>
              </w:rPr>
              <w:t xml:space="preserve"> (RPOWŚ)</w:t>
            </w:r>
            <w:r w:rsidRPr="000C67CD">
              <w:rPr>
                <w:rFonts w:asciiTheme="minorHAnsi" w:hAnsiTheme="minorHAnsi"/>
              </w:rPr>
              <w:t>,</w:t>
            </w:r>
          </w:p>
          <w:p w14:paraId="73A7359D" w14:textId="77777777" w:rsidR="00BD550E" w:rsidRDefault="00BD550E" w:rsidP="00FD5AD3">
            <w:pPr>
              <w:widowControl/>
              <w:numPr>
                <w:ilvl w:val="0"/>
                <w:numId w:val="20"/>
              </w:numPr>
              <w:suppressAutoHyphens w:val="0"/>
              <w:ind w:hanging="664"/>
              <w:jc w:val="both"/>
              <w:rPr>
                <w:rFonts w:asciiTheme="minorHAnsi" w:hAnsiTheme="minorHAnsi"/>
              </w:rPr>
            </w:pPr>
            <w:r w:rsidRPr="0016292A">
              <w:rPr>
                <w:rFonts w:asciiTheme="minorHAnsi" w:hAnsiTheme="minorHAnsi"/>
                <w:b/>
              </w:rPr>
              <w:t>05 Wsparcie za pośrednictwem instrumentów finansowych: gwarancje lub środki równoważne</w:t>
            </w:r>
            <w:r w:rsidR="0016292A" w:rsidRPr="0016292A">
              <w:rPr>
                <w:rFonts w:asciiTheme="minorHAnsi" w:hAnsiTheme="minorHAnsi"/>
                <w:b/>
              </w:rPr>
              <w:t xml:space="preserve"> (RPOWŚ)</w:t>
            </w:r>
            <w:r w:rsidR="0016292A">
              <w:rPr>
                <w:rFonts w:asciiTheme="minorHAnsi" w:hAnsiTheme="minorHAnsi"/>
              </w:rPr>
              <w:t>,</w:t>
            </w:r>
          </w:p>
          <w:p w14:paraId="70C0AED6" w14:textId="77777777" w:rsidR="0016292A" w:rsidRDefault="0016292A" w:rsidP="00FD5AD3">
            <w:pPr>
              <w:widowControl/>
              <w:numPr>
                <w:ilvl w:val="0"/>
                <w:numId w:val="20"/>
              </w:numPr>
              <w:suppressAutoHyphens w:val="0"/>
              <w:ind w:hanging="664"/>
              <w:jc w:val="both"/>
              <w:rPr>
                <w:rFonts w:asciiTheme="minorHAnsi" w:hAnsiTheme="minorHAnsi"/>
              </w:rPr>
            </w:pPr>
            <w:r>
              <w:rPr>
                <w:rFonts w:asciiTheme="minorHAnsi" w:hAnsiTheme="minorHAnsi"/>
              </w:rPr>
              <w:t xml:space="preserve">06 Wsparcie za pośrednictwem instrumentów finansowych: dotacje na spłatę odsetek, dotacje </w:t>
            </w:r>
            <w:r w:rsidR="006F0DB0">
              <w:rPr>
                <w:rFonts w:asciiTheme="minorHAnsi" w:hAnsiTheme="minorHAnsi"/>
              </w:rPr>
              <w:br/>
            </w:r>
            <w:r>
              <w:rPr>
                <w:rFonts w:asciiTheme="minorHAnsi" w:hAnsiTheme="minorHAnsi"/>
              </w:rPr>
              <w:t>na opłaty gwarancyjne, wsparcie techniczne lub środki</w:t>
            </w:r>
            <w:r w:rsidR="006F0DB0">
              <w:rPr>
                <w:rFonts w:asciiTheme="minorHAnsi" w:hAnsiTheme="minorHAnsi"/>
              </w:rPr>
              <w:t xml:space="preserve"> równoważne,</w:t>
            </w:r>
          </w:p>
          <w:p w14:paraId="2B0029AD" w14:textId="77777777" w:rsidR="00BD550E" w:rsidRPr="006F0DB0" w:rsidRDefault="006F0DB0" w:rsidP="0040599C">
            <w:pPr>
              <w:widowControl/>
              <w:numPr>
                <w:ilvl w:val="0"/>
                <w:numId w:val="20"/>
              </w:numPr>
              <w:suppressAutoHyphens w:val="0"/>
              <w:ind w:hanging="664"/>
              <w:jc w:val="both"/>
              <w:rPr>
                <w:rFonts w:asciiTheme="minorHAnsi" w:hAnsiTheme="minorHAnsi"/>
              </w:rPr>
            </w:pPr>
            <w:r>
              <w:rPr>
                <w:rFonts w:asciiTheme="minorHAnsi" w:hAnsiTheme="minorHAnsi"/>
              </w:rPr>
              <w:t>07 Nagroda.</w:t>
            </w:r>
          </w:p>
        </w:tc>
      </w:tr>
      <w:tr w:rsidR="00BD550E" w:rsidRPr="00BB6910" w14:paraId="0D39D866" w14:textId="77777777" w:rsidTr="00554A91">
        <w:trPr>
          <w:jc w:val="center"/>
        </w:trPr>
        <w:tc>
          <w:tcPr>
            <w:tcW w:w="2921" w:type="dxa"/>
            <w:shd w:val="clear" w:color="auto" w:fill="D9D9D9" w:themeFill="background1" w:themeFillShade="D9"/>
          </w:tcPr>
          <w:p w14:paraId="2E9C77ED" w14:textId="77777777" w:rsidR="00BD550E" w:rsidRPr="000C67CD" w:rsidRDefault="00BD550E" w:rsidP="0040599C">
            <w:pPr>
              <w:rPr>
                <w:rFonts w:asciiTheme="minorHAnsi" w:hAnsiTheme="minorHAnsi"/>
                <w:b/>
              </w:rPr>
            </w:pPr>
            <w:r w:rsidRPr="000C67CD">
              <w:rPr>
                <w:rFonts w:asciiTheme="minorHAnsi" w:hAnsiTheme="minorHAnsi"/>
                <w:b/>
              </w:rPr>
              <w:t>Rodzaj działalności gospodarczej</w:t>
            </w:r>
          </w:p>
        </w:tc>
        <w:tc>
          <w:tcPr>
            <w:tcW w:w="6367" w:type="dxa"/>
            <w:shd w:val="clear" w:color="auto" w:fill="D9D9D9" w:themeFill="background1" w:themeFillShade="D9"/>
          </w:tcPr>
          <w:p w14:paraId="43B18B4D" w14:textId="77777777" w:rsidR="00BD550E" w:rsidRPr="000C67CD" w:rsidRDefault="00BD550E" w:rsidP="00A06896">
            <w:pPr>
              <w:jc w:val="both"/>
              <w:rPr>
                <w:rFonts w:asciiTheme="minorHAnsi" w:hAnsiTheme="minorHAnsi"/>
              </w:rPr>
            </w:pPr>
            <w:r w:rsidRPr="000C67CD">
              <w:rPr>
                <w:rFonts w:asciiTheme="minorHAnsi" w:hAnsiTheme="minorHAnsi"/>
              </w:rPr>
              <w:t>Wybór z listy rozwijanej.</w:t>
            </w:r>
            <w:r w:rsidR="005E14B8">
              <w:rPr>
                <w:rFonts w:asciiTheme="minorHAnsi" w:hAnsiTheme="minorHAnsi"/>
              </w:rPr>
              <w:t xml:space="preserve"> Należy </w:t>
            </w:r>
            <w:r w:rsidR="00A06896">
              <w:rPr>
                <w:rFonts w:asciiTheme="minorHAnsi" w:hAnsiTheme="minorHAnsi"/>
              </w:rPr>
              <w:t>odnieść rodzaj działalności</w:t>
            </w:r>
            <w:r w:rsidR="005E14B8">
              <w:rPr>
                <w:rFonts w:asciiTheme="minorHAnsi" w:hAnsiTheme="minorHAnsi"/>
              </w:rPr>
              <w:t xml:space="preserve"> gospodarczej </w:t>
            </w:r>
            <w:r w:rsidR="00A06896">
              <w:rPr>
                <w:rFonts w:asciiTheme="minorHAnsi" w:hAnsiTheme="minorHAnsi"/>
              </w:rPr>
              <w:t>do Beneficjenta, a nie projektu.</w:t>
            </w:r>
          </w:p>
        </w:tc>
      </w:tr>
      <w:tr w:rsidR="00BD550E" w:rsidRPr="001659DC" w14:paraId="24EA2F5B" w14:textId="77777777" w:rsidTr="00554A91">
        <w:trPr>
          <w:jc w:val="center"/>
        </w:trPr>
        <w:tc>
          <w:tcPr>
            <w:tcW w:w="2921" w:type="dxa"/>
            <w:shd w:val="clear" w:color="auto" w:fill="FDE9D9" w:themeFill="accent6" w:themeFillTint="33"/>
          </w:tcPr>
          <w:p w14:paraId="7F2F8935" w14:textId="77777777" w:rsidR="00BD550E" w:rsidRPr="000C67CD" w:rsidRDefault="00BD550E" w:rsidP="0040599C">
            <w:pPr>
              <w:rPr>
                <w:rFonts w:asciiTheme="minorHAnsi" w:hAnsiTheme="minorHAnsi"/>
                <w:b/>
              </w:rPr>
            </w:pPr>
            <w:r w:rsidRPr="000C67CD">
              <w:rPr>
                <w:rFonts w:asciiTheme="minorHAnsi" w:hAnsiTheme="minorHAnsi"/>
                <w:b/>
              </w:rPr>
              <w:t>PKD projektu</w:t>
            </w:r>
          </w:p>
        </w:tc>
        <w:tc>
          <w:tcPr>
            <w:tcW w:w="6367" w:type="dxa"/>
            <w:shd w:val="clear" w:color="auto" w:fill="FDE9D9" w:themeFill="accent6" w:themeFillTint="33"/>
          </w:tcPr>
          <w:p w14:paraId="5DAFB362" w14:textId="77777777" w:rsidR="00BD550E" w:rsidRPr="000C67CD" w:rsidRDefault="00BD550E" w:rsidP="0040599C">
            <w:pPr>
              <w:jc w:val="both"/>
              <w:rPr>
                <w:rFonts w:asciiTheme="minorHAnsi" w:hAnsiTheme="minorHAnsi"/>
              </w:rPr>
            </w:pPr>
            <w:r w:rsidRPr="000C67CD">
              <w:rPr>
                <w:rFonts w:asciiTheme="minorHAnsi" w:hAnsiTheme="minorHAnsi"/>
              </w:rPr>
              <w:t xml:space="preserve">Należy wybrać kod PKD dotyczący inwestycji,  </w:t>
            </w:r>
            <w:r w:rsidRPr="000C67CD">
              <w:rPr>
                <w:rFonts w:asciiTheme="minorHAnsi" w:hAnsiTheme="minorHAnsi"/>
              </w:rPr>
              <w:br/>
              <w:t xml:space="preserve">na </w:t>
            </w:r>
            <w:proofErr w:type="gramStart"/>
            <w:r w:rsidRPr="000C67CD">
              <w:rPr>
                <w:rFonts w:asciiTheme="minorHAnsi" w:hAnsiTheme="minorHAnsi"/>
              </w:rPr>
              <w:t>realizację</w:t>
            </w:r>
            <w:proofErr w:type="gramEnd"/>
            <w:r w:rsidRPr="000C67CD">
              <w:rPr>
                <w:rFonts w:asciiTheme="minorHAnsi" w:hAnsiTheme="minorHAnsi"/>
              </w:rPr>
              <w:t xml:space="preserve"> której Beneficjent ubiega się o dofinansowanie. Pole jednokrotnego wyboru – Beneficjent wskazuje </w:t>
            </w:r>
            <w:r w:rsidRPr="000C67CD">
              <w:rPr>
                <w:rFonts w:asciiTheme="minorHAnsi" w:hAnsiTheme="minorHAnsi"/>
              </w:rPr>
              <w:br/>
              <w:t xml:space="preserve">w strukturze drzewiastej Słownika PKD dominujący kod PKD projektu. </w:t>
            </w:r>
          </w:p>
          <w:p w14:paraId="38819DA1" w14:textId="77777777" w:rsidR="00A85E23" w:rsidRDefault="00A85E23" w:rsidP="0040599C">
            <w:pPr>
              <w:pStyle w:val="not4bbtext"/>
              <w:jc w:val="both"/>
              <w:rPr>
                <w:rFonts w:asciiTheme="minorHAnsi" w:hAnsiTheme="minorHAnsi" w:cs="Helvetica"/>
              </w:rPr>
            </w:pPr>
            <w:r w:rsidRPr="00A85E23">
              <w:rPr>
                <w:rFonts w:asciiTheme="minorHAnsi" w:hAnsiTheme="minorHAnsi" w:cs="Helvetica"/>
              </w:rPr>
              <w:t xml:space="preserve">Wskazany w tym punkcie kod PKD musi znajdować się </w:t>
            </w:r>
            <w:r w:rsidRPr="00A85E23">
              <w:rPr>
                <w:rFonts w:asciiTheme="minorHAnsi" w:hAnsiTheme="minorHAnsi" w:cs="Helvetica"/>
              </w:rPr>
              <w:br/>
              <w:t>w dokumencie rejestrowym przedsiębiorstwa.</w:t>
            </w:r>
          </w:p>
          <w:p w14:paraId="5F88F9F6" w14:textId="77777777" w:rsidR="00BD550E" w:rsidRPr="00A85E23" w:rsidRDefault="00BD550E" w:rsidP="0040599C">
            <w:pPr>
              <w:pStyle w:val="not4bbtext"/>
              <w:jc w:val="both"/>
              <w:rPr>
                <w:rFonts w:asciiTheme="minorHAnsi" w:hAnsiTheme="minorHAnsi" w:cs="Helvetica"/>
              </w:rPr>
            </w:pPr>
            <w:r w:rsidRPr="000C67CD">
              <w:rPr>
                <w:rFonts w:asciiTheme="minorHAnsi" w:hAnsiTheme="minorHAnsi" w:cs="Helvetica"/>
                <w:color w:val="FF0000"/>
              </w:rPr>
              <w:t xml:space="preserve">Obowiązek posługiwania się klasyfikacją PKD dotyczy osób </w:t>
            </w:r>
            <w:r w:rsidRPr="000C67CD">
              <w:rPr>
                <w:rFonts w:asciiTheme="minorHAnsi" w:hAnsiTheme="minorHAnsi" w:cs="Helvetica"/>
                <w:color w:val="FF0000"/>
              </w:rPr>
              <w:lastRenderedPageBreak/>
              <w:t>prowadzących działalność gospodarczą</w:t>
            </w:r>
            <w:r w:rsidR="00DE141E">
              <w:rPr>
                <w:rFonts w:asciiTheme="minorHAnsi" w:hAnsiTheme="minorHAnsi" w:cs="Helvetica"/>
                <w:color w:val="FF0000"/>
              </w:rPr>
              <w:t>,</w:t>
            </w:r>
            <w:r w:rsidRPr="000C67CD">
              <w:rPr>
                <w:rFonts w:asciiTheme="minorHAnsi" w:hAnsiTheme="minorHAnsi" w:cs="Helvetica"/>
                <w:color w:val="FF0000"/>
              </w:rPr>
              <w:t xml:space="preserve"> zarejestrowaną </w:t>
            </w:r>
            <w:r w:rsidRPr="000C67CD">
              <w:rPr>
                <w:rFonts w:asciiTheme="minorHAnsi" w:hAnsiTheme="minorHAnsi" w:cs="Helvetica"/>
                <w:color w:val="FF0000"/>
              </w:rPr>
              <w:br/>
              <w:t xml:space="preserve">w gminnej ewidencji działalności gospodarczej oraz przedsiębiorców, którzy prowadzą działalność w formie spółki </w:t>
            </w:r>
            <w:r w:rsidRPr="000C67CD">
              <w:rPr>
                <w:rFonts w:asciiTheme="minorHAnsi" w:hAnsiTheme="minorHAnsi" w:cs="Helvetica"/>
                <w:color w:val="FF0000"/>
              </w:rPr>
              <w:br/>
              <w:t>i podlegają wpisowi do Krajowego Rejestru Sądowego.</w:t>
            </w:r>
            <w:r w:rsidRPr="000C67CD">
              <w:rPr>
                <w:rFonts w:asciiTheme="minorHAnsi" w:hAnsiTheme="minorHAnsi" w:cs="Helvetica"/>
                <w:color w:val="FF0000"/>
              </w:rPr>
              <w:br/>
            </w:r>
            <w:r w:rsidRPr="000C67CD">
              <w:rPr>
                <w:rFonts w:asciiTheme="minorHAnsi" w:hAnsiTheme="minorHAnsi"/>
              </w:rPr>
              <w:t>W przypadku pozostałych Wnioskodawców</w:t>
            </w:r>
            <w:r w:rsidR="00DE141E">
              <w:rPr>
                <w:rFonts w:asciiTheme="minorHAnsi" w:hAnsiTheme="minorHAnsi"/>
              </w:rPr>
              <w:t>,</w:t>
            </w:r>
            <w:r w:rsidRPr="000C67CD">
              <w:rPr>
                <w:rFonts w:asciiTheme="minorHAnsi" w:hAnsiTheme="minorHAnsi"/>
              </w:rPr>
              <w:t xml:space="preserve"> pole należy pozostawić niewypełnione. </w:t>
            </w:r>
          </w:p>
        </w:tc>
      </w:tr>
    </w:tbl>
    <w:p w14:paraId="4727797E" w14:textId="77777777" w:rsidR="00BD550E" w:rsidRDefault="00BD550E" w:rsidP="00CE1847">
      <w:pPr>
        <w:pStyle w:val="Tretekstu"/>
        <w:rPr>
          <w:i/>
          <w:iCs/>
        </w:rPr>
      </w:pPr>
    </w:p>
    <w:p w14:paraId="506CC2E5" w14:textId="77777777" w:rsidR="009E1E65" w:rsidRDefault="0065328F">
      <w:pPr>
        <w:pStyle w:val="Tretekstu"/>
      </w:pPr>
      <w:bookmarkStart w:id="67" w:name="__RefHeading___Toc1560_1137418428"/>
      <w:bookmarkStart w:id="68" w:name="_Toc425934165"/>
      <w:bookmarkStart w:id="69" w:name="_Toc429468809"/>
      <w:r>
        <w:tab/>
      </w:r>
      <w:r>
        <w:tab/>
      </w:r>
      <w:r>
        <w:tab/>
      </w:r>
      <w:r>
        <w:tab/>
      </w:r>
      <w:r>
        <w:tab/>
      </w:r>
      <w:r>
        <w:tab/>
      </w:r>
      <w:r>
        <w:tab/>
      </w:r>
      <w:r>
        <w:tab/>
      </w:r>
    </w:p>
    <w:p w14:paraId="777DA926" w14:textId="77777777" w:rsidR="00CE1847" w:rsidRDefault="0065328F">
      <w:pPr>
        <w:pStyle w:val="Tretekstu"/>
      </w:pPr>
      <w:r w:rsidRPr="00097789">
        <w:rPr>
          <w:noProof/>
          <w:lang w:eastAsia="pl-PL" w:bidi="ar-SA"/>
        </w:rPr>
        <w:drawing>
          <wp:anchor distT="0" distB="0" distL="0" distR="0" simplePos="0" relativeHeight="251640832" behindDoc="0" locked="0" layoutInCell="1" allowOverlap="1" wp14:anchorId="4B1F9CDB" wp14:editId="40757C9E">
            <wp:simplePos x="0" y="0"/>
            <wp:positionH relativeFrom="column">
              <wp:posOffset>3788410</wp:posOffset>
            </wp:positionH>
            <wp:positionV relativeFrom="paragraph">
              <wp:posOffset>-120015</wp:posOffset>
            </wp:positionV>
            <wp:extent cx="2303780" cy="453390"/>
            <wp:effectExtent l="0" t="0" r="0" b="0"/>
            <wp:wrapSquare wrapText="bothSides"/>
            <wp:docPr id="20" name="Obraz3" descr="obraz przycisku ekranowego Zapisz zmiany i przejdź do następnej sekc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Obraz3"/>
                    <pic:cNvPicPr>
                      <a:picLocks noChangeAspect="1" noChangeArrowheads="1"/>
                    </pic:cNvPicPr>
                  </pic:nvPicPr>
                  <pic:blipFill>
                    <a:blip r:embed="rId11" cstate="print"/>
                    <a:stretch>
                      <a:fillRect/>
                    </a:stretch>
                  </pic:blipFill>
                  <pic:spPr bwMode="auto">
                    <a:xfrm>
                      <a:off x="0" y="0"/>
                      <a:ext cx="2303780" cy="453390"/>
                    </a:xfrm>
                    <a:prstGeom prst="rect">
                      <a:avLst/>
                    </a:prstGeom>
                  </pic:spPr>
                </pic:pic>
              </a:graphicData>
            </a:graphic>
          </wp:anchor>
        </w:drawing>
      </w:r>
      <w:r w:rsidRPr="00097789">
        <w:t>Aby przejść do następnej sekcji</w:t>
      </w:r>
      <w:r w:rsidR="00987710">
        <w:t>,</w:t>
      </w:r>
      <w:r w:rsidR="002E6A88">
        <w:t xml:space="preserve"> należy </w:t>
      </w:r>
      <w:proofErr w:type="gramStart"/>
      <w:r w:rsidR="002E6A88">
        <w:t>kliknąć  na</w:t>
      </w:r>
      <w:proofErr w:type="gramEnd"/>
      <w:r w:rsidR="002E6A88">
        <w:t xml:space="preserve"> przycisk</w:t>
      </w:r>
      <w:r w:rsidRPr="00097789">
        <w:t xml:space="preserve">: </w:t>
      </w:r>
    </w:p>
    <w:p w14:paraId="263DEE5A" w14:textId="5EC7BEFC" w:rsidR="000C36C7" w:rsidRPr="000A7114" w:rsidRDefault="000A7114" w:rsidP="000A7114">
      <w:pPr>
        <w:widowControl/>
        <w:suppressAutoHyphens w:val="0"/>
        <w:rPr>
          <w:rFonts w:ascii="Liberation Sans" w:hAnsi="Liberation Sans"/>
          <w:b/>
          <w:bCs/>
          <w:sz w:val="28"/>
          <w:szCs w:val="28"/>
        </w:rPr>
      </w:pPr>
      <w:r>
        <w:br w:type="page"/>
      </w:r>
    </w:p>
    <w:p w14:paraId="646AC837" w14:textId="77777777" w:rsidR="009E1E65" w:rsidRDefault="0065328F">
      <w:pPr>
        <w:pStyle w:val="Nagwek2"/>
        <w:spacing w:line="360" w:lineRule="auto"/>
      </w:pPr>
      <w:bookmarkStart w:id="70" w:name="_Toc435172245"/>
      <w:r>
        <w:lastRenderedPageBreak/>
        <w:t>3.6.</w:t>
      </w:r>
      <w:bookmarkStart w:id="71" w:name="_Toc430083489"/>
      <w:bookmarkEnd w:id="67"/>
      <w:bookmarkEnd w:id="68"/>
      <w:bookmarkEnd w:id="69"/>
      <w:bookmarkEnd w:id="71"/>
      <w:r>
        <w:t xml:space="preserve"> Miejsca realizacji projektu</w:t>
      </w:r>
      <w:bookmarkEnd w:id="70"/>
    </w:p>
    <w:p w14:paraId="6F8FCFC7" w14:textId="77777777" w:rsidR="009E1E65" w:rsidRDefault="009E1E65">
      <w:pPr>
        <w:pStyle w:val="Tretekstu"/>
        <w:jc w:val="center"/>
      </w:pPr>
    </w:p>
    <w:p w14:paraId="7B22F169" w14:textId="77777777" w:rsidR="009E1E65" w:rsidRDefault="0065328F" w:rsidP="00302E09">
      <w:pPr>
        <w:pStyle w:val="Tretekstu"/>
        <w:jc w:val="both"/>
      </w:pPr>
      <w:r w:rsidRPr="00D830B2">
        <w:t xml:space="preserve">Jeżeli projekt jest realizowany na terenie całego kraju, należy zaznaczyć pole typu </w:t>
      </w:r>
      <w:proofErr w:type="spellStart"/>
      <w:r w:rsidRPr="00D830B2">
        <w:rPr>
          <w:i/>
          <w:iCs/>
        </w:rPr>
        <w:t>check-box</w:t>
      </w:r>
      <w:proofErr w:type="spellEnd"/>
      <w:r w:rsidRPr="00D830B2">
        <w:t>, zapisać zmiany i przejść do następnej sekcji. W innym przypadku</w:t>
      </w:r>
      <w:r w:rsidR="00163E63">
        <w:t>,</w:t>
      </w:r>
      <w:r w:rsidRPr="00D830B2">
        <w:t xml:space="preserve"> należy z rozwijanej listy wybrać Województwo, Powiat, Gminę oraz Miejscowości, gdzie dany projekt będzie realizowany.</w:t>
      </w:r>
    </w:p>
    <w:p w14:paraId="06944D8C" w14:textId="77777777" w:rsidR="009E1E65" w:rsidRDefault="00302E09">
      <w:pPr>
        <w:pStyle w:val="Tretekstu"/>
        <w:jc w:val="center"/>
      </w:pPr>
      <w:r>
        <w:rPr>
          <w:noProof/>
          <w:lang w:eastAsia="pl-PL" w:bidi="ar-SA"/>
        </w:rPr>
        <w:drawing>
          <wp:inline distT="0" distB="0" distL="0" distR="0" wp14:anchorId="78F2EBA3" wp14:editId="763AA13F">
            <wp:extent cx="6115050" cy="5124450"/>
            <wp:effectExtent l="19050" t="0" r="0" b="0"/>
            <wp:docPr id="9" name="Obraz 2" descr="zrzut ekranu - formularz 6. Miejsce realizacji projek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srcRect/>
                    <a:stretch>
                      <a:fillRect/>
                    </a:stretch>
                  </pic:blipFill>
                  <pic:spPr bwMode="auto">
                    <a:xfrm>
                      <a:off x="0" y="0"/>
                      <a:ext cx="6115050" cy="5124450"/>
                    </a:xfrm>
                    <a:prstGeom prst="rect">
                      <a:avLst/>
                    </a:prstGeom>
                    <a:noFill/>
                    <a:ln w="9525">
                      <a:noFill/>
                      <a:miter lim="800000"/>
                      <a:headEnd/>
                      <a:tailEnd/>
                    </a:ln>
                  </pic:spPr>
                </pic:pic>
              </a:graphicData>
            </a:graphic>
          </wp:inline>
        </w:drawing>
      </w:r>
    </w:p>
    <w:p w14:paraId="026FA5D7" w14:textId="77777777" w:rsidR="00302E09" w:rsidRDefault="00302E09">
      <w:pPr>
        <w:pStyle w:val="Tretekstu"/>
        <w:spacing w:line="360" w:lineRule="auto"/>
      </w:pPr>
    </w:p>
    <w:p w14:paraId="1039E281" w14:textId="77777777" w:rsidR="009E1E65" w:rsidRPr="00A511C6" w:rsidRDefault="0065328F">
      <w:pPr>
        <w:pStyle w:val="Tretekstu"/>
        <w:spacing w:line="360" w:lineRule="auto"/>
      </w:pPr>
      <w:r w:rsidRPr="00A511C6">
        <w:rPr>
          <w:noProof/>
          <w:lang w:eastAsia="pl-PL" w:bidi="ar-SA"/>
        </w:rPr>
        <w:drawing>
          <wp:anchor distT="0" distB="0" distL="0" distR="0" simplePos="0" relativeHeight="251631616" behindDoc="0" locked="0" layoutInCell="1" allowOverlap="1" wp14:anchorId="26DE107C" wp14:editId="4248E4A6">
            <wp:simplePos x="0" y="0"/>
            <wp:positionH relativeFrom="column">
              <wp:posOffset>4512945</wp:posOffset>
            </wp:positionH>
            <wp:positionV relativeFrom="paragraph">
              <wp:posOffset>-29845</wp:posOffset>
            </wp:positionV>
            <wp:extent cx="2101850" cy="317500"/>
            <wp:effectExtent l="0" t="0" r="0" b="0"/>
            <wp:wrapTight wrapText="bothSides">
              <wp:wrapPolygon edited="0">
                <wp:start x="227" y="1103"/>
                <wp:lineTo x="150" y="1655"/>
                <wp:lineTo x="150" y="2207"/>
                <wp:lineTo x="150" y="2759"/>
                <wp:lineTo x="150" y="3311"/>
                <wp:lineTo x="150" y="3862"/>
                <wp:lineTo x="150" y="4414"/>
                <wp:lineTo x="150" y="4966"/>
                <wp:lineTo x="150" y="5518"/>
                <wp:lineTo x="150" y="6070"/>
                <wp:lineTo x="150" y="6622"/>
                <wp:lineTo x="150" y="7175"/>
                <wp:lineTo x="150" y="7726"/>
                <wp:lineTo x="150" y="8278"/>
                <wp:lineTo x="150" y="8830"/>
                <wp:lineTo x="150" y="9382"/>
                <wp:lineTo x="150" y="9934"/>
                <wp:lineTo x="150" y="10486"/>
                <wp:lineTo x="150" y="11037"/>
                <wp:lineTo x="150" y="11589"/>
                <wp:lineTo x="150" y="12141"/>
                <wp:lineTo x="150" y="12693"/>
                <wp:lineTo x="150" y="13245"/>
                <wp:lineTo x="150" y="13797"/>
                <wp:lineTo x="150" y="14350"/>
                <wp:lineTo x="150" y="14901"/>
                <wp:lineTo x="150" y="15453"/>
                <wp:lineTo x="150" y="16005"/>
                <wp:lineTo x="150" y="16557"/>
                <wp:lineTo x="150" y="17109"/>
                <wp:lineTo x="150" y="17661"/>
                <wp:lineTo x="150" y="18212"/>
                <wp:lineTo x="150" y="18764"/>
                <wp:lineTo x="150" y="19316"/>
                <wp:lineTo x="227" y="19868"/>
                <wp:lineTo x="21071" y="19868"/>
                <wp:lineTo x="21146" y="19316"/>
                <wp:lineTo x="21146" y="18764"/>
                <wp:lineTo x="21146" y="18212"/>
                <wp:lineTo x="21146" y="17661"/>
                <wp:lineTo x="21146" y="17109"/>
                <wp:lineTo x="21146" y="16557"/>
                <wp:lineTo x="21146" y="16005"/>
                <wp:lineTo x="21146" y="15453"/>
                <wp:lineTo x="21146" y="14901"/>
                <wp:lineTo x="21146" y="14350"/>
                <wp:lineTo x="21146" y="13797"/>
                <wp:lineTo x="21146" y="13245"/>
                <wp:lineTo x="21146" y="12693"/>
                <wp:lineTo x="21146" y="12141"/>
                <wp:lineTo x="21146" y="11589"/>
                <wp:lineTo x="21146" y="11037"/>
                <wp:lineTo x="21146" y="10486"/>
                <wp:lineTo x="21146" y="9934"/>
                <wp:lineTo x="21146" y="9382"/>
                <wp:lineTo x="21146" y="8830"/>
                <wp:lineTo x="21146" y="8278"/>
                <wp:lineTo x="21146" y="7726"/>
                <wp:lineTo x="21146" y="7175"/>
                <wp:lineTo x="21146" y="6622"/>
                <wp:lineTo x="21146" y="6070"/>
                <wp:lineTo x="21146" y="5518"/>
                <wp:lineTo x="21146" y="4966"/>
                <wp:lineTo x="21146" y="4414"/>
                <wp:lineTo x="21146" y="3862"/>
                <wp:lineTo x="21146" y="3311"/>
                <wp:lineTo x="21146" y="2759"/>
                <wp:lineTo x="21146" y="2207"/>
                <wp:lineTo x="21146" y="1655"/>
                <wp:lineTo x="21071" y="1103"/>
                <wp:lineTo x="227" y="1103"/>
              </wp:wrapPolygon>
            </wp:wrapTight>
            <wp:docPr id="23" name="Obraz4" descr="obraz przycisku ekranowego Dodaj nowe miejsce realizacji projek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Obraz4"/>
                    <pic:cNvPicPr>
                      <a:picLocks noChangeAspect="1" noChangeArrowheads="1"/>
                    </pic:cNvPicPr>
                  </pic:nvPicPr>
                  <pic:blipFill>
                    <a:blip r:embed="rId29" cstate="print"/>
                    <a:stretch>
                      <a:fillRect/>
                    </a:stretch>
                  </pic:blipFill>
                  <pic:spPr bwMode="auto">
                    <a:xfrm>
                      <a:off x="0" y="0"/>
                      <a:ext cx="2101850" cy="317500"/>
                    </a:xfrm>
                    <a:prstGeom prst="rect">
                      <a:avLst/>
                    </a:prstGeom>
                  </pic:spPr>
                </pic:pic>
              </a:graphicData>
            </a:graphic>
          </wp:anchor>
        </w:drawing>
      </w:r>
      <w:r w:rsidRPr="00A511C6">
        <w:t>Aby</w:t>
      </w:r>
      <w:r w:rsidR="00A511C6">
        <w:t xml:space="preserve"> dodać nowe miejsce realizacji </w:t>
      </w:r>
      <w:r w:rsidRPr="00A511C6">
        <w:t>projektu</w:t>
      </w:r>
      <w:r w:rsidR="00163E63">
        <w:t>,</w:t>
      </w:r>
      <w:r w:rsidR="002E6A88">
        <w:t xml:space="preserve"> należy kliknąć na przycisk</w:t>
      </w:r>
      <w:r w:rsidRPr="00A511C6">
        <w:t>:</w:t>
      </w:r>
    </w:p>
    <w:p w14:paraId="17B32797" w14:textId="77777777" w:rsidR="009E1E65" w:rsidRDefault="009E1E65">
      <w:pPr>
        <w:pStyle w:val="Tretekstu"/>
      </w:pPr>
    </w:p>
    <w:p w14:paraId="4F02833A" w14:textId="77777777" w:rsidR="009E1E65" w:rsidRPr="00D50F6F" w:rsidRDefault="0065328F">
      <w:pPr>
        <w:pStyle w:val="Tretekstu"/>
      </w:pPr>
      <w:r w:rsidRPr="00D50F6F">
        <w:rPr>
          <w:noProof/>
          <w:lang w:eastAsia="pl-PL" w:bidi="ar-SA"/>
        </w:rPr>
        <w:drawing>
          <wp:anchor distT="0" distB="0" distL="0" distR="0" simplePos="0" relativeHeight="251641856" behindDoc="0" locked="0" layoutInCell="1" allowOverlap="1" wp14:anchorId="041B9308" wp14:editId="01788A67">
            <wp:simplePos x="0" y="0"/>
            <wp:positionH relativeFrom="column">
              <wp:posOffset>4212590</wp:posOffset>
            </wp:positionH>
            <wp:positionV relativeFrom="paragraph">
              <wp:posOffset>-76200</wp:posOffset>
            </wp:positionV>
            <wp:extent cx="2318385" cy="304800"/>
            <wp:effectExtent l="0" t="0" r="0" b="0"/>
            <wp:wrapSquare wrapText="bothSides"/>
            <wp:docPr id="24" name="Obraz45" descr="obraz przycisku ekranowego Usuń miejsce realizacji projek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Obraz45"/>
                    <pic:cNvPicPr>
                      <a:picLocks noChangeAspect="1" noChangeArrowheads="1"/>
                    </pic:cNvPicPr>
                  </pic:nvPicPr>
                  <pic:blipFill>
                    <a:blip r:embed="rId30" cstate="print"/>
                    <a:stretch>
                      <a:fillRect/>
                    </a:stretch>
                  </pic:blipFill>
                  <pic:spPr bwMode="auto">
                    <a:xfrm>
                      <a:off x="0" y="0"/>
                      <a:ext cx="2318385" cy="304800"/>
                    </a:xfrm>
                    <a:prstGeom prst="rect">
                      <a:avLst/>
                    </a:prstGeom>
                  </pic:spPr>
                </pic:pic>
              </a:graphicData>
            </a:graphic>
          </wp:anchor>
        </w:drawing>
      </w:r>
      <w:r w:rsidRPr="00D50F6F">
        <w:t xml:space="preserve">Aby usunąć miejsce </w:t>
      </w:r>
      <w:proofErr w:type="gramStart"/>
      <w:r w:rsidRPr="00D50F6F">
        <w:t>realizacji  projektu</w:t>
      </w:r>
      <w:proofErr w:type="gramEnd"/>
      <w:r w:rsidR="00163E63">
        <w:t>,</w:t>
      </w:r>
      <w:r w:rsidR="002E6A88">
        <w:t xml:space="preserve"> należy kliknąć na przycisk</w:t>
      </w:r>
      <w:r w:rsidRPr="00D50F6F">
        <w:t xml:space="preserve">:                                                                               </w:t>
      </w:r>
    </w:p>
    <w:p w14:paraId="2E712AD4" w14:textId="77777777" w:rsidR="00A06896" w:rsidRDefault="00A06896">
      <w:pPr>
        <w:pStyle w:val="Tretekstu"/>
        <w:rPr>
          <w:b/>
          <w:bCs/>
          <w:i/>
          <w:iCs/>
        </w:rPr>
      </w:pPr>
    </w:p>
    <w:tbl>
      <w:tblPr>
        <w:tblW w:w="0" w:type="auto"/>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921"/>
        <w:gridCol w:w="6367"/>
      </w:tblGrid>
      <w:tr w:rsidR="001A244A" w:rsidRPr="00BB6910" w14:paraId="6F436ACD" w14:textId="77777777" w:rsidTr="00554A91">
        <w:trPr>
          <w:trHeight w:val="383"/>
          <w:jc w:val="center"/>
        </w:trPr>
        <w:tc>
          <w:tcPr>
            <w:tcW w:w="9288" w:type="dxa"/>
            <w:gridSpan w:val="2"/>
            <w:shd w:val="clear" w:color="auto" w:fill="B6DDE8" w:themeFill="accent5" w:themeFillTint="66"/>
          </w:tcPr>
          <w:p w14:paraId="4684C9ED" w14:textId="77777777" w:rsidR="001A244A" w:rsidRPr="001A244A" w:rsidRDefault="00532EBC" w:rsidP="00302E09">
            <w:pPr>
              <w:widowControl/>
              <w:suppressAutoHyphens w:val="0"/>
              <w:ind w:left="360"/>
              <w:contextualSpacing/>
              <w:jc w:val="center"/>
              <w:rPr>
                <w:rFonts w:asciiTheme="minorHAnsi" w:hAnsiTheme="minorHAnsi"/>
                <w:b/>
              </w:rPr>
            </w:pPr>
            <w:r>
              <w:rPr>
                <w:rFonts w:asciiTheme="minorHAnsi" w:hAnsiTheme="minorHAnsi"/>
                <w:b/>
              </w:rPr>
              <w:lastRenderedPageBreak/>
              <w:t xml:space="preserve">SEKCJA 6. </w:t>
            </w:r>
            <w:r w:rsidR="00CF4158">
              <w:rPr>
                <w:rFonts w:asciiTheme="minorHAnsi" w:hAnsiTheme="minorHAnsi"/>
                <w:b/>
              </w:rPr>
              <w:t>MIEJSCA</w:t>
            </w:r>
            <w:r w:rsidR="001A244A" w:rsidRPr="00532EBC">
              <w:rPr>
                <w:rFonts w:asciiTheme="minorHAnsi" w:hAnsiTheme="minorHAnsi"/>
                <w:b/>
              </w:rPr>
              <w:t xml:space="preserve"> REALIZACJI PROJEKTU</w:t>
            </w:r>
          </w:p>
        </w:tc>
      </w:tr>
      <w:tr w:rsidR="00302E09" w:rsidRPr="00BB6910" w14:paraId="2DB9D9E8" w14:textId="77777777" w:rsidTr="00554A91">
        <w:trPr>
          <w:trHeight w:val="1027"/>
          <w:jc w:val="center"/>
        </w:trPr>
        <w:tc>
          <w:tcPr>
            <w:tcW w:w="9288" w:type="dxa"/>
            <w:gridSpan w:val="2"/>
            <w:shd w:val="clear" w:color="auto" w:fill="D9D9D9" w:themeFill="background1" w:themeFillShade="D9"/>
          </w:tcPr>
          <w:p w14:paraId="08653549" w14:textId="77777777" w:rsidR="00302E09" w:rsidRDefault="00302E09" w:rsidP="00302E09">
            <w:pPr>
              <w:widowControl/>
              <w:suppressAutoHyphens w:val="0"/>
              <w:contextualSpacing/>
              <w:jc w:val="both"/>
              <w:rPr>
                <w:rFonts w:asciiTheme="minorHAnsi" w:hAnsiTheme="minorHAnsi"/>
                <w:b/>
              </w:rPr>
            </w:pPr>
            <w:r w:rsidRPr="001A244A">
              <w:rPr>
                <w:rFonts w:asciiTheme="minorHAnsi" w:hAnsiTheme="minorHAnsi"/>
                <w:b/>
              </w:rPr>
              <w:t>Jeżeli projekt jest realizowany</w:t>
            </w:r>
            <w:r w:rsidR="00460A2C">
              <w:rPr>
                <w:rFonts w:asciiTheme="minorHAnsi" w:hAnsiTheme="minorHAnsi"/>
                <w:b/>
              </w:rPr>
              <w:t xml:space="preserve"> na terenie więcej niż jednego w</w:t>
            </w:r>
            <w:r w:rsidRPr="001A244A">
              <w:rPr>
                <w:rFonts w:asciiTheme="minorHAnsi" w:hAnsiTheme="minorHAnsi"/>
                <w:b/>
              </w:rPr>
              <w:t>ojewództwa, na terenie więcej niż jednego powiatu i/lub na terenie więcej niż jednej gminy, wówczas koniecznie jest dodanie kolejnych miejsc realizacji inwestycji (przycisk „Dodaj nowe miejsce realizacji projektu”). Jeżeli projekt jest realizowany na terenie kilku miejscowości na terenie gminy, wówczas w polu „Miejscowość” należy wymienić wszystkie miejscowości z terenu danej gminy (system pozwala w tym polu na dodanie więcej niż jednej miejscowości).</w:t>
            </w:r>
          </w:p>
        </w:tc>
      </w:tr>
      <w:tr w:rsidR="001A244A" w:rsidRPr="0060356C" w14:paraId="3FC48E92" w14:textId="77777777" w:rsidTr="00554A91">
        <w:trPr>
          <w:jc w:val="center"/>
        </w:trPr>
        <w:tc>
          <w:tcPr>
            <w:tcW w:w="2921" w:type="dxa"/>
            <w:shd w:val="clear" w:color="auto" w:fill="FDE9D9" w:themeFill="accent6" w:themeFillTint="33"/>
          </w:tcPr>
          <w:p w14:paraId="4DE96F73" w14:textId="77777777" w:rsidR="001A244A" w:rsidRPr="001A244A" w:rsidRDefault="001A244A" w:rsidP="0040599C">
            <w:pPr>
              <w:rPr>
                <w:rFonts w:asciiTheme="minorHAnsi" w:hAnsiTheme="minorHAnsi"/>
                <w:b/>
              </w:rPr>
            </w:pPr>
            <w:r w:rsidRPr="001A244A">
              <w:rPr>
                <w:rFonts w:asciiTheme="minorHAnsi" w:hAnsiTheme="minorHAnsi"/>
                <w:b/>
              </w:rPr>
              <w:t>Projekt realizowany na terenie całego kraju</w:t>
            </w:r>
          </w:p>
        </w:tc>
        <w:tc>
          <w:tcPr>
            <w:tcW w:w="6367" w:type="dxa"/>
            <w:shd w:val="clear" w:color="auto" w:fill="FDE9D9" w:themeFill="accent6" w:themeFillTint="33"/>
          </w:tcPr>
          <w:p w14:paraId="0F656446" w14:textId="77777777" w:rsidR="001A244A" w:rsidRPr="001A244A" w:rsidRDefault="001A244A" w:rsidP="009744D2">
            <w:pPr>
              <w:jc w:val="both"/>
              <w:rPr>
                <w:rFonts w:asciiTheme="minorHAnsi" w:hAnsiTheme="minorHAnsi"/>
                <w:color w:val="FF0000"/>
              </w:rPr>
            </w:pPr>
            <w:r w:rsidRPr="001A244A">
              <w:rPr>
                <w:rFonts w:asciiTheme="minorHAnsi" w:hAnsiTheme="minorHAnsi"/>
              </w:rPr>
              <w:t xml:space="preserve">Pole typu </w:t>
            </w:r>
            <w:proofErr w:type="spellStart"/>
            <w:r w:rsidRPr="001A244A">
              <w:rPr>
                <w:rFonts w:asciiTheme="minorHAnsi" w:hAnsiTheme="minorHAnsi"/>
              </w:rPr>
              <w:t>check</w:t>
            </w:r>
            <w:proofErr w:type="spellEnd"/>
            <w:r w:rsidRPr="001A244A">
              <w:rPr>
                <w:rFonts w:asciiTheme="minorHAnsi" w:hAnsiTheme="minorHAnsi"/>
              </w:rPr>
              <w:t xml:space="preserve"> </w:t>
            </w:r>
            <w:proofErr w:type="spellStart"/>
            <w:r w:rsidRPr="001A244A">
              <w:rPr>
                <w:rFonts w:asciiTheme="minorHAnsi" w:hAnsiTheme="minorHAnsi"/>
              </w:rPr>
              <w:t>box</w:t>
            </w:r>
            <w:proofErr w:type="spellEnd"/>
            <w:r w:rsidRPr="001A244A">
              <w:rPr>
                <w:rFonts w:asciiTheme="minorHAnsi" w:hAnsiTheme="minorHAnsi"/>
              </w:rPr>
              <w:t xml:space="preserve"> (pole wyboru: niezaznaczone = wartość ‘Nie’; zaznaczone = wartość ‘Tak’). Wartość domyślna</w:t>
            </w:r>
            <w:r w:rsidR="0034081B">
              <w:rPr>
                <w:rFonts w:asciiTheme="minorHAnsi" w:hAnsiTheme="minorHAnsi"/>
              </w:rPr>
              <w:t xml:space="preserve"> </w:t>
            </w:r>
            <w:proofErr w:type="gramStart"/>
            <w:r w:rsidR="0034081B">
              <w:rPr>
                <w:rFonts w:asciiTheme="minorHAnsi" w:hAnsiTheme="minorHAnsi"/>
              </w:rPr>
              <w:t xml:space="preserve">- </w:t>
            </w:r>
            <w:r w:rsidRPr="001A244A">
              <w:rPr>
                <w:rFonts w:asciiTheme="minorHAnsi" w:hAnsiTheme="minorHAnsi"/>
              </w:rPr>
              <w:t xml:space="preserve"> niezaznaczony</w:t>
            </w:r>
            <w:proofErr w:type="gramEnd"/>
            <w:r w:rsidRPr="001A244A">
              <w:rPr>
                <w:rFonts w:asciiTheme="minorHAnsi" w:hAnsiTheme="minorHAnsi"/>
              </w:rPr>
              <w:t xml:space="preserve">.  Aplikacja pozwala na dodanie dowolnej ilości miejsc realizacji projektu.  </w:t>
            </w:r>
          </w:p>
        </w:tc>
      </w:tr>
      <w:tr w:rsidR="001A244A" w:rsidRPr="00BB6910" w14:paraId="31857E70" w14:textId="77777777" w:rsidTr="00554A91">
        <w:trPr>
          <w:jc w:val="center"/>
        </w:trPr>
        <w:tc>
          <w:tcPr>
            <w:tcW w:w="2921" w:type="dxa"/>
            <w:shd w:val="clear" w:color="auto" w:fill="D9D9D9" w:themeFill="background1" w:themeFillShade="D9"/>
          </w:tcPr>
          <w:p w14:paraId="729E5944" w14:textId="77777777" w:rsidR="001A244A" w:rsidRPr="001A244A" w:rsidRDefault="001A244A" w:rsidP="0040599C">
            <w:pPr>
              <w:rPr>
                <w:rFonts w:asciiTheme="minorHAnsi" w:hAnsiTheme="minorHAnsi"/>
                <w:b/>
              </w:rPr>
            </w:pPr>
            <w:r w:rsidRPr="001A244A">
              <w:rPr>
                <w:rFonts w:asciiTheme="minorHAnsi" w:hAnsiTheme="minorHAnsi"/>
                <w:b/>
              </w:rPr>
              <w:t>Województwo</w:t>
            </w:r>
          </w:p>
        </w:tc>
        <w:tc>
          <w:tcPr>
            <w:tcW w:w="6367" w:type="dxa"/>
            <w:shd w:val="clear" w:color="auto" w:fill="D9D9D9" w:themeFill="background1" w:themeFillShade="D9"/>
          </w:tcPr>
          <w:p w14:paraId="3FD38AED" w14:textId="77777777" w:rsidR="001A244A" w:rsidRPr="001A244A" w:rsidRDefault="001A244A" w:rsidP="00553C5D">
            <w:pPr>
              <w:jc w:val="both"/>
              <w:rPr>
                <w:rFonts w:asciiTheme="minorHAnsi" w:hAnsiTheme="minorHAnsi"/>
              </w:rPr>
            </w:pPr>
            <w:r w:rsidRPr="001A244A">
              <w:rPr>
                <w:rFonts w:asciiTheme="minorHAnsi" w:hAnsiTheme="minorHAnsi"/>
              </w:rPr>
              <w:t xml:space="preserve">Wybór z listy rozwijanej. Pole domyślnie przyjmuje wartość </w:t>
            </w:r>
            <w:r w:rsidR="00553C5D">
              <w:rPr>
                <w:rFonts w:asciiTheme="minorHAnsi" w:hAnsiTheme="minorHAnsi"/>
              </w:rPr>
              <w:t>„</w:t>
            </w:r>
            <w:r w:rsidRPr="001A244A">
              <w:rPr>
                <w:rFonts w:asciiTheme="minorHAnsi" w:hAnsiTheme="minorHAnsi"/>
              </w:rPr>
              <w:t>świętokrzyskie</w:t>
            </w:r>
            <w:r w:rsidR="00553C5D">
              <w:rPr>
                <w:rFonts w:asciiTheme="minorHAnsi" w:hAnsiTheme="minorHAnsi"/>
              </w:rPr>
              <w:t>”</w:t>
            </w:r>
            <w:r w:rsidRPr="001A244A">
              <w:rPr>
                <w:rFonts w:asciiTheme="minorHAnsi" w:hAnsiTheme="minorHAnsi"/>
              </w:rPr>
              <w:t xml:space="preserve">. Pole wypełniane w przypadku, gdy pole „Projekt realizowany na terenie całego kraju” </w:t>
            </w:r>
            <w:r w:rsidR="00553C5D">
              <w:rPr>
                <w:rFonts w:asciiTheme="minorHAnsi" w:hAnsiTheme="minorHAnsi"/>
              </w:rPr>
              <w:t xml:space="preserve">nie </w:t>
            </w:r>
            <w:r w:rsidRPr="001A244A">
              <w:rPr>
                <w:rFonts w:asciiTheme="minorHAnsi" w:hAnsiTheme="minorHAnsi"/>
              </w:rPr>
              <w:t xml:space="preserve">zostało zaznaczone. W innym przypadku pole niewidoczne. </w:t>
            </w:r>
          </w:p>
        </w:tc>
      </w:tr>
      <w:tr w:rsidR="001A244A" w:rsidRPr="00BB6910" w14:paraId="0A95F73C" w14:textId="77777777" w:rsidTr="00554A91">
        <w:trPr>
          <w:jc w:val="center"/>
        </w:trPr>
        <w:tc>
          <w:tcPr>
            <w:tcW w:w="2921" w:type="dxa"/>
            <w:shd w:val="clear" w:color="auto" w:fill="FDE9D9" w:themeFill="accent6" w:themeFillTint="33"/>
          </w:tcPr>
          <w:p w14:paraId="69506E72" w14:textId="77777777" w:rsidR="001A244A" w:rsidRPr="001A244A" w:rsidRDefault="001A244A" w:rsidP="0040599C">
            <w:pPr>
              <w:rPr>
                <w:rFonts w:asciiTheme="minorHAnsi" w:hAnsiTheme="minorHAnsi"/>
                <w:b/>
              </w:rPr>
            </w:pPr>
            <w:r w:rsidRPr="001A244A">
              <w:rPr>
                <w:rFonts w:asciiTheme="minorHAnsi" w:hAnsiTheme="minorHAnsi"/>
                <w:b/>
              </w:rPr>
              <w:t>Powiat</w:t>
            </w:r>
          </w:p>
        </w:tc>
        <w:tc>
          <w:tcPr>
            <w:tcW w:w="6367" w:type="dxa"/>
            <w:shd w:val="clear" w:color="auto" w:fill="FDE9D9" w:themeFill="accent6" w:themeFillTint="33"/>
          </w:tcPr>
          <w:p w14:paraId="4DA9EA7F" w14:textId="77777777" w:rsidR="001A244A" w:rsidRPr="001A244A" w:rsidRDefault="001A244A" w:rsidP="00553C5D">
            <w:pPr>
              <w:jc w:val="both"/>
              <w:rPr>
                <w:rFonts w:asciiTheme="minorHAnsi" w:hAnsiTheme="minorHAnsi"/>
              </w:rPr>
            </w:pPr>
            <w:r w:rsidRPr="001A244A">
              <w:rPr>
                <w:rFonts w:asciiTheme="minorHAnsi" w:hAnsiTheme="minorHAnsi"/>
              </w:rPr>
              <w:t xml:space="preserve">Wybór z listy rozwijanej. Pole wypełniane w przypadku, gdy pole „Projekt realizowany na terenie całego kraju” </w:t>
            </w:r>
            <w:r w:rsidR="00553C5D">
              <w:rPr>
                <w:rFonts w:asciiTheme="minorHAnsi" w:hAnsiTheme="minorHAnsi"/>
              </w:rPr>
              <w:t xml:space="preserve">nie </w:t>
            </w:r>
            <w:r w:rsidRPr="001A244A">
              <w:rPr>
                <w:rFonts w:asciiTheme="minorHAnsi" w:hAnsiTheme="minorHAnsi"/>
              </w:rPr>
              <w:t>zostało zaznaczone. W innym przypadku pole niewidoczne.</w:t>
            </w:r>
          </w:p>
        </w:tc>
      </w:tr>
      <w:tr w:rsidR="001A244A" w:rsidRPr="00BB6910" w14:paraId="13E08399" w14:textId="77777777" w:rsidTr="00554A91">
        <w:trPr>
          <w:jc w:val="center"/>
        </w:trPr>
        <w:tc>
          <w:tcPr>
            <w:tcW w:w="2921" w:type="dxa"/>
            <w:shd w:val="clear" w:color="auto" w:fill="D9D9D9" w:themeFill="background1" w:themeFillShade="D9"/>
          </w:tcPr>
          <w:p w14:paraId="363A7E42" w14:textId="77777777" w:rsidR="001A244A" w:rsidRPr="001A244A" w:rsidRDefault="001A244A" w:rsidP="0040599C">
            <w:pPr>
              <w:rPr>
                <w:rFonts w:asciiTheme="minorHAnsi" w:hAnsiTheme="minorHAnsi"/>
                <w:b/>
              </w:rPr>
            </w:pPr>
            <w:r w:rsidRPr="001A244A">
              <w:rPr>
                <w:rFonts w:asciiTheme="minorHAnsi" w:hAnsiTheme="minorHAnsi"/>
                <w:b/>
              </w:rPr>
              <w:t>Gmina</w:t>
            </w:r>
          </w:p>
        </w:tc>
        <w:tc>
          <w:tcPr>
            <w:tcW w:w="6367" w:type="dxa"/>
            <w:shd w:val="clear" w:color="auto" w:fill="D9D9D9" w:themeFill="background1" w:themeFillShade="D9"/>
          </w:tcPr>
          <w:p w14:paraId="7D0A6C0F" w14:textId="77777777" w:rsidR="001A244A" w:rsidRPr="001A244A" w:rsidRDefault="001A244A" w:rsidP="00553C5D">
            <w:pPr>
              <w:jc w:val="both"/>
              <w:rPr>
                <w:rFonts w:asciiTheme="minorHAnsi" w:hAnsiTheme="minorHAnsi"/>
              </w:rPr>
            </w:pPr>
            <w:r w:rsidRPr="001A244A">
              <w:rPr>
                <w:rFonts w:asciiTheme="minorHAnsi" w:hAnsiTheme="minorHAnsi"/>
              </w:rPr>
              <w:t xml:space="preserve">Wybór z listy rozwijanej. Pole wypełniane w przypadku, gdy pole „Projekt realizowany na terenie całego kraju” </w:t>
            </w:r>
            <w:r w:rsidR="00553C5D">
              <w:rPr>
                <w:rFonts w:asciiTheme="minorHAnsi" w:hAnsiTheme="minorHAnsi"/>
              </w:rPr>
              <w:t xml:space="preserve">nie </w:t>
            </w:r>
            <w:r w:rsidRPr="001A244A">
              <w:rPr>
                <w:rFonts w:asciiTheme="minorHAnsi" w:hAnsiTheme="minorHAnsi"/>
              </w:rPr>
              <w:t>zostało zaznaczone. W innym przypadku pole niewidoczne.</w:t>
            </w:r>
          </w:p>
        </w:tc>
      </w:tr>
      <w:tr w:rsidR="001A244A" w:rsidRPr="00BB6910" w14:paraId="24AEBD3F" w14:textId="77777777" w:rsidTr="00554A91">
        <w:trPr>
          <w:jc w:val="center"/>
        </w:trPr>
        <w:tc>
          <w:tcPr>
            <w:tcW w:w="2921" w:type="dxa"/>
            <w:shd w:val="clear" w:color="auto" w:fill="FDE9D9" w:themeFill="accent6" w:themeFillTint="33"/>
          </w:tcPr>
          <w:p w14:paraId="272539B5" w14:textId="77777777" w:rsidR="001A244A" w:rsidRPr="001A244A" w:rsidRDefault="001A244A" w:rsidP="0040599C">
            <w:pPr>
              <w:rPr>
                <w:rFonts w:asciiTheme="minorHAnsi" w:hAnsiTheme="minorHAnsi"/>
                <w:b/>
              </w:rPr>
            </w:pPr>
            <w:r w:rsidRPr="001A244A">
              <w:rPr>
                <w:rFonts w:asciiTheme="minorHAnsi" w:hAnsiTheme="minorHAnsi"/>
                <w:b/>
              </w:rPr>
              <w:t>Miejscowość</w:t>
            </w:r>
          </w:p>
        </w:tc>
        <w:tc>
          <w:tcPr>
            <w:tcW w:w="6367" w:type="dxa"/>
            <w:shd w:val="clear" w:color="auto" w:fill="FDE9D9" w:themeFill="accent6" w:themeFillTint="33"/>
          </w:tcPr>
          <w:p w14:paraId="5A23A646" w14:textId="77777777" w:rsidR="001A244A" w:rsidRPr="001A244A" w:rsidRDefault="001A244A" w:rsidP="00553C5D">
            <w:pPr>
              <w:jc w:val="both"/>
              <w:rPr>
                <w:rFonts w:asciiTheme="minorHAnsi" w:hAnsiTheme="minorHAnsi"/>
              </w:rPr>
            </w:pPr>
            <w:r w:rsidRPr="001A244A">
              <w:rPr>
                <w:rFonts w:asciiTheme="minorHAnsi" w:hAnsiTheme="minorHAnsi"/>
              </w:rPr>
              <w:t xml:space="preserve">Wybór z listy rozwijanej. Pole wypełniane w przypadku, gdy pole „Projekt realizowany na terenie całego kraju” </w:t>
            </w:r>
            <w:r w:rsidR="00553C5D">
              <w:rPr>
                <w:rFonts w:asciiTheme="minorHAnsi" w:hAnsiTheme="minorHAnsi"/>
              </w:rPr>
              <w:t xml:space="preserve">nie </w:t>
            </w:r>
            <w:r w:rsidRPr="001A244A">
              <w:rPr>
                <w:rFonts w:asciiTheme="minorHAnsi" w:hAnsiTheme="minorHAnsi"/>
              </w:rPr>
              <w:t>zostało zaznaczone. W innym przypadku pole niewidoczne. Jeżeli inwestycja jest realizowana w kilku miejscowościach na terenie jednej gminy, w polu tym należy wymienić wszystkie miejscowości (system pozwala na dodanie więcej niż jednej miejscowości).</w:t>
            </w:r>
          </w:p>
        </w:tc>
      </w:tr>
    </w:tbl>
    <w:p w14:paraId="5E9EF05A" w14:textId="77777777" w:rsidR="001A244A" w:rsidRDefault="001A244A">
      <w:pPr>
        <w:pStyle w:val="Tretekstu"/>
        <w:rPr>
          <w:b/>
          <w:bCs/>
          <w:i/>
          <w:iCs/>
        </w:rPr>
      </w:pPr>
    </w:p>
    <w:p w14:paraId="12779E11" w14:textId="77777777" w:rsidR="009E1E65" w:rsidRDefault="0065328F">
      <w:pPr>
        <w:pStyle w:val="Tretekstu"/>
      </w:pPr>
      <w:r>
        <w:tab/>
      </w:r>
      <w:r>
        <w:tab/>
      </w:r>
      <w:r>
        <w:tab/>
      </w:r>
      <w:r>
        <w:tab/>
      </w:r>
      <w:r>
        <w:tab/>
      </w:r>
      <w:r>
        <w:tab/>
      </w:r>
      <w:r>
        <w:tab/>
      </w:r>
      <w:r>
        <w:tab/>
      </w:r>
    </w:p>
    <w:p w14:paraId="11F79ED6" w14:textId="77777777" w:rsidR="009E1E65" w:rsidRPr="002400F2" w:rsidRDefault="0065328F">
      <w:pPr>
        <w:pStyle w:val="Tretekstu"/>
      </w:pPr>
      <w:bookmarkStart w:id="72" w:name="_Toc425934166"/>
      <w:bookmarkStart w:id="73" w:name="__RefHeading___Toc3459_1973458149"/>
      <w:bookmarkStart w:id="74" w:name="_Toc429468810"/>
      <w:r w:rsidRPr="002400F2">
        <w:rPr>
          <w:noProof/>
          <w:lang w:eastAsia="pl-PL" w:bidi="ar-SA"/>
        </w:rPr>
        <w:drawing>
          <wp:anchor distT="0" distB="0" distL="0" distR="0" simplePos="0" relativeHeight="251642880" behindDoc="0" locked="0" layoutInCell="1" allowOverlap="1" wp14:anchorId="417C5A25" wp14:editId="08623995">
            <wp:simplePos x="0" y="0"/>
            <wp:positionH relativeFrom="column">
              <wp:posOffset>4147185</wp:posOffset>
            </wp:positionH>
            <wp:positionV relativeFrom="paragraph">
              <wp:posOffset>-120015</wp:posOffset>
            </wp:positionV>
            <wp:extent cx="2303780" cy="453390"/>
            <wp:effectExtent l="0" t="0" r="0" b="0"/>
            <wp:wrapSquare wrapText="bothSides"/>
            <wp:docPr id="25" name="Obraz51" descr="obraz przycisku ekranowego Zapisz zmiany i przejdź do następnej sekc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Obraz51"/>
                    <pic:cNvPicPr>
                      <a:picLocks noChangeAspect="1" noChangeArrowheads="1"/>
                    </pic:cNvPicPr>
                  </pic:nvPicPr>
                  <pic:blipFill>
                    <a:blip r:embed="rId11" cstate="print"/>
                    <a:stretch>
                      <a:fillRect/>
                    </a:stretch>
                  </pic:blipFill>
                  <pic:spPr bwMode="auto">
                    <a:xfrm>
                      <a:off x="0" y="0"/>
                      <a:ext cx="2303780" cy="453390"/>
                    </a:xfrm>
                    <a:prstGeom prst="rect">
                      <a:avLst/>
                    </a:prstGeom>
                  </pic:spPr>
                </pic:pic>
              </a:graphicData>
            </a:graphic>
          </wp:anchor>
        </w:drawing>
      </w:r>
      <w:r w:rsidRPr="002400F2">
        <w:rPr>
          <w:bCs/>
        </w:rPr>
        <w:t>Aby przejść do następnej sekcji</w:t>
      </w:r>
      <w:r w:rsidR="00553C5D">
        <w:rPr>
          <w:bCs/>
        </w:rPr>
        <w:t>,</w:t>
      </w:r>
      <w:r w:rsidRPr="002400F2">
        <w:rPr>
          <w:bCs/>
        </w:rPr>
        <w:t xml:space="preserve"> należy </w:t>
      </w:r>
      <w:proofErr w:type="gramStart"/>
      <w:r w:rsidRPr="002400F2">
        <w:rPr>
          <w:bCs/>
        </w:rPr>
        <w:t>kliknąć  na</w:t>
      </w:r>
      <w:proofErr w:type="gramEnd"/>
      <w:r w:rsidRPr="002400F2">
        <w:rPr>
          <w:bCs/>
        </w:rPr>
        <w:t xml:space="preserve"> przy</w:t>
      </w:r>
      <w:r w:rsidR="002E6A88">
        <w:rPr>
          <w:bCs/>
        </w:rPr>
        <w:t>cisk</w:t>
      </w:r>
      <w:r w:rsidRPr="002400F2">
        <w:rPr>
          <w:bCs/>
        </w:rPr>
        <w:t>:</w:t>
      </w:r>
      <w:r w:rsidRPr="002400F2">
        <w:br w:type="page"/>
      </w:r>
    </w:p>
    <w:p w14:paraId="6395351B" w14:textId="77777777" w:rsidR="009E1E65" w:rsidRDefault="0065328F">
      <w:pPr>
        <w:pStyle w:val="Nagwek2"/>
        <w:spacing w:line="360" w:lineRule="auto"/>
      </w:pPr>
      <w:bookmarkStart w:id="75" w:name="_Toc435172246"/>
      <w:r>
        <w:lastRenderedPageBreak/>
        <w:t>3.7.</w:t>
      </w:r>
      <w:bookmarkStart w:id="76" w:name="_Toc430083490"/>
      <w:bookmarkEnd w:id="72"/>
      <w:bookmarkEnd w:id="73"/>
      <w:bookmarkEnd w:id="74"/>
      <w:bookmarkEnd w:id="76"/>
      <w:r>
        <w:t xml:space="preserve"> Osoby do kontaktu</w:t>
      </w:r>
      <w:bookmarkEnd w:id="75"/>
    </w:p>
    <w:p w14:paraId="6E2343F1" w14:textId="77777777" w:rsidR="00D830B2" w:rsidRPr="0060331F" w:rsidRDefault="00302E09" w:rsidP="0060331F">
      <w:pPr>
        <w:pStyle w:val="Tretekstu"/>
        <w:jc w:val="center"/>
      </w:pPr>
      <w:r>
        <w:rPr>
          <w:noProof/>
          <w:lang w:eastAsia="pl-PL" w:bidi="ar-SA"/>
        </w:rPr>
        <w:drawing>
          <wp:inline distT="0" distB="0" distL="0" distR="0" wp14:anchorId="0A299EB8" wp14:editId="3B47CA65">
            <wp:extent cx="5591175" cy="4459005"/>
            <wp:effectExtent l="19050" t="0" r="9525" b="0"/>
            <wp:docPr id="19" name="Obraz 4" descr="zrzut ekranu - formularz 7. Osoby do kontak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srcRect/>
                    <a:stretch>
                      <a:fillRect/>
                    </a:stretch>
                  </pic:blipFill>
                  <pic:spPr bwMode="auto">
                    <a:xfrm>
                      <a:off x="0" y="0"/>
                      <a:ext cx="5591175" cy="4459005"/>
                    </a:xfrm>
                    <a:prstGeom prst="rect">
                      <a:avLst/>
                    </a:prstGeom>
                    <a:noFill/>
                    <a:ln w="9525">
                      <a:noFill/>
                      <a:miter lim="800000"/>
                      <a:headEnd/>
                      <a:tailEnd/>
                    </a:ln>
                  </pic:spPr>
                </pic:pic>
              </a:graphicData>
            </a:graphic>
          </wp:inline>
        </w:drawing>
      </w:r>
      <w:r w:rsidR="0065328F">
        <w:rPr>
          <w:i/>
          <w:iCs/>
        </w:rPr>
        <w:tab/>
      </w:r>
    </w:p>
    <w:tbl>
      <w:tblPr>
        <w:tblW w:w="0" w:type="auto"/>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921"/>
        <w:gridCol w:w="6367"/>
      </w:tblGrid>
      <w:tr w:rsidR="00D830B2" w:rsidRPr="00BB6910" w14:paraId="445C2E89" w14:textId="77777777" w:rsidTr="00554A91">
        <w:trPr>
          <w:trHeight w:val="337"/>
          <w:jc w:val="center"/>
        </w:trPr>
        <w:tc>
          <w:tcPr>
            <w:tcW w:w="9288" w:type="dxa"/>
            <w:gridSpan w:val="2"/>
            <w:shd w:val="clear" w:color="auto" w:fill="B6DDE8" w:themeFill="accent5" w:themeFillTint="66"/>
          </w:tcPr>
          <w:p w14:paraId="59F26D69" w14:textId="77777777" w:rsidR="00D830B2" w:rsidRPr="00C20636" w:rsidRDefault="00547837" w:rsidP="00C20636">
            <w:pPr>
              <w:widowControl/>
              <w:suppressAutoHyphens w:val="0"/>
              <w:spacing w:line="360" w:lineRule="auto"/>
              <w:ind w:left="360"/>
              <w:contextualSpacing/>
              <w:jc w:val="center"/>
              <w:rPr>
                <w:rFonts w:asciiTheme="minorHAnsi" w:hAnsiTheme="minorHAnsi"/>
                <w:b/>
              </w:rPr>
            </w:pPr>
            <w:r w:rsidRPr="00C20636">
              <w:rPr>
                <w:rFonts w:asciiTheme="minorHAnsi" w:hAnsiTheme="minorHAnsi"/>
                <w:b/>
              </w:rPr>
              <w:t xml:space="preserve">SEKCJA 7. </w:t>
            </w:r>
            <w:r w:rsidR="00CF4158">
              <w:rPr>
                <w:rFonts w:asciiTheme="minorHAnsi" w:hAnsiTheme="minorHAnsi"/>
                <w:b/>
              </w:rPr>
              <w:t>OSOBY</w:t>
            </w:r>
            <w:r w:rsidR="00D830B2" w:rsidRPr="00C20636">
              <w:rPr>
                <w:rFonts w:asciiTheme="minorHAnsi" w:hAnsiTheme="minorHAnsi"/>
                <w:b/>
              </w:rPr>
              <w:t xml:space="preserve"> DO KONTAKTU</w:t>
            </w:r>
          </w:p>
        </w:tc>
      </w:tr>
      <w:tr w:rsidR="00C20636" w:rsidRPr="00BB6910" w14:paraId="75430163" w14:textId="77777777" w:rsidTr="00554A91">
        <w:trPr>
          <w:trHeight w:val="802"/>
          <w:jc w:val="center"/>
        </w:trPr>
        <w:tc>
          <w:tcPr>
            <w:tcW w:w="9288" w:type="dxa"/>
            <w:gridSpan w:val="2"/>
            <w:shd w:val="clear" w:color="auto" w:fill="D9D9D9" w:themeFill="background1" w:themeFillShade="D9"/>
          </w:tcPr>
          <w:p w14:paraId="1F720BFF" w14:textId="77777777" w:rsidR="00C20636" w:rsidRPr="00C20636" w:rsidRDefault="00C20636" w:rsidP="00C20636">
            <w:pPr>
              <w:widowControl/>
              <w:suppressAutoHyphens w:val="0"/>
              <w:contextualSpacing/>
              <w:jc w:val="both"/>
              <w:rPr>
                <w:rFonts w:asciiTheme="minorHAnsi" w:hAnsiTheme="minorHAnsi"/>
              </w:rPr>
            </w:pPr>
            <w:r w:rsidRPr="00C20636">
              <w:rPr>
                <w:rFonts w:asciiTheme="minorHAnsi" w:hAnsiTheme="minorHAnsi"/>
                <w:shd w:val="clear" w:color="auto" w:fill="D9D9D9" w:themeFill="background1" w:themeFillShade="D9"/>
              </w:rPr>
              <w:t xml:space="preserve">W tej sekcji wniosku należy wpisać dane osoby wyznaczonej do kontaktów w sprawach projektów. Powinna to być osoba dysponująca pełną wiedzą na temat projektu, zarówno </w:t>
            </w:r>
            <w:r w:rsidRPr="00C20636">
              <w:rPr>
                <w:rFonts w:asciiTheme="minorHAnsi" w:hAnsiTheme="minorHAnsi"/>
                <w:shd w:val="clear" w:color="auto" w:fill="D9D9D9" w:themeFill="background1" w:themeFillShade="D9"/>
              </w:rPr>
              <w:br/>
              <w:t xml:space="preserve">w kwestiach związanych z samym wnioskiem o dofinansowanie, </w:t>
            </w:r>
            <w:proofErr w:type="gramStart"/>
            <w:r w:rsidRPr="00C20636">
              <w:rPr>
                <w:rFonts w:asciiTheme="minorHAnsi" w:hAnsiTheme="minorHAnsi"/>
                <w:shd w:val="clear" w:color="auto" w:fill="D9D9D9" w:themeFill="background1" w:themeFillShade="D9"/>
              </w:rPr>
              <w:t>jak  i</w:t>
            </w:r>
            <w:proofErr w:type="gramEnd"/>
            <w:r w:rsidRPr="00C20636">
              <w:rPr>
                <w:rFonts w:asciiTheme="minorHAnsi" w:hAnsiTheme="minorHAnsi"/>
                <w:shd w:val="clear" w:color="auto" w:fill="D9D9D9" w:themeFill="background1" w:themeFillShade="D9"/>
              </w:rPr>
              <w:t xml:space="preserve"> z późniejszą realizacją projektu.</w:t>
            </w:r>
          </w:p>
        </w:tc>
      </w:tr>
      <w:tr w:rsidR="00D830B2" w:rsidRPr="00BB6910" w14:paraId="121CB29B" w14:textId="77777777" w:rsidTr="00554A91">
        <w:trPr>
          <w:jc w:val="center"/>
        </w:trPr>
        <w:tc>
          <w:tcPr>
            <w:tcW w:w="2921" w:type="dxa"/>
            <w:shd w:val="clear" w:color="auto" w:fill="FDE9D9" w:themeFill="accent6" w:themeFillTint="33"/>
          </w:tcPr>
          <w:p w14:paraId="2699254F" w14:textId="77777777" w:rsidR="00D830B2" w:rsidRPr="00D830B2" w:rsidRDefault="00D830B2" w:rsidP="0040599C">
            <w:pPr>
              <w:jc w:val="both"/>
              <w:rPr>
                <w:rFonts w:asciiTheme="minorHAnsi" w:hAnsiTheme="minorHAnsi"/>
                <w:b/>
              </w:rPr>
            </w:pPr>
            <w:r w:rsidRPr="00D830B2">
              <w:rPr>
                <w:rFonts w:asciiTheme="minorHAnsi" w:hAnsiTheme="minorHAnsi"/>
                <w:b/>
              </w:rPr>
              <w:t>Imię</w:t>
            </w:r>
          </w:p>
        </w:tc>
        <w:tc>
          <w:tcPr>
            <w:tcW w:w="6367" w:type="dxa"/>
            <w:shd w:val="clear" w:color="auto" w:fill="FDE9D9" w:themeFill="accent6" w:themeFillTint="33"/>
          </w:tcPr>
          <w:p w14:paraId="5C39025E" w14:textId="77777777" w:rsidR="00D830B2" w:rsidRPr="00D830B2" w:rsidRDefault="00D830B2" w:rsidP="0040599C">
            <w:pPr>
              <w:jc w:val="both"/>
              <w:rPr>
                <w:rFonts w:asciiTheme="minorHAnsi" w:hAnsiTheme="minorHAnsi"/>
              </w:rPr>
            </w:pPr>
            <w:r w:rsidRPr="00D830B2">
              <w:rPr>
                <w:rFonts w:asciiTheme="minorHAnsi" w:hAnsiTheme="minorHAnsi"/>
              </w:rPr>
              <w:t xml:space="preserve">Należy wpisać imię osoby do kontaktu. </w:t>
            </w:r>
          </w:p>
        </w:tc>
      </w:tr>
      <w:tr w:rsidR="00D830B2" w:rsidRPr="00BB6910" w14:paraId="08593CDD" w14:textId="77777777" w:rsidTr="00554A91">
        <w:trPr>
          <w:jc w:val="center"/>
        </w:trPr>
        <w:tc>
          <w:tcPr>
            <w:tcW w:w="2921" w:type="dxa"/>
            <w:shd w:val="clear" w:color="auto" w:fill="D9D9D9" w:themeFill="background1" w:themeFillShade="D9"/>
          </w:tcPr>
          <w:p w14:paraId="71FCB1B5" w14:textId="77777777" w:rsidR="00D830B2" w:rsidRPr="00D830B2" w:rsidRDefault="00D830B2" w:rsidP="0040599C">
            <w:pPr>
              <w:jc w:val="both"/>
              <w:rPr>
                <w:rFonts w:asciiTheme="minorHAnsi" w:hAnsiTheme="minorHAnsi"/>
                <w:b/>
              </w:rPr>
            </w:pPr>
            <w:r w:rsidRPr="00D830B2">
              <w:rPr>
                <w:rFonts w:asciiTheme="minorHAnsi" w:hAnsiTheme="minorHAnsi"/>
                <w:b/>
              </w:rPr>
              <w:t>Nazwisko</w:t>
            </w:r>
          </w:p>
        </w:tc>
        <w:tc>
          <w:tcPr>
            <w:tcW w:w="6367" w:type="dxa"/>
            <w:shd w:val="clear" w:color="auto" w:fill="D9D9D9" w:themeFill="background1" w:themeFillShade="D9"/>
          </w:tcPr>
          <w:p w14:paraId="063A5EF3" w14:textId="77777777" w:rsidR="00D830B2" w:rsidRPr="00D830B2" w:rsidRDefault="00D830B2" w:rsidP="0040599C">
            <w:pPr>
              <w:jc w:val="both"/>
              <w:rPr>
                <w:rFonts w:asciiTheme="minorHAnsi" w:hAnsiTheme="minorHAnsi"/>
              </w:rPr>
            </w:pPr>
            <w:r w:rsidRPr="00D830B2">
              <w:rPr>
                <w:rFonts w:asciiTheme="minorHAnsi" w:hAnsiTheme="minorHAnsi"/>
              </w:rPr>
              <w:t>Należy wpisać nazwisko osoby do kontaktu.</w:t>
            </w:r>
          </w:p>
        </w:tc>
      </w:tr>
      <w:tr w:rsidR="00D830B2" w:rsidRPr="00BB6910" w14:paraId="718083B6" w14:textId="77777777" w:rsidTr="00554A91">
        <w:trPr>
          <w:jc w:val="center"/>
        </w:trPr>
        <w:tc>
          <w:tcPr>
            <w:tcW w:w="2921" w:type="dxa"/>
            <w:shd w:val="clear" w:color="auto" w:fill="FDE9D9" w:themeFill="accent6" w:themeFillTint="33"/>
          </w:tcPr>
          <w:p w14:paraId="6280A0AE" w14:textId="77777777" w:rsidR="00D830B2" w:rsidRPr="00D830B2" w:rsidRDefault="00D830B2" w:rsidP="0040599C">
            <w:pPr>
              <w:jc w:val="both"/>
              <w:rPr>
                <w:rFonts w:asciiTheme="minorHAnsi" w:hAnsiTheme="minorHAnsi"/>
                <w:b/>
              </w:rPr>
            </w:pPr>
            <w:r w:rsidRPr="00D830B2">
              <w:rPr>
                <w:rFonts w:asciiTheme="minorHAnsi" w:hAnsiTheme="minorHAnsi"/>
                <w:b/>
              </w:rPr>
              <w:t>Instytucja</w:t>
            </w:r>
          </w:p>
        </w:tc>
        <w:tc>
          <w:tcPr>
            <w:tcW w:w="6367" w:type="dxa"/>
            <w:shd w:val="clear" w:color="auto" w:fill="FDE9D9" w:themeFill="accent6" w:themeFillTint="33"/>
          </w:tcPr>
          <w:p w14:paraId="7BA12E77" w14:textId="77777777" w:rsidR="00D830B2" w:rsidRPr="00D830B2" w:rsidRDefault="00D830B2" w:rsidP="0040599C">
            <w:pPr>
              <w:jc w:val="both"/>
              <w:rPr>
                <w:rFonts w:asciiTheme="minorHAnsi" w:hAnsiTheme="minorHAnsi"/>
              </w:rPr>
            </w:pPr>
            <w:r w:rsidRPr="00D830B2">
              <w:rPr>
                <w:rFonts w:asciiTheme="minorHAnsi" w:hAnsiTheme="minorHAnsi"/>
              </w:rPr>
              <w:t>Należy wpisać nazwę instytucji.</w:t>
            </w:r>
          </w:p>
        </w:tc>
      </w:tr>
      <w:tr w:rsidR="00D830B2" w:rsidRPr="0065370C" w14:paraId="476A47C1" w14:textId="77777777" w:rsidTr="00554A91">
        <w:trPr>
          <w:jc w:val="center"/>
        </w:trPr>
        <w:tc>
          <w:tcPr>
            <w:tcW w:w="2921" w:type="dxa"/>
            <w:shd w:val="clear" w:color="auto" w:fill="D9D9D9" w:themeFill="background1" w:themeFillShade="D9"/>
          </w:tcPr>
          <w:p w14:paraId="6A49E050" w14:textId="77777777" w:rsidR="00D830B2" w:rsidRPr="00D830B2" w:rsidRDefault="00D830B2" w:rsidP="0040599C">
            <w:pPr>
              <w:jc w:val="both"/>
              <w:rPr>
                <w:rFonts w:asciiTheme="minorHAnsi" w:hAnsiTheme="minorHAnsi"/>
                <w:b/>
              </w:rPr>
            </w:pPr>
            <w:r w:rsidRPr="00D830B2">
              <w:rPr>
                <w:rFonts w:asciiTheme="minorHAnsi" w:hAnsiTheme="minorHAnsi"/>
                <w:b/>
              </w:rPr>
              <w:t>Stanowisko</w:t>
            </w:r>
          </w:p>
        </w:tc>
        <w:tc>
          <w:tcPr>
            <w:tcW w:w="6367" w:type="dxa"/>
            <w:shd w:val="clear" w:color="auto" w:fill="D9D9D9" w:themeFill="background1" w:themeFillShade="D9"/>
          </w:tcPr>
          <w:p w14:paraId="2F2F5F5D" w14:textId="77777777" w:rsidR="00D830B2" w:rsidRPr="00D830B2" w:rsidRDefault="00D830B2" w:rsidP="0040599C">
            <w:pPr>
              <w:jc w:val="both"/>
              <w:rPr>
                <w:rFonts w:asciiTheme="minorHAnsi" w:hAnsiTheme="minorHAnsi"/>
                <w:color w:val="FF0000"/>
              </w:rPr>
            </w:pPr>
            <w:r w:rsidRPr="00D830B2">
              <w:rPr>
                <w:rFonts w:asciiTheme="minorHAnsi" w:hAnsiTheme="minorHAnsi"/>
              </w:rPr>
              <w:t>Należy wpisać stanowisko.</w:t>
            </w:r>
            <w:r w:rsidRPr="00D830B2">
              <w:rPr>
                <w:rFonts w:asciiTheme="minorHAnsi" w:hAnsiTheme="minorHAnsi"/>
                <w:color w:val="FF0000"/>
              </w:rPr>
              <w:t xml:space="preserve"> </w:t>
            </w:r>
          </w:p>
        </w:tc>
      </w:tr>
      <w:tr w:rsidR="00D830B2" w:rsidRPr="00BB6910" w14:paraId="189D5D8C" w14:textId="77777777" w:rsidTr="00554A91">
        <w:trPr>
          <w:jc w:val="center"/>
        </w:trPr>
        <w:tc>
          <w:tcPr>
            <w:tcW w:w="2921" w:type="dxa"/>
            <w:shd w:val="clear" w:color="auto" w:fill="FDE9D9" w:themeFill="accent6" w:themeFillTint="33"/>
          </w:tcPr>
          <w:p w14:paraId="534F9034" w14:textId="77777777" w:rsidR="00D830B2" w:rsidRPr="00D830B2" w:rsidRDefault="00D830B2" w:rsidP="0040599C">
            <w:pPr>
              <w:jc w:val="both"/>
              <w:rPr>
                <w:rFonts w:asciiTheme="minorHAnsi" w:hAnsiTheme="minorHAnsi"/>
                <w:b/>
              </w:rPr>
            </w:pPr>
            <w:r w:rsidRPr="00D830B2">
              <w:rPr>
                <w:rFonts w:asciiTheme="minorHAnsi" w:hAnsiTheme="minorHAnsi"/>
                <w:b/>
              </w:rPr>
              <w:t>Numer telefonu</w:t>
            </w:r>
          </w:p>
        </w:tc>
        <w:tc>
          <w:tcPr>
            <w:tcW w:w="6367" w:type="dxa"/>
            <w:shd w:val="clear" w:color="auto" w:fill="FDE9D9" w:themeFill="accent6" w:themeFillTint="33"/>
          </w:tcPr>
          <w:p w14:paraId="2E5BF39B" w14:textId="77777777" w:rsidR="00D830B2" w:rsidRPr="00D830B2" w:rsidRDefault="00D830B2" w:rsidP="0040599C">
            <w:pPr>
              <w:jc w:val="both"/>
              <w:rPr>
                <w:rFonts w:asciiTheme="minorHAnsi" w:hAnsiTheme="minorHAnsi"/>
              </w:rPr>
            </w:pPr>
            <w:r w:rsidRPr="00D830B2">
              <w:rPr>
                <w:rFonts w:asciiTheme="minorHAnsi" w:hAnsiTheme="minorHAnsi"/>
              </w:rPr>
              <w:t>Należy wpisać numer telefonu wraz z numerem kierunkowym</w:t>
            </w:r>
            <w:r w:rsidR="003623C5">
              <w:rPr>
                <w:rFonts w:asciiTheme="minorHAnsi" w:hAnsiTheme="minorHAnsi"/>
              </w:rPr>
              <w:t>,</w:t>
            </w:r>
            <w:r w:rsidRPr="00D830B2">
              <w:rPr>
                <w:rFonts w:asciiTheme="minorHAnsi" w:hAnsiTheme="minorHAnsi"/>
              </w:rPr>
              <w:t xml:space="preserve"> nie</w:t>
            </w:r>
            <w:r w:rsidR="003623C5">
              <w:rPr>
                <w:rFonts w:asciiTheme="minorHAnsi" w:hAnsiTheme="minorHAnsi"/>
              </w:rPr>
              <w:t xml:space="preserve"> </w:t>
            </w:r>
            <w:r w:rsidRPr="00D830B2">
              <w:rPr>
                <w:rFonts w:asciiTheme="minorHAnsi" w:hAnsiTheme="minorHAnsi"/>
              </w:rPr>
              <w:t xml:space="preserve">stosując myślników, </w:t>
            </w:r>
            <w:proofErr w:type="gramStart"/>
            <w:r w:rsidRPr="00D830B2">
              <w:rPr>
                <w:rFonts w:asciiTheme="minorHAnsi" w:hAnsiTheme="minorHAnsi"/>
              </w:rPr>
              <w:t>spacji</w:t>
            </w:r>
            <w:r w:rsidR="003623C5">
              <w:rPr>
                <w:rFonts w:asciiTheme="minorHAnsi" w:hAnsiTheme="minorHAnsi"/>
              </w:rPr>
              <w:t>,</w:t>
            </w:r>
            <w:proofErr w:type="gramEnd"/>
            <w:r w:rsidRPr="00D830B2">
              <w:rPr>
                <w:rFonts w:asciiTheme="minorHAnsi" w:hAnsiTheme="minorHAnsi"/>
              </w:rPr>
              <w:t xml:space="preserve"> ani innych znaków pomiędzy cyframi</w:t>
            </w:r>
            <w:r>
              <w:rPr>
                <w:rFonts w:asciiTheme="minorHAnsi" w:hAnsiTheme="minorHAnsi"/>
              </w:rPr>
              <w:t xml:space="preserve"> (min. 7 znaków, maks. 15 znaków)</w:t>
            </w:r>
            <w:r w:rsidRPr="00D830B2">
              <w:rPr>
                <w:rFonts w:asciiTheme="minorHAnsi" w:hAnsiTheme="minorHAnsi"/>
              </w:rPr>
              <w:t>.</w:t>
            </w:r>
          </w:p>
        </w:tc>
      </w:tr>
      <w:tr w:rsidR="00D830B2" w:rsidRPr="00BB6910" w14:paraId="1251B9D5" w14:textId="77777777" w:rsidTr="00554A91">
        <w:trPr>
          <w:jc w:val="center"/>
        </w:trPr>
        <w:tc>
          <w:tcPr>
            <w:tcW w:w="2921" w:type="dxa"/>
            <w:shd w:val="clear" w:color="auto" w:fill="D9D9D9" w:themeFill="background1" w:themeFillShade="D9"/>
          </w:tcPr>
          <w:p w14:paraId="681A8E56" w14:textId="77777777" w:rsidR="00D830B2" w:rsidRPr="00D830B2" w:rsidRDefault="00D830B2" w:rsidP="0040599C">
            <w:pPr>
              <w:jc w:val="both"/>
              <w:rPr>
                <w:rFonts w:asciiTheme="minorHAnsi" w:hAnsiTheme="minorHAnsi"/>
                <w:b/>
              </w:rPr>
            </w:pPr>
            <w:r w:rsidRPr="00D830B2">
              <w:rPr>
                <w:rFonts w:asciiTheme="minorHAnsi" w:hAnsiTheme="minorHAnsi"/>
                <w:b/>
              </w:rPr>
              <w:t>Numer faksu</w:t>
            </w:r>
          </w:p>
        </w:tc>
        <w:tc>
          <w:tcPr>
            <w:tcW w:w="6367" w:type="dxa"/>
            <w:shd w:val="clear" w:color="auto" w:fill="D9D9D9" w:themeFill="background1" w:themeFillShade="D9"/>
          </w:tcPr>
          <w:p w14:paraId="5DD36836" w14:textId="77777777" w:rsidR="00D830B2" w:rsidRPr="00D830B2" w:rsidRDefault="00D830B2" w:rsidP="0040599C">
            <w:pPr>
              <w:jc w:val="both"/>
              <w:rPr>
                <w:rFonts w:asciiTheme="minorHAnsi" w:hAnsiTheme="minorHAnsi"/>
              </w:rPr>
            </w:pPr>
            <w:r w:rsidRPr="00D830B2">
              <w:rPr>
                <w:rFonts w:asciiTheme="minorHAnsi" w:hAnsiTheme="minorHAnsi"/>
              </w:rPr>
              <w:t xml:space="preserve">Należy wpisać numer </w:t>
            </w:r>
            <w:proofErr w:type="gramStart"/>
            <w:r w:rsidRPr="00D830B2">
              <w:rPr>
                <w:rFonts w:asciiTheme="minorHAnsi" w:hAnsiTheme="minorHAnsi"/>
              </w:rPr>
              <w:t>faksu  wraz</w:t>
            </w:r>
            <w:proofErr w:type="gramEnd"/>
            <w:r w:rsidRPr="00D830B2">
              <w:rPr>
                <w:rFonts w:asciiTheme="minorHAnsi" w:hAnsiTheme="minorHAnsi"/>
              </w:rPr>
              <w:t xml:space="preserve"> z numerem kierunkowym</w:t>
            </w:r>
            <w:r w:rsidR="003623C5">
              <w:rPr>
                <w:rFonts w:asciiTheme="minorHAnsi" w:hAnsiTheme="minorHAnsi"/>
              </w:rPr>
              <w:t>,</w:t>
            </w:r>
            <w:r w:rsidRPr="00D830B2">
              <w:rPr>
                <w:rFonts w:asciiTheme="minorHAnsi" w:hAnsiTheme="minorHAnsi"/>
              </w:rPr>
              <w:t xml:space="preserve"> nie</w:t>
            </w:r>
            <w:r w:rsidR="003623C5">
              <w:rPr>
                <w:rFonts w:asciiTheme="minorHAnsi" w:hAnsiTheme="minorHAnsi"/>
              </w:rPr>
              <w:t xml:space="preserve"> </w:t>
            </w:r>
            <w:r w:rsidRPr="00D830B2">
              <w:rPr>
                <w:rFonts w:asciiTheme="minorHAnsi" w:hAnsiTheme="minorHAnsi"/>
              </w:rPr>
              <w:t>stosując myślników, spacji</w:t>
            </w:r>
            <w:r w:rsidR="003623C5">
              <w:rPr>
                <w:rFonts w:asciiTheme="minorHAnsi" w:hAnsiTheme="minorHAnsi"/>
              </w:rPr>
              <w:t>,</w:t>
            </w:r>
            <w:r w:rsidRPr="00D830B2">
              <w:rPr>
                <w:rFonts w:asciiTheme="minorHAnsi" w:hAnsiTheme="minorHAnsi"/>
              </w:rPr>
              <w:t xml:space="preserve"> ani</w:t>
            </w:r>
            <w:r>
              <w:rPr>
                <w:rFonts w:asciiTheme="minorHAnsi" w:hAnsiTheme="minorHAnsi"/>
              </w:rPr>
              <w:t xml:space="preserve"> innych znaków pomiędzy cyframi (min. 7 znaków, maks. 15 znaków)</w:t>
            </w:r>
            <w:r w:rsidRPr="00D830B2">
              <w:rPr>
                <w:rFonts w:asciiTheme="minorHAnsi" w:hAnsiTheme="minorHAnsi"/>
              </w:rPr>
              <w:t>.</w:t>
            </w:r>
          </w:p>
        </w:tc>
      </w:tr>
      <w:tr w:rsidR="00D830B2" w:rsidRPr="00BB6910" w14:paraId="7295D3E5" w14:textId="77777777" w:rsidTr="00554A91">
        <w:trPr>
          <w:jc w:val="center"/>
        </w:trPr>
        <w:tc>
          <w:tcPr>
            <w:tcW w:w="2921" w:type="dxa"/>
            <w:shd w:val="clear" w:color="auto" w:fill="FDE9D9" w:themeFill="accent6" w:themeFillTint="33"/>
          </w:tcPr>
          <w:p w14:paraId="6452EE87" w14:textId="77777777" w:rsidR="00D830B2" w:rsidRPr="00D830B2" w:rsidRDefault="00D830B2" w:rsidP="0040599C">
            <w:pPr>
              <w:jc w:val="both"/>
              <w:rPr>
                <w:rFonts w:asciiTheme="minorHAnsi" w:hAnsiTheme="minorHAnsi"/>
                <w:b/>
              </w:rPr>
            </w:pPr>
            <w:r w:rsidRPr="00D830B2">
              <w:rPr>
                <w:rFonts w:asciiTheme="minorHAnsi" w:hAnsiTheme="minorHAnsi"/>
                <w:b/>
              </w:rPr>
              <w:t>E-mail</w:t>
            </w:r>
          </w:p>
        </w:tc>
        <w:tc>
          <w:tcPr>
            <w:tcW w:w="6367" w:type="dxa"/>
            <w:shd w:val="clear" w:color="auto" w:fill="FDE9D9" w:themeFill="accent6" w:themeFillTint="33"/>
          </w:tcPr>
          <w:p w14:paraId="5C959C30" w14:textId="77777777" w:rsidR="00D830B2" w:rsidRPr="00D830B2" w:rsidRDefault="00D830B2" w:rsidP="0040599C">
            <w:pPr>
              <w:jc w:val="both"/>
              <w:rPr>
                <w:rFonts w:asciiTheme="minorHAnsi" w:hAnsiTheme="minorHAnsi"/>
              </w:rPr>
            </w:pPr>
            <w:r w:rsidRPr="00D830B2">
              <w:rPr>
                <w:rFonts w:asciiTheme="minorHAnsi" w:hAnsiTheme="minorHAnsi"/>
              </w:rPr>
              <w:t>Należy wpisać adres e-mail</w:t>
            </w:r>
            <w:r w:rsidR="00830BBE">
              <w:rPr>
                <w:rFonts w:asciiTheme="minorHAnsi" w:hAnsiTheme="minorHAnsi"/>
              </w:rPr>
              <w:t xml:space="preserve"> (maks. 250 znaków)</w:t>
            </w:r>
            <w:r w:rsidR="00AC0D8C">
              <w:rPr>
                <w:rFonts w:asciiTheme="minorHAnsi" w:hAnsiTheme="minorHAnsi"/>
              </w:rPr>
              <w:t xml:space="preserve">, zgodny </w:t>
            </w:r>
            <w:r w:rsidR="00AC0D8C">
              <w:rPr>
                <w:rFonts w:asciiTheme="minorHAnsi" w:hAnsiTheme="minorHAnsi"/>
              </w:rPr>
              <w:br/>
              <w:t>z maską adresu e-mail</w:t>
            </w:r>
            <w:r w:rsidRPr="00D830B2">
              <w:rPr>
                <w:rFonts w:asciiTheme="minorHAnsi" w:hAnsiTheme="minorHAnsi"/>
              </w:rPr>
              <w:t>.</w:t>
            </w:r>
          </w:p>
        </w:tc>
      </w:tr>
    </w:tbl>
    <w:p w14:paraId="78EEFF0F" w14:textId="77777777" w:rsidR="009E1E65" w:rsidRDefault="0065328F">
      <w:pPr>
        <w:pStyle w:val="Nagwek3"/>
        <w:spacing w:line="360" w:lineRule="auto"/>
      </w:pPr>
      <w:bookmarkStart w:id="77" w:name="_Toc435172247"/>
      <w:r>
        <w:lastRenderedPageBreak/>
        <w:t>3.7.1. Dodawanie nowej osoby do kontaktu</w:t>
      </w:r>
      <w:bookmarkEnd w:id="77"/>
    </w:p>
    <w:p w14:paraId="03BBE0DB" w14:textId="77777777" w:rsidR="009E1E65" w:rsidRDefault="0065328F">
      <w:pPr>
        <w:pStyle w:val="Tretekstu"/>
        <w:spacing w:line="360" w:lineRule="auto"/>
      </w:pPr>
      <w:r w:rsidRPr="001B450E">
        <w:rPr>
          <w:noProof/>
          <w:lang w:eastAsia="pl-PL" w:bidi="ar-SA"/>
        </w:rPr>
        <w:drawing>
          <wp:anchor distT="0" distB="0" distL="0" distR="0" simplePos="0" relativeHeight="251632640" behindDoc="0" locked="0" layoutInCell="1" allowOverlap="1" wp14:anchorId="0C8DD3A4" wp14:editId="4C2C4BAF">
            <wp:simplePos x="0" y="0"/>
            <wp:positionH relativeFrom="column">
              <wp:posOffset>4050665</wp:posOffset>
            </wp:positionH>
            <wp:positionV relativeFrom="paragraph">
              <wp:posOffset>-68580</wp:posOffset>
            </wp:positionV>
            <wp:extent cx="2276475" cy="361950"/>
            <wp:effectExtent l="0" t="0" r="0" b="0"/>
            <wp:wrapTight wrapText="bothSides">
              <wp:wrapPolygon edited="0">
                <wp:start x="182" y="565"/>
                <wp:lineTo x="90" y="1131"/>
                <wp:lineTo x="90" y="1697"/>
                <wp:lineTo x="90" y="2263"/>
                <wp:lineTo x="90" y="2830"/>
                <wp:lineTo x="90" y="3395"/>
                <wp:lineTo x="90" y="3961"/>
                <wp:lineTo x="90" y="4528"/>
                <wp:lineTo x="90" y="5093"/>
                <wp:lineTo x="90" y="5660"/>
                <wp:lineTo x="90" y="6225"/>
                <wp:lineTo x="90" y="6792"/>
                <wp:lineTo x="90" y="7358"/>
                <wp:lineTo x="90" y="7923"/>
                <wp:lineTo x="90" y="8490"/>
                <wp:lineTo x="90" y="9056"/>
                <wp:lineTo x="90" y="9622"/>
                <wp:lineTo x="90" y="10188"/>
                <wp:lineTo x="90" y="10755"/>
                <wp:lineTo x="90" y="11320"/>
                <wp:lineTo x="90" y="11886"/>
                <wp:lineTo x="90" y="12452"/>
                <wp:lineTo x="90" y="13018"/>
                <wp:lineTo x="90" y="13585"/>
                <wp:lineTo x="90" y="14150"/>
                <wp:lineTo x="90" y="14716"/>
                <wp:lineTo x="90" y="15283"/>
                <wp:lineTo x="90" y="15848"/>
                <wp:lineTo x="90" y="16415"/>
                <wp:lineTo x="90" y="16980"/>
                <wp:lineTo x="90" y="17547"/>
                <wp:lineTo x="90" y="18113"/>
                <wp:lineTo x="90" y="18678"/>
                <wp:lineTo x="90" y="19245"/>
                <wp:lineTo x="182" y="19811"/>
                <wp:lineTo x="21146" y="19811"/>
                <wp:lineTo x="21236" y="19245"/>
                <wp:lineTo x="21236" y="18678"/>
                <wp:lineTo x="21236" y="18113"/>
                <wp:lineTo x="21236" y="17547"/>
                <wp:lineTo x="21236" y="16980"/>
                <wp:lineTo x="21236" y="16415"/>
                <wp:lineTo x="21236" y="15848"/>
                <wp:lineTo x="21236" y="15283"/>
                <wp:lineTo x="21236" y="14716"/>
                <wp:lineTo x="21236" y="14150"/>
                <wp:lineTo x="21236" y="13585"/>
                <wp:lineTo x="21236" y="13018"/>
                <wp:lineTo x="21236" y="12452"/>
                <wp:lineTo x="21236" y="11886"/>
                <wp:lineTo x="21236" y="11320"/>
                <wp:lineTo x="21236" y="10755"/>
                <wp:lineTo x="21236" y="10188"/>
                <wp:lineTo x="21236" y="9622"/>
                <wp:lineTo x="21236" y="9056"/>
                <wp:lineTo x="21236" y="8490"/>
                <wp:lineTo x="21236" y="7923"/>
                <wp:lineTo x="21236" y="7358"/>
                <wp:lineTo x="21236" y="6792"/>
                <wp:lineTo x="21236" y="6225"/>
                <wp:lineTo x="21236" y="5660"/>
                <wp:lineTo x="21236" y="5093"/>
                <wp:lineTo x="21236" y="4528"/>
                <wp:lineTo x="21236" y="3961"/>
                <wp:lineTo x="21236" y="3395"/>
                <wp:lineTo x="21236" y="2830"/>
                <wp:lineTo x="21236" y="2263"/>
                <wp:lineTo x="21236" y="1697"/>
                <wp:lineTo x="21236" y="1131"/>
                <wp:lineTo x="21146" y="565"/>
                <wp:lineTo x="182" y="565"/>
              </wp:wrapPolygon>
            </wp:wrapTight>
            <wp:docPr id="27" name="Obraz 82" descr="obraz przycisku ekranowego Dodaj nową osobę do kontak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Obraz 82"/>
                    <pic:cNvPicPr>
                      <a:picLocks noChangeAspect="1" noChangeArrowheads="1"/>
                    </pic:cNvPicPr>
                  </pic:nvPicPr>
                  <pic:blipFill>
                    <a:blip r:embed="rId32" cstate="print"/>
                    <a:stretch>
                      <a:fillRect/>
                    </a:stretch>
                  </pic:blipFill>
                  <pic:spPr bwMode="auto">
                    <a:xfrm>
                      <a:off x="0" y="0"/>
                      <a:ext cx="2276475" cy="361950"/>
                    </a:xfrm>
                    <a:prstGeom prst="rect">
                      <a:avLst/>
                    </a:prstGeom>
                  </pic:spPr>
                </pic:pic>
              </a:graphicData>
            </a:graphic>
          </wp:anchor>
        </w:drawing>
      </w:r>
      <w:r w:rsidRPr="001B450E">
        <w:t>Aby dodać nową osobę do kontaktu</w:t>
      </w:r>
      <w:r w:rsidR="003623C5">
        <w:t>,</w:t>
      </w:r>
      <w:r w:rsidRPr="001B450E">
        <w:t xml:space="preserve"> należy </w:t>
      </w:r>
      <w:r w:rsidR="002E6A88">
        <w:t>kliknąć na przycisk</w:t>
      </w:r>
      <w:r w:rsidRPr="001B450E">
        <w:t xml:space="preserve">:                                                                                        </w:t>
      </w:r>
    </w:p>
    <w:p w14:paraId="59ADF584" w14:textId="77777777" w:rsidR="009E1E65" w:rsidRDefault="002E6A88">
      <w:pPr>
        <w:pStyle w:val="Nagwek3"/>
        <w:spacing w:line="360" w:lineRule="auto"/>
      </w:pPr>
      <w:r>
        <w:rPr>
          <w:noProof/>
          <w:lang w:eastAsia="pl-PL" w:bidi="ar-SA"/>
        </w:rPr>
        <w:drawing>
          <wp:anchor distT="0" distB="0" distL="0" distR="0" simplePos="0" relativeHeight="251633664" behindDoc="0" locked="0" layoutInCell="1" allowOverlap="1" wp14:anchorId="7E9E513C" wp14:editId="5A606991">
            <wp:simplePos x="0" y="0"/>
            <wp:positionH relativeFrom="column">
              <wp:posOffset>4271010</wp:posOffset>
            </wp:positionH>
            <wp:positionV relativeFrom="paragraph">
              <wp:posOffset>254635</wp:posOffset>
            </wp:positionV>
            <wp:extent cx="1600200" cy="266700"/>
            <wp:effectExtent l="19050" t="0" r="0" b="0"/>
            <wp:wrapTight wrapText="bothSides">
              <wp:wrapPolygon edited="0">
                <wp:start x="-257" y="0"/>
                <wp:lineTo x="-257" y="20057"/>
                <wp:lineTo x="21600" y="20057"/>
                <wp:lineTo x="21600" y="0"/>
                <wp:lineTo x="-257" y="0"/>
              </wp:wrapPolygon>
            </wp:wrapTight>
            <wp:docPr id="28" name="Obraz 83" descr="obraz przycisku ekranowego Usuń osobę do kontak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Obraz 83"/>
                    <pic:cNvPicPr>
                      <a:picLocks noChangeAspect="1" noChangeArrowheads="1"/>
                    </pic:cNvPicPr>
                  </pic:nvPicPr>
                  <pic:blipFill>
                    <a:blip r:embed="rId33" cstate="print"/>
                    <a:stretch>
                      <a:fillRect/>
                    </a:stretch>
                  </pic:blipFill>
                  <pic:spPr bwMode="auto">
                    <a:xfrm>
                      <a:off x="0" y="0"/>
                      <a:ext cx="1600200" cy="266700"/>
                    </a:xfrm>
                    <a:prstGeom prst="rect">
                      <a:avLst/>
                    </a:prstGeom>
                  </pic:spPr>
                </pic:pic>
              </a:graphicData>
            </a:graphic>
          </wp:anchor>
        </w:drawing>
      </w:r>
      <w:bookmarkStart w:id="78" w:name="_Toc435172248"/>
      <w:r w:rsidR="0065328F">
        <w:t>3.7.2. Usuwanie osoby do kontaktu</w:t>
      </w:r>
      <w:bookmarkEnd w:id="78"/>
    </w:p>
    <w:p w14:paraId="01B0BF7E" w14:textId="77777777" w:rsidR="009E1E65" w:rsidRDefault="0065328F">
      <w:pPr>
        <w:pStyle w:val="Tretekstu"/>
        <w:spacing w:line="360" w:lineRule="auto"/>
      </w:pPr>
      <w:r w:rsidRPr="001B450E">
        <w:t>Aby usunąć nową osobę do kontaktu</w:t>
      </w:r>
      <w:r w:rsidR="003623C5">
        <w:t>,</w:t>
      </w:r>
      <w:r w:rsidR="002E6A88">
        <w:t xml:space="preserve"> należy kliknąć na przycisk</w:t>
      </w:r>
      <w:r w:rsidRPr="001B450E">
        <w:t xml:space="preserve">:                                                                                    </w:t>
      </w:r>
    </w:p>
    <w:p w14:paraId="74AF05E2" w14:textId="77777777" w:rsidR="007F0052" w:rsidRDefault="007F0052">
      <w:pPr>
        <w:pStyle w:val="Tretekstu"/>
        <w:spacing w:line="360" w:lineRule="auto"/>
        <w:rPr>
          <w:b/>
          <w:bCs/>
          <w:iCs/>
          <w:color w:val="FF0000"/>
        </w:rPr>
      </w:pPr>
    </w:p>
    <w:p w14:paraId="7981A962" w14:textId="77777777" w:rsidR="009E1E65" w:rsidRDefault="0065328F">
      <w:pPr>
        <w:pStyle w:val="Tretekstu"/>
        <w:spacing w:line="360" w:lineRule="auto"/>
      </w:pPr>
      <w:r>
        <w:tab/>
      </w:r>
      <w:r>
        <w:tab/>
      </w:r>
      <w:r>
        <w:tab/>
      </w:r>
      <w:r>
        <w:tab/>
      </w:r>
      <w:r>
        <w:tab/>
      </w:r>
    </w:p>
    <w:p w14:paraId="7E4C164D" w14:textId="77777777" w:rsidR="009E1E65" w:rsidRPr="001B450E" w:rsidRDefault="0065328F">
      <w:pPr>
        <w:pStyle w:val="Tretekstu"/>
        <w:spacing w:line="360" w:lineRule="auto"/>
      </w:pPr>
      <w:r w:rsidRPr="001B450E">
        <w:rPr>
          <w:noProof/>
          <w:lang w:eastAsia="pl-PL" w:bidi="ar-SA"/>
        </w:rPr>
        <w:drawing>
          <wp:anchor distT="0" distB="0" distL="0" distR="0" simplePos="0" relativeHeight="251643904" behindDoc="0" locked="0" layoutInCell="1" allowOverlap="1" wp14:anchorId="71686A47" wp14:editId="3FBEB638">
            <wp:simplePos x="0" y="0"/>
            <wp:positionH relativeFrom="column">
              <wp:posOffset>3788410</wp:posOffset>
            </wp:positionH>
            <wp:positionV relativeFrom="paragraph">
              <wp:posOffset>-120015</wp:posOffset>
            </wp:positionV>
            <wp:extent cx="2303780" cy="453390"/>
            <wp:effectExtent l="0" t="0" r="0" b="0"/>
            <wp:wrapSquare wrapText="bothSides"/>
            <wp:docPr id="29" name="Obraz5" descr="obraz przycisku ekranowego Zapisz zmiany i przejdź do następnej sekc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Obraz5"/>
                    <pic:cNvPicPr>
                      <a:picLocks noChangeAspect="1" noChangeArrowheads="1"/>
                    </pic:cNvPicPr>
                  </pic:nvPicPr>
                  <pic:blipFill>
                    <a:blip r:embed="rId11" cstate="print"/>
                    <a:stretch>
                      <a:fillRect/>
                    </a:stretch>
                  </pic:blipFill>
                  <pic:spPr bwMode="auto">
                    <a:xfrm>
                      <a:off x="0" y="0"/>
                      <a:ext cx="2303780" cy="453390"/>
                    </a:xfrm>
                    <a:prstGeom prst="rect">
                      <a:avLst/>
                    </a:prstGeom>
                  </pic:spPr>
                </pic:pic>
              </a:graphicData>
            </a:graphic>
          </wp:anchor>
        </w:drawing>
      </w:r>
      <w:r w:rsidRPr="001B450E">
        <w:t>Aby przejść do następnej sekcji</w:t>
      </w:r>
      <w:r w:rsidR="003623C5">
        <w:t>,</w:t>
      </w:r>
      <w:r w:rsidR="002E6A88">
        <w:t xml:space="preserve"> należy </w:t>
      </w:r>
      <w:proofErr w:type="gramStart"/>
      <w:r w:rsidR="002E6A88">
        <w:t>kliknąć  na</w:t>
      </w:r>
      <w:proofErr w:type="gramEnd"/>
      <w:r w:rsidR="002E6A88">
        <w:t xml:space="preserve"> przycisk</w:t>
      </w:r>
      <w:r w:rsidRPr="001B450E">
        <w:t>:</w:t>
      </w:r>
      <w:r w:rsidRPr="001B450E">
        <w:tab/>
      </w:r>
      <w:r w:rsidRPr="001B450E">
        <w:tab/>
      </w:r>
      <w:r w:rsidRPr="001B450E">
        <w:tab/>
      </w:r>
      <w:r w:rsidRPr="001B450E">
        <w:tab/>
      </w:r>
      <w:r w:rsidRPr="001B450E">
        <w:tab/>
      </w:r>
      <w:r w:rsidRPr="001B450E">
        <w:tab/>
      </w:r>
      <w:r w:rsidRPr="001B450E">
        <w:tab/>
      </w:r>
      <w:r w:rsidRPr="001B450E">
        <w:tab/>
      </w:r>
    </w:p>
    <w:p w14:paraId="480071FF" w14:textId="77777777" w:rsidR="009E1E65" w:rsidRDefault="0065328F">
      <w:pPr>
        <w:pStyle w:val="Tretekstu"/>
        <w:spacing w:line="360" w:lineRule="auto"/>
      </w:pPr>
      <w:bookmarkStart w:id="79" w:name="_Toc425934167"/>
      <w:bookmarkStart w:id="80" w:name="__RefHeading___Toc3461_1973458149"/>
      <w:bookmarkStart w:id="81" w:name="_Toc429468811"/>
      <w:r>
        <w:tab/>
      </w:r>
      <w:r>
        <w:tab/>
      </w:r>
      <w:r>
        <w:tab/>
      </w:r>
      <w:r>
        <w:tab/>
      </w:r>
      <w:r>
        <w:tab/>
      </w:r>
      <w:r>
        <w:tab/>
      </w:r>
      <w:r>
        <w:tab/>
      </w:r>
      <w:r>
        <w:tab/>
      </w:r>
    </w:p>
    <w:p w14:paraId="54221E60" w14:textId="77777777" w:rsidR="009E1E65" w:rsidRDefault="009E1E65">
      <w:pPr>
        <w:pStyle w:val="Tretekstu"/>
      </w:pPr>
    </w:p>
    <w:p w14:paraId="3BF42171" w14:textId="77777777" w:rsidR="009E1E65" w:rsidRDefault="0065328F">
      <w:pPr>
        <w:pStyle w:val="Tretekstu"/>
      </w:pPr>
      <w:r>
        <w:tab/>
      </w:r>
      <w:r>
        <w:tab/>
      </w:r>
      <w:r>
        <w:tab/>
      </w:r>
      <w:r>
        <w:tab/>
      </w:r>
      <w:r>
        <w:tab/>
      </w:r>
    </w:p>
    <w:p w14:paraId="1FB3BA5A" w14:textId="77777777" w:rsidR="009E1E65" w:rsidRDefault="009E1E65">
      <w:pPr>
        <w:pStyle w:val="Tretekstu"/>
      </w:pPr>
    </w:p>
    <w:p w14:paraId="4D00E16A" w14:textId="77777777" w:rsidR="009E1E65" w:rsidRDefault="009E1E65">
      <w:pPr>
        <w:pStyle w:val="Tretekstu"/>
        <w:rPr>
          <w:lang w:eastAsia="pl-PL" w:bidi="ar-SA"/>
        </w:rPr>
      </w:pPr>
    </w:p>
    <w:p w14:paraId="35D48DBA" w14:textId="77777777" w:rsidR="009E1E65" w:rsidRDefault="0065328F">
      <w:pPr>
        <w:pStyle w:val="Tretekstu"/>
      </w:pPr>
      <w:r>
        <w:br w:type="page"/>
      </w:r>
    </w:p>
    <w:p w14:paraId="364DF9D4" w14:textId="77777777" w:rsidR="009E1E65" w:rsidRDefault="0065328F">
      <w:pPr>
        <w:pStyle w:val="Nagwek2"/>
        <w:spacing w:line="360" w:lineRule="auto"/>
      </w:pPr>
      <w:bookmarkStart w:id="82" w:name="_Toc435172249"/>
      <w:r>
        <w:lastRenderedPageBreak/>
        <w:t>3.8.</w:t>
      </w:r>
      <w:bookmarkStart w:id="83" w:name="_Toc430083491"/>
      <w:bookmarkEnd w:id="79"/>
      <w:bookmarkEnd w:id="80"/>
      <w:bookmarkEnd w:id="81"/>
      <w:bookmarkEnd w:id="83"/>
      <w:r>
        <w:t xml:space="preserve"> Osoby uprawnione </w:t>
      </w:r>
      <w:bookmarkEnd w:id="82"/>
    </w:p>
    <w:p w14:paraId="68760B03" w14:textId="77777777" w:rsidR="009E1E65" w:rsidRDefault="00825122">
      <w:pPr>
        <w:pStyle w:val="Tretekstu"/>
        <w:rPr>
          <w:noProof/>
          <w:lang w:eastAsia="pl-PL" w:bidi="ar-SA"/>
        </w:rPr>
      </w:pPr>
      <w:r>
        <w:rPr>
          <w:noProof/>
          <w:lang w:eastAsia="pl-PL" w:bidi="ar-SA"/>
        </w:rPr>
        <w:drawing>
          <wp:inline distT="0" distB="0" distL="0" distR="0" wp14:anchorId="2B1066A1" wp14:editId="12615452">
            <wp:extent cx="5753100" cy="4829175"/>
            <wp:effectExtent l="0" t="0" r="0" b="9525"/>
            <wp:docPr id="49" name="Obraz 49" descr="zrzut ekranu - formularz 8. Osoby uprawni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53100" cy="4829175"/>
                    </a:xfrm>
                    <a:prstGeom prst="rect">
                      <a:avLst/>
                    </a:prstGeom>
                    <a:noFill/>
                    <a:ln>
                      <a:noFill/>
                    </a:ln>
                  </pic:spPr>
                </pic:pic>
              </a:graphicData>
            </a:graphic>
          </wp:inline>
        </w:drawing>
      </w:r>
    </w:p>
    <w:p w14:paraId="1391597E" w14:textId="77777777" w:rsidR="003D01FC" w:rsidRDefault="003D01FC" w:rsidP="003D01FC">
      <w:pPr>
        <w:pStyle w:val="Tretekstu"/>
        <w:rPr>
          <w:i/>
          <w:iCs/>
        </w:rPr>
      </w:pPr>
      <w:bookmarkStart w:id="84" w:name="__RefHeading___Toc1562_1137418428"/>
      <w:bookmarkEnd w:id="84"/>
    </w:p>
    <w:tbl>
      <w:tblPr>
        <w:tblW w:w="0" w:type="auto"/>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921"/>
        <w:gridCol w:w="6367"/>
      </w:tblGrid>
      <w:tr w:rsidR="003D01FC" w:rsidRPr="003D01FC" w14:paraId="3C52BEF4" w14:textId="77777777" w:rsidTr="00554A91">
        <w:trPr>
          <w:trHeight w:val="635"/>
          <w:jc w:val="center"/>
        </w:trPr>
        <w:tc>
          <w:tcPr>
            <w:tcW w:w="9288" w:type="dxa"/>
            <w:gridSpan w:val="2"/>
            <w:shd w:val="clear" w:color="auto" w:fill="B6DDE8" w:themeFill="accent5" w:themeFillTint="66"/>
          </w:tcPr>
          <w:p w14:paraId="4A2303B9" w14:textId="77777777" w:rsidR="003D01FC" w:rsidRPr="00F573EA" w:rsidRDefault="00D27C0C" w:rsidP="00662B85">
            <w:pPr>
              <w:widowControl/>
              <w:suppressAutoHyphens w:val="0"/>
              <w:ind w:left="360"/>
              <w:contextualSpacing/>
              <w:jc w:val="center"/>
              <w:rPr>
                <w:rFonts w:asciiTheme="minorHAnsi" w:hAnsiTheme="minorHAnsi"/>
                <w:b/>
              </w:rPr>
            </w:pPr>
            <w:r w:rsidRPr="00F573EA">
              <w:rPr>
                <w:rFonts w:asciiTheme="minorHAnsi" w:hAnsiTheme="minorHAnsi"/>
                <w:b/>
              </w:rPr>
              <w:t xml:space="preserve">SEKCJA 8. </w:t>
            </w:r>
            <w:r w:rsidR="00662B85" w:rsidRPr="00F573EA">
              <w:rPr>
                <w:rFonts w:asciiTheme="minorHAnsi" w:hAnsiTheme="minorHAnsi"/>
                <w:b/>
              </w:rPr>
              <w:t>OSOBY UPRAWNIONE</w:t>
            </w:r>
            <w:r w:rsidR="003D01FC" w:rsidRPr="00F573EA">
              <w:rPr>
                <w:rFonts w:asciiTheme="minorHAnsi" w:hAnsiTheme="minorHAnsi"/>
                <w:b/>
              </w:rPr>
              <w:t>:</w:t>
            </w:r>
          </w:p>
        </w:tc>
      </w:tr>
      <w:tr w:rsidR="00114663" w:rsidRPr="003D01FC" w14:paraId="560A6E79" w14:textId="77777777" w:rsidTr="004F25D2">
        <w:trPr>
          <w:trHeight w:val="2155"/>
          <w:jc w:val="center"/>
        </w:trPr>
        <w:tc>
          <w:tcPr>
            <w:tcW w:w="9288" w:type="dxa"/>
            <w:gridSpan w:val="2"/>
            <w:shd w:val="clear" w:color="auto" w:fill="D9D9D9" w:themeFill="background1" w:themeFillShade="D9"/>
          </w:tcPr>
          <w:p w14:paraId="4D745BF3" w14:textId="77777777" w:rsidR="00662B85" w:rsidRPr="00F573EA" w:rsidRDefault="00662B85" w:rsidP="00114663">
            <w:pPr>
              <w:jc w:val="both"/>
              <w:rPr>
                <w:rFonts w:asciiTheme="minorHAnsi" w:hAnsiTheme="minorHAnsi"/>
                <w:b/>
                <w:color w:val="FF0000"/>
              </w:rPr>
            </w:pPr>
            <w:r w:rsidRPr="00F573EA">
              <w:rPr>
                <w:rFonts w:asciiTheme="minorHAnsi" w:hAnsiTheme="minorHAnsi"/>
                <w:b/>
                <w:color w:val="FF0000"/>
              </w:rPr>
              <w:t xml:space="preserve">UWAGA! Jeżeli w sekcji IV Wniosku w polu „Projekt partnerski”, wybrano opcję „TAK”, wówczas dane w tej sekcji wypełniane są przez Wnioskodawcę w odniesieniu do każdego partnera. </w:t>
            </w:r>
          </w:p>
          <w:p w14:paraId="03F853CB" w14:textId="77777777" w:rsidR="00662B85" w:rsidRPr="00F573EA" w:rsidRDefault="00662B85" w:rsidP="00114663">
            <w:pPr>
              <w:jc w:val="both"/>
              <w:rPr>
                <w:rFonts w:asciiTheme="minorHAnsi" w:hAnsiTheme="minorHAnsi"/>
              </w:rPr>
            </w:pPr>
          </w:p>
          <w:p w14:paraId="68B35667" w14:textId="77777777" w:rsidR="002C43B9" w:rsidRPr="00F573EA" w:rsidRDefault="00114663" w:rsidP="00114663">
            <w:pPr>
              <w:jc w:val="both"/>
              <w:rPr>
                <w:rFonts w:asciiTheme="minorHAnsi" w:hAnsiTheme="minorHAnsi"/>
                <w:u w:val="single"/>
              </w:rPr>
            </w:pPr>
            <w:r w:rsidRPr="00F573EA">
              <w:rPr>
                <w:rFonts w:asciiTheme="minorHAnsi" w:hAnsiTheme="minorHAnsi"/>
              </w:rPr>
              <w:t>W tej części wniosku</w:t>
            </w:r>
            <w:r w:rsidR="00662B85" w:rsidRPr="00F573EA">
              <w:rPr>
                <w:rFonts w:asciiTheme="minorHAnsi" w:hAnsiTheme="minorHAnsi"/>
              </w:rPr>
              <w:t xml:space="preserve"> należy wpisać dane osoby/osób uprawnionych do reprezentowania Wnioskodawcy/Partnera. </w:t>
            </w:r>
            <w:r w:rsidR="002C43B9" w:rsidRPr="00F573EA">
              <w:rPr>
                <w:rFonts w:asciiTheme="minorHAnsi" w:hAnsiTheme="minorHAnsi"/>
                <w:u w:val="single"/>
              </w:rPr>
              <w:t xml:space="preserve">W przypadku Wnioskodawcy, muszą to być osoby upoważnione </w:t>
            </w:r>
            <w:r w:rsidR="00D51E66" w:rsidRPr="00F573EA">
              <w:rPr>
                <w:rFonts w:asciiTheme="minorHAnsi" w:hAnsiTheme="minorHAnsi"/>
                <w:u w:val="single"/>
              </w:rPr>
              <w:br/>
            </w:r>
            <w:r w:rsidR="002C43B9" w:rsidRPr="00F573EA">
              <w:rPr>
                <w:rFonts w:asciiTheme="minorHAnsi" w:hAnsiTheme="minorHAnsi"/>
                <w:u w:val="single"/>
              </w:rPr>
              <w:t xml:space="preserve">do podpisania umowy/zaciągania zobowiązań (osoby te automatycznie są wpisywane </w:t>
            </w:r>
            <w:r w:rsidR="00D51E66" w:rsidRPr="00F573EA">
              <w:rPr>
                <w:rFonts w:asciiTheme="minorHAnsi" w:hAnsiTheme="minorHAnsi"/>
                <w:u w:val="single"/>
              </w:rPr>
              <w:br/>
            </w:r>
            <w:r w:rsidR="002C43B9" w:rsidRPr="00F573EA">
              <w:rPr>
                <w:rFonts w:asciiTheme="minorHAnsi" w:hAnsiTheme="minorHAnsi"/>
                <w:u w:val="single"/>
              </w:rPr>
              <w:t>do sekcji XVII Wniosku „Podpisy Wnioskodawcy”, jak osoby uprawnione do złożenia podpisu pod wnioskiem o dofinansowanie).</w:t>
            </w:r>
          </w:p>
          <w:p w14:paraId="4306AE72" w14:textId="77777777" w:rsidR="002C43B9" w:rsidRPr="00F573EA" w:rsidRDefault="002C43B9" w:rsidP="00114663">
            <w:pPr>
              <w:jc w:val="both"/>
              <w:rPr>
                <w:rFonts w:asciiTheme="minorHAnsi" w:hAnsiTheme="minorHAnsi"/>
              </w:rPr>
            </w:pPr>
          </w:p>
          <w:p w14:paraId="725F1D02" w14:textId="77777777" w:rsidR="00114663" w:rsidRPr="00F573EA" w:rsidRDefault="00114663" w:rsidP="00114663">
            <w:pPr>
              <w:jc w:val="both"/>
              <w:rPr>
                <w:rFonts w:asciiTheme="minorHAnsi" w:hAnsiTheme="minorHAnsi"/>
              </w:rPr>
            </w:pPr>
            <w:r w:rsidRPr="00F573EA">
              <w:rPr>
                <w:rFonts w:asciiTheme="minorHAnsi" w:hAnsiTheme="minorHAnsi"/>
              </w:rPr>
              <w:t xml:space="preserve">W przypadku </w:t>
            </w:r>
            <w:r w:rsidR="00BB0D69" w:rsidRPr="00F573EA">
              <w:rPr>
                <w:rFonts w:asciiTheme="minorHAnsi" w:hAnsiTheme="minorHAnsi"/>
              </w:rPr>
              <w:t>gminy,</w:t>
            </w:r>
            <w:r w:rsidRPr="00F573EA">
              <w:rPr>
                <w:rFonts w:asciiTheme="minorHAnsi" w:hAnsiTheme="minorHAnsi"/>
              </w:rPr>
              <w:t xml:space="preserve"> należy wpisać da</w:t>
            </w:r>
            <w:r w:rsidR="002B340E" w:rsidRPr="00F573EA">
              <w:rPr>
                <w:rFonts w:asciiTheme="minorHAnsi" w:hAnsiTheme="minorHAnsi"/>
              </w:rPr>
              <w:t>ne odpowiednio: w</w:t>
            </w:r>
            <w:r w:rsidR="00BB0D69" w:rsidRPr="00F573EA">
              <w:rPr>
                <w:rFonts w:asciiTheme="minorHAnsi" w:hAnsiTheme="minorHAnsi"/>
              </w:rPr>
              <w:t>ójta, burmistrza lub prezydenta oraz s</w:t>
            </w:r>
            <w:r w:rsidRPr="00F573EA">
              <w:rPr>
                <w:rFonts w:asciiTheme="minorHAnsi" w:hAnsiTheme="minorHAnsi"/>
              </w:rPr>
              <w:t xml:space="preserve">karbnika. W przypadku samorządu </w:t>
            </w:r>
            <w:r w:rsidR="00BB0D69" w:rsidRPr="00F573EA">
              <w:rPr>
                <w:rFonts w:asciiTheme="minorHAnsi" w:hAnsiTheme="minorHAnsi"/>
              </w:rPr>
              <w:t xml:space="preserve">powiatowego, należy wpisać dane starosty, członka </w:t>
            </w:r>
            <w:r w:rsidR="00BB0D69" w:rsidRPr="00F573EA">
              <w:rPr>
                <w:rFonts w:asciiTheme="minorHAnsi" w:hAnsiTheme="minorHAnsi"/>
              </w:rPr>
              <w:lastRenderedPageBreak/>
              <w:t>zarządu powiatu i s</w:t>
            </w:r>
            <w:r w:rsidRPr="00F573EA">
              <w:rPr>
                <w:rFonts w:asciiTheme="minorHAnsi" w:hAnsiTheme="minorHAnsi"/>
              </w:rPr>
              <w:t xml:space="preserve">karbnika. W przypadku samorządu </w:t>
            </w:r>
            <w:r w:rsidR="00BB0D69" w:rsidRPr="00F573EA">
              <w:rPr>
                <w:rFonts w:asciiTheme="minorHAnsi" w:hAnsiTheme="minorHAnsi"/>
              </w:rPr>
              <w:t>Województwa, należy wpisać dane marszałka, członka zarządu w</w:t>
            </w:r>
            <w:r w:rsidRPr="00F573EA">
              <w:rPr>
                <w:rFonts w:asciiTheme="minorHAnsi" w:hAnsiTheme="minorHAnsi"/>
              </w:rPr>
              <w:t>ojewództwa</w:t>
            </w:r>
            <w:r w:rsidR="00BB0D69" w:rsidRPr="00F573EA">
              <w:rPr>
                <w:rFonts w:asciiTheme="minorHAnsi" w:hAnsiTheme="minorHAnsi"/>
              </w:rPr>
              <w:t xml:space="preserve"> oraz s</w:t>
            </w:r>
            <w:r w:rsidRPr="00F573EA">
              <w:rPr>
                <w:rFonts w:asciiTheme="minorHAnsi" w:hAnsiTheme="minorHAnsi"/>
              </w:rPr>
              <w:t>karbnika. W</w:t>
            </w:r>
            <w:r w:rsidR="00BB0D69" w:rsidRPr="00F573EA">
              <w:rPr>
                <w:rFonts w:asciiTheme="minorHAnsi" w:hAnsiTheme="minorHAnsi"/>
              </w:rPr>
              <w:t xml:space="preserve"> przypadku innych uprawnionych B</w:t>
            </w:r>
            <w:r w:rsidRPr="00F573EA">
              <w:rPr>
                <w:rFonts w:asciiTheme="minorHAnsi" w:hAnsiTheme="minorHAnsi"/>
              </w:rPr>
              <w:t>eneficjentów</w:t>
            </w:r>
            <w:r w:rsidR="00BB0D69" w:rsidRPr="00F573EA">
              <w:rPr>
                <w:rFonts w:asciiTheme="minorHAnsi" w:hAnsiTheme="minorHAnsi"/>
              </w:rPr>
              <w:t>,</w:t>
            </w:r>
            <w:r w:rsidRPr="00F573EA">
              <w:rPr>
                <w:rFonts w:asciiTheme="minorHAnsi" w:hAnsiTheme="minorHAnsi"/>
              </w:rPr>
              <w:t xml:space="preserve"> wykazanych w Szczegółowym Opisie Osi Priorytetowych Regionalnego Programu Operacyjnego Województwa Świętokrzyskiego na lata 2014-2020 lub </w:t>
            </w:r>
            <w:r w:rsidR="002C43B9" w:rsidRPr="00F573EA">
              <w:rPr>
                <w:rFonts w:asciiTheme="minorHAnsi" w:hAnsiTheme="minorHAnsi"/>
              </w:rPr>
              <w:br/>
            </w:r>
            <w:r w:rsidRPr="00F573EA">
              <w:rPr>
                <w:rFonts w:asciiTheme="minorHAnsi" w:hAnsiTheme="minorHAnsi"/>
              </w:rPr>
              <w:t>w „Regulaminie konkursu”</w:t>
            </w:r>
            <w:r w:rsidR="00BB0D69" w:rsidRPr="00F573EA">
              <w:rPr>
                <w:rFonts w:asciiTheme="minorHAnsi" w:hAnsiTheme="minorHAnsi"/>
              </w:rPr>
              <w:t>,</w:t>
            </w:r>
            <w:r w:rsidRPr="00F573EA">
              <w:rPr>
                <w:rFonts w:asciiTheme="minorHAnsi" w:hAnsiTheme="minorHAnsi"/>
              </w:rPr>
              <w:t xml:space="preserve"> należy wpisać dane osoby/osób</w:t>
            </w:r>
            <w:r w:rsidR="00BB0D69" w:rsidRPr="00F573EA">
              <w:rPr>
                <w:rFonts w:asciiTheme="minorHAnsi" w:hAnsiTheme="minorHAnsi"/>
              </w:rPr>
              <w:t>,</w:t>
            </w:r>
            <w:r w:rsidRPr="00F573EA">
              <w:rPr>
                <w:rFonts w:asciiTheme="minorHAnsi" w:hAnsiTheme="minorHAnsi"/>
              </w:rPr>
              <w:t xml:space="preserve"> wymienionych do reprezentacji we właściwych dokumentach/aktach powołujących np. Krajowy Rejestr Sądowy, statut, itp.</w:t>
            </w:r>
          </w:p>
          <w:p w14:paraId="45E8CE83" w14:textId="77777777" w:rsidR="002C43B9" w:rsidRPr="00F573EA" w:rsidRDefault="002C43B9" w:rsidP="00114663">
            <w:pPr>
              <w:jc w:val="both"/>
              <w:rPr>
                <w:rFonts w:asciiTheme="minorHAnsi" w:hAnsiTheme="minorHAnsi"/>
              </w:rPr>
            </w:pPr>
          </w:p>
          <w:p w14:paraId="0F4749F0" w14:textId="77777777" w:rsidR="00114663" w:rsidRPr="00F573EA" w:rsidRDefault="00114663" w:rsidP="00114663">
            <w:pPr>
              <w:jc w:val="both"/>
              <w:rPr>
                <w:rFonts w:asciiTheme="minorHAnsi" w:hAnsiTheme="minorHAnsi"/>
              </w:rPr>
            </w:pPr>
            <w:r w:rsidRPr="00F573EA">
              <w:rPr>
                <w:rFonts w:asciiTheme="minorHAnsi" w:hAnsiTheme="minorHAnsi"/>
              </w:rPr>
              <w:t>Dopuszcza się sytuację, gdy osoba prawna</w:t>
            </w:r>
            <w:r w:rsidR="002061BE" w:rsidRPr="00F573EA">
              <w:rPr>
                <w:rFonts w:asciiTheme="minorHAnsi" w:hAnsiTheme="minorHAnsi"/>
              </w:rPr>
              <w:t>,</w:t>
            </w:r>
            <w:r w:rsidRPr="00F573EA">
              <w:rPr>
                <w:rFonts w:asciiTheme="minorHAnsi" w:hAnsiTheme="minorHAnsi"/>
              </w:rPr>
              <w:t xml:space="preserve"> upoważniona do składania wniosku </w:t>
            </w:r>
            <w:r w:rsidRPr="00F573EA">
              <w:rPr>
                <w:rFonts w:asciiTheme="minorHAnsi" w:hAnsiTheme="minorHAnsi"/>
              </w:rPr>
              <w:br/>
              <w:t xml:space="preserve">o dofinansowanie, upoważnia pisemnie inną osobę do reprezentowania Beneficjenta </w:t>
            </w:r>
            <w:r w:rsidRPr="00F573EA">
              <w:rPr>
                <w:rFonts w:asciiTheme="minorHAnsi" w:hAnsiTheme="minorHAnsi"/>
              </w:rPr>
              <w:br/>
              <w:t>w sprawach projektu. W/w upoważnienie zawierające wyszczególnienie wszystkich czynności, do których wykonywania osoba jest upoważniona oraz czas jego obowiązywania, musi zostać dołączone do wniosku jako odrębny załącznik. W przypadku</w:t>
            </w:r>
            <w:r w:rsidR="00383B26" w:rsidRPr="00F573EA">
              <w:rPr>
                <w:rFonts w:asciiTheme="minorHAnsi" w:hAnsiTheme="minorHAnsi"/>
              </w:rPr>
              <w:t>,</w:t>
            </w:r>
            <w:r w:rsidRPr="00F573EA">
              <w:rPr>
                <w:rFonts w:asciiTheme="minorHAnsi" w:hAnsiTheme="minorHAnsi"/>
              </w:rPr>
              <w:t xml:space="preserve"> gdy </w:t>
            </w:r>
            <w:r w:rsidR="00383B26" w:rsidRPr="00F573EA">
              <w:rPr>
                <w:rFonts w:asciiTheme="minorHAnsi" w:hAnsiTheme="minorHAnsi"/>
              </w:rPr>
              <w:br/>
            </w:r>
            <w:r w:rsidRPr="00F573EA">
              <w:rPr>
                <w:rFonts w:asciiTheme="minorHAnsi" w:hAnsiTheme="minorHAnsi"/>
              </w:rPr>
              <w:t>w dokumentach statutowych nie przewidziano pełnomocnictwa</w:t>
            </w:r>
            <w:r w:rsidR="00383B26" w:rsidRPr="00F573EA">
              <w:rPr>
                <w:rFonts w:asciiTheme="minorHAnsi" w:hAnsiTheme="minorHAnsi"/>
              </w:rPr>
              <w:t>,</w:t>
            </w:r>
            <w:r w:rsidRPr="00F573EA">
              <w:rPr>
                <w:rFonts w:asciiTheme="minorHAnsi" w:hAnsiTheme="minorHAnsi"/>
              </w:rPr>
              <w:t xml:space="preserve"> należy przedłożyć taki dokument poświadczony notarialnie. </w:t>
            </w:r>
          </w:p>
          <w:p w14:paraId="3CEC4791" w14:textId="77777777" w:rsidR="003911CE" w:rsidRPr="00F573EA" w:rsidRDefault="003911CE" w:rsidP="00114663">
            <w:pPr>
              <w:jc w:val="both"/>
              <w:rPr>
                <w:rFonts w:asciiTheme="minorHAnsi" w:hAnsiTheme="minorHAnsi"/>
              </w:rPr>
            </w:pPr>
          </w:p>
          <w:p w14:paraId="4F82552D" w14:textId="77777777" w:rsidR="00114663" w:rsidRPr="00F573EA" w:rsidRDefault="00114663" w:rsidP="00114663">
            <w:pPr>
              <w:widowControl/>
              <w:suppressAutoHyphens w:val="0"/>
              <w:contextualSpacing/>
              <w:rPr>
                <w:rFonts w:asciiTheme="minorHAnsi" w:hAnsiTheme="minorHAnsi"/>
                <w:b/>
              </w:rPr>
            </w:pPr>
            <w:r w:rsidRPr="00F573EA">
              <w:rPr>
                <w:rFonts w:asciiTheme="minorHAnsi" w:hAnsiTheme="minorHAnsi"/>
              </w:rPr>
              <w:t xml:space="preserve">Aplikacja pozwala na wpisanie więcej niż jednej osoby upoważnionej do podpisania umowy </w:t>
            </w:r>
            <w:r w:rsidRPr="00F573EA">
              <w:rPr>
                <w:rFonts w:asciiTheme="minorHAnsi" w:hAnsiTheme="minorHAnsi"/>
              </w:rPr>
              <w:br/>
              <w:t>o dofinansowanie/</w:t>
            </w:r>
            <w:proofErr w:type="gramStart"/>
            <w:r w:rsidRPr="00F573EA">
              <w:rPr>
                <w:rFonts w:asciiTheme="minorHAnsi" w:hAnsiTheme="minorHAnsi"/>
              </w:rPr>
              <w:t>zaciągania  zobowiązań</w:t>
            </w:r>
            <w:proofErr w:type="gramEnd"/>
            <w:r w:rsidRPr="00F573EA">
              <w:rPr>
                <w:rFonts w:asciiTheme="minorHAnsi" w:hAnsiTheme="minorHAnsi"/>
              </w:rPr>
              <w:t>.</w:t>
            </w:r>
          </w:p>
        </w:tc>
      </w:tr>
      <w:tr w:rsidR="003D01FC" w:rsidRPr="003D01FC" w14:paraId="7DFE4C8A" w14:textId="77777777" w:rsidTr="00554A91">
        <w:trPr>
          <w:jc w:val="center"/>
        </w:trPr>
        <w:tc>
          <w:tcPr>
            <w:tcW w:w="2921" w:type="dxa"/>
            <w:shd w:val="clear" w:color="auto" w:fill="FDE9D9" w:themeFill="accent6" w:themeFillTint="33"/>
          </w:tcPr>
          <w:p w14:paraId="693CEA9A" w14:textId="77777777" w:rsidR="003D01FC" w:rsidRPr="00F573EA" w:rsidRDefault="003D01FC" w:rsidP="0040599C">
            <w:pPr>
              <w:jc w:val="both"/>
              <w:rPr>
                <w:rFonts w:asciiTheme="minorHAnsi" w:hAnsiTheme="minorHAnsi"/>
                <w:b/>
              </w:rPr>
            </w:pPr>
            <w:r w:rsidRPr="00F573EA">
              <w:rPr>
                <w:rFonts w:asciiTheme="minorHAnsi" w:hAnsiTheme="minorHAnsi"/>
                <w:b/>
              </w:rPr>
              <w:lastRenderedPageBreak/>
              <w:t>Kraj</w:t>
            </w:r>
          </w:p>
        </w:tc>
        <w:tc>
          <w:tcPr>
            <w:tcW w:w="6367" w:type="dxa"/>
            <w:shd w:val="clear" w:color="auto" w:fill="FDE9D9" w:themeFill="accent6" w:themeFillTint="33"/>
          </w:tcPr>
          <w:p w14:paraId="6100FD32" w14:textId="77777777" w:rsidR="003D01FC" w:rsidRPr="00F573EA" w:rsidRDefault="003D01FC" w:rsidP="0040599C">
            <w:pPr>
              <w:jc w:val="both"/>
              <w:rPr>
                <w:rFonts w:asciiTheme="minorHAnsi" w:hAnsiTheme="minorHAnsi"/>
              </w:rPr>
            </w:pPr>
            <w:r w:rsidRPr="00F573EA">
              <w:rPr>
                <w:rFonts w:asciiTheme="minorHAnsi" w:hAnsiTheme="minorHAnsi"/>
              </w:rPr>
              <w:t xml:space="preserve">Wybór z listy rozwijanej. Pole domyślnie przyjmuje wartość </w:t>
            </w:r>
            <w:r w:rsidR="00383B26" w:rsidRPr="00F573EA">
              <w:rPr>
                <w:rFonts w:asciiTheme="minorHAnsi" w:hAnsiTheme="minorHAnsi"/>
              </w:rPr>
              <w:t>„</w:t>
            </w:r>
            <w:r w:rsidRPr="00F573EA">
              <w:rPr>
                <w:rFonts w:asciiTheme="minorHAnsi" w:hAnsiTheme="minorHAnsi"/>
              </w:rPr>
              <w:t>Polska</w:t>
            </w:r>
            <w:r w:rsidR="00383B26" w:rsidRPr="00F573EA">
              <w:rPr>
                <w:rFonts w:asciiTheme="minorHAnsi" w:hAnsiTheme="minorHAnsi"/>
              </w:rPr>
              <w:t>”</w:t>
            </w:r>
            <w:r w:rsidRPr="00F573EA">
              <w:rPr>
                <w:rFonts w:asciiTheme="minorHAnsi" w:hAnsiTheme="minorHAnsi"/>
              </w:rPr>
              <w:t>.</w:t>
            </w:r>
          </w:p>
        </w:tc>
      </w:tr>
      <w:tr w:rsidR="003D01FC" w:rsidRPr="003D01FC" w14:paraId="0AA887D9" w14:textId="77777777" w:rsidTr="00554A91">
        <w:trPr>
          <w:jc w:val="center"/>
        </w:trPr>
        <w:tc>
          <w:tcPr>
            <w:tcW w:w="2921" w:type="dxa"/>
            <w:shd w:val="clear" w:color="auto" w:fill="D9D9D9" w:themeFill="background1" w:themeFillShade="D9"/>
          </w:tcPr>
          <w:p w14:paraId="1FCB411F" w14:textId="77777777" w:rsidR="003D01FC" w:rsidRPr="00F573EA" w:rsidRDefault="003D01FC" w:rsidP="0040599C">
            <w:pPr>
              <w:jc w:val="both"/>
              <w:rPr>
                <w:rFonts w:asciiTheme="minorHAnsi" w:hAnsiTheme="minorHAnsi"/>
                <w:b/>
              </w:rPr>
            </w:pPr>
            <w:r w:rsidRPr="00F573EA">
              <w:rPr>
                <w:rFonts w:asciiTheme="minorHAnsi" w:hAnsiTheme="minorHAnsi"/>
                <w:b/>
              </w:rPr>
              <w:t>Imię</w:t>
            </w:r>
          </w:p>
        </w:tc>
        <w:tc>
          <w:tcPr>
            <w:tcW w:w="6367" w:type="dxa"/>
            <w:shd w:val="clear" w:color="auto" w:fill="D9D9D9" w:themeFill="background1" w:themeFillShade="D9"/>
          </w:tcPr>
          <w:p w14:paraId="538E06D2" w14:textId="77777777" w:rsidR="003D01FC" w:rsidRPr="00F573EA" w:rsidRDefault="003D01FC" w:rsidP="003911CE">
            <w:pPr>
              <w:jc w:val="both"/>
              <w:rPr>
                <w:rFonts w:asciiTheme="minorHAnsi" w:hAnsiTheme="minorHAnsi"/>
              </w:rPr>
            </w:pPr>
            <w:r w:rsidRPr="00F573EA">
              <w:rPr>
                <w:rFonts w:asciiTheme="minorHAnsi" w:hAnsiTheme="minorHAnsi"/>
              </w:rPr>
              <w:t xml:space="preserve">Należy wpisać imię osoby </w:t>
            </w:r>
            <w:r w:rsidR="003911CE" w:rsidRPr="00F573EA">
              <w:rPr>
                <w:rFonts w:asciiTheme="minorHAnsi" w:hAnsiTheme="minorHAnsi"/>
              </w:rPr>
              <w:t>uprawnionej.</w:t>
            </w:r>
          </w:p>
        </w:tc>
      </w:tr>
      <w:tr w:rsidR="003D01FC" w:rsidRPr="003D01FC" w14:paraId="2A78C922" w14:textId="77777777" w:rsidTr="00554A91">
        <w:trPr>
          <w:jc w:val="center"/>
        </w:trPr>
        <w:tc>
          <w:tcPr>
            <w:tcW w:w="2921" w:type="dxa"/>
            <w:shd w:val="clear" w:color="auto" w:fill="FDE9D9" w:themeFill="accent6" w:themeFillTint="33"/>
          </w:tcPr>
          <w:p w14:paraId="7E705656" w14:textId="77777777" w:rsidR="003D01FC" w:rsidRPr="00F573EA" w:rsidRDefault="003D01FC" w:rsidP="0040599C">
            <w:pPr>
              <w:jc w:val="both"/>
              <w:rPr>
                <w:rFonts w:asciiTheme="minorHAnsi" w:hAnsiTheme="minorHAnsi"/>
                <w:b/>
              </w:rPr>
            </w:pPr>
            <w:r w:rsidRPr="00F573EA">
              <w:rPr>
                <w:rFonts w:asciiTheme="minorHAnsi" w:hAnsiTheme="minorHAnsi"/>
                <w:b/>
              </w:rPr>
              <w:t>Nazwisko</w:t>
            </w:r>
          </w:p>
        </w:tc>
        <w:tc>
          <w:tcPr>
            <w:tcW w:w="6367" w:type="dxa"/>
            <w:shd w:val="clear" w:color="auto" w:fill="FDE9D9" w:themeFill="accent6" w:themeFillTint="33"/>
          </w:tcPr>
          <w:p w14:paraId="36AD1E86" w14:textId="77777777" w:rsidR="003D01FC" w:rsidRPr="00F573EA" w:rsidRDefault="003D01FC" w:rsidP="003911CE">
            <w:pPr>
              <w:jc w:val="both"/>
              <w:rPr>
                <w:rFonts w:asciiTheme="minorHAnsi" w:hAnsiTheme="minorHAnsi"/>
              </w:rPr>
            </w:pPr>
            <w:r w:rsidRPr="00F573EA">
              <w:rPr>
                <w:rFonts w:asciiTheme="minorHAnsi" w:hAnsiTheme="minorHAnsi"/>
              </w:rPr>
              <w:t xml:space="preserve">Należy wpisać nazwisko osoby </w:t>
            </w:r>
            <w:r w:rsidR="003911CE" w:rsidRPr="00F573EA">
              <w:rPr>
                <w:rFonts w:asciiTheme="minorHAnsi" w:hAnsiTheme="minorHAnsi"/>
              </w:rPr>
              <w:t>uprawnionej.</w:t>
            </w:r>
          </w:p>
        </w:tc>
      </w:tr>
      <w:tr w:rsidR="003D01FC" w:rsidRPr="003D01FC" w14:paraId="00E0AB75" w14:textId="77777777" w:rsidTr="00554A91">
        <w:trPr>
          <w:jc w:val="center"/>
        </w:trPr>
        <w:tc>
          <w:tcPr>
            <w:tcW w:w="2921" w:type="dxa"/>
            <w:shd w:val="clear" w:color="auto" w:fill="D9D9D9" w:themeFill="background1" w:themeFillShade="D9"/>
          </w:tcPr>
          <w:p w14:paraId="76C8D7A5" w14:textId="77777777" w:rsidR="003D01FC" w:rsidRPr="00F573EA" w:rsidRDefault="003D01FC" w:rsidP="0040599C">
            <w:pPr>
              <w:jc w:val="both"/>
              <w:rPr>
                <w:rFonts w:asciiTheme="minorHAnsi" w:hAnsiTheme="minorHAnsi"/>
                <w:b/>
              </w:rPr>
            </w:pPr>
            <w:r w:rsidRPr="00F573EA">
              <w:rPr>
                <w:rFonts w:asciiTheme="minorHAnsi" w:hAnsiTheme="minorHAnsi"/>
                <w:b/>
              </w:rPr>
              <w:t>PESEL</w:t>
            </w:r>
          </w:p>
        </w:tc>
        <w:tc>
          <w:tcPr>
            <w:tcW w:w="6367" w:type="dxa"/>
            <w:shd w:val="clear" w:color="auto" w:fill="D9D9D9" w:themeFill="background1" w:themeFillShade="D9"/>
          </w:tcPr>
          <w:p w14:paraId="1205BAEC" w14:textId="77777777" w:rsidR="003D01FC" w:rsidRPr="00F573EA" w:rsidRDefault="003D01FC" w:rsidP="003911CE">
            <w:pPr>
              <w:jc w:val="both"/>
              <w:rPr>
                <w:rFonts w:asciiTheme="minorHAnsi" w:hAnsiTheme="minorHAnsi"/>
              </w:rPr>
            </w:pPr>
            <w:r w:rsidRPr="00F573EA">
              <w:rPr>
                <w:rFonts w:asciiTheme="minorHAnsi" w:hAnsiTheme="minorHAnsi"/>
              </w:rPr>
              <w:t xml:space="preserve">Należy wpisać numer PESEL osoby </w:t>
            </w:r>
            <w:r w:rsidR="003911CE" w:rsidRPr="00F573EA">
              <w:rPr>
                <w:rFonts w:asciiTheme="minorHAnsi" w:hAnsiTheme="minorHAnsi"/>
              </w:rPr>
              <w:t>uprawnionej.</w:t>
            </w:r>
          </w:p>
        </w:tc>
      </w:tr>
      <w:tr w:rsidR="003D01FC" w:rsidRPr="003D01FC" w14:paraId="525F1D6C" w14:textId="77777777" w:rsidTr="00554A91">
        <w:trPr>
          <w:jc w:val="center"/>
        </w:trPr>
        <w:tc>
          <w:tcPr>
            <w:tcW w:w="2921" w:type="dxa"/>
            <w:shd w:val="clear" w:color="auto" w:fill="FDE9D9" w:themeFill="accent6" w:themeFillTint="33"/>
          </w:tcPr>
          <w:p w14:paraId="461E5210" w14:textId="77777777" w:rsidR="003D01FC" w:rsidRPr="00F573EA" w:rsidRDefault="003D01FC" w:rsidP="0040599C">
            <w:pPr>
              <w:jc w:val="both"/>
              <w:rPr>
                <w:rFonts w:asciiTheme="minorHAnsi" w:hAnsiTheme="minorHAnsi"/>
                <w:b/>
              </w:rPr>
            </w:pPr>
            <w:r w:rsidRPr="00F573EA">
              <w:rPr>
                <w:rFonts w:asciiTheme="minorHAnsi" w:hAnsiTheme="minorHAnsi"/>
                <w:b/>
              </w:rPr>
              <w:t>Miejsce pracy</w:t>
            </w:r>
          </w:p>
        </w:tc>
        <w:tc>
          <w:tcPr>
            <w:tcW w:w="6367" w:type="dxa"/>
            <w:shd w:val="clear" w:color="auto" w:fill="FDE9D9" w:themeFill="accent6" w:themeFillTint="33"/>
          </w:tcPr>
          <w:p w14:paraId="143F1040" w14:textId="77777777" w:rsidR="003D01FC" w:rsidRPr="00F573EA" w:rsidRDefault="003D01FC" w:rsidP="003911CE">
            <w:pPr>
              <w:jc w:val="both"/>
              <w:rPr>
                <w:rFonts w:asciiTheme="minorHAnsi" w:hAnsiTheme="minorHAnsi"/>
              </w:rPr>
            </w:pPr>
            <w:r w:rsidRPr="00F573EA">
              <w:rPr>
                <w:rFonts w:asciiTheme="minorHAnsi" w:hAnsiTheme="minorHAnsi"/>
              </w:rPr>
              <w:t xml:space="preserve">Należy wpisać miejsce pracy osoby </w:t>
            </w:r>
            <w:r w:rsidR="003911CE" w:rsidRPr="00F573EA">
              <w:rPr>
                <w:rFonts w:asciiTheme="minorHAnsi" w:hAnsiTheme="minorHAnsi"/>
              </w:rPr>
              <w:t>uprawnionej.</w:t>
            </w:r>
          </w:p>
        </w:tc>
      </w:tr>
      <w:tr w:rsidR="003D01FC" w:rsidRPr="003D01FC" w14:paraId="74F35888" w14:textId="77777777" w:rsidTr="00554A91">
        <w:trPr>
          <w:jc w:val="center"/>
        </w:trPr>
        <w:tc>
          <w:tcPr>
            <w:tcW w:w="2921" w:type="dxa"/>
            <w:shd w:val="clear" w:color="auto" w:fill="D9D9D9" w:themeFill="background1" w:themeFillShade="D9"/>
          </w:tcPr>
          <w:p w14:paraId="25F89E97" w14:textId="77777777" w:rsidR="003D01FC" w:rsidRPr="00F573EA" w:rsidRDefault="003D01FC" w:rsidP="0040599C">
            <w:pPr>
              <w:jc w:val="both"/>
              <w:rPr>
                <w:rFonts w:asciiTheme="minorHAnsi" w:hAnsiTheme="minorHAnsi"/>
                <w:b/>
              </w:rPr>
            </w:pPr>
            <w:r w:rsidRPr="00F573EA">
              <w:rPr>
                <w:rFonts w:asciiTheme="minorHAnsi" w:hAnsiTheme="minorHAnsi"/>
                <w:b/>
              </w:rPr>
              <w:t>Stanowisko</w:t>
            </w:r>
          </w:p>
        </w:tc>
        <w:tc>
          <w:tcPr>
            <w:tcW w:w="6367" w:type="dxa"/>
            <w:shd w:val="clear" w:color="auto" w:fill="D9D9D9" w:themeFill="background1" w:themeFillShade="D9"/>
          </w:tcPr>
          <w:p w14:paraId="4DE8BEFA" w14:textId="77777777" w:rsidR="003D01FC" w:rsidRPr="00F573EA" w:rsidRDefault="003D01FC" w:rsidP="003911CE">
            <w:pPr>
              <w:jc w:val="both"/>
              <w:rPr>
                <w:rFonts w:asciiTheme="minorHAnsi" w:hAnsiTheme="minorHAnsi"/>
              </w:rPr>
            </w:pPr>
            <w:r w:rsidRPr="00F573EA">
              <w:rPr>
                <w:rFonts w:asciiTheme="minorHAnsi" w:hAnsiTheme="minorHAnsi"/>
              </w:rPr>
              <w:t xml:space="preserve">Należy wpisać stanowisko zajmowane przez osobę </w:t>
            </w:r>
            <w:r w:rsidR="003911CE" w:rsidRPr="00F573EA">
              <w:rPr>
                <w:rFonts w:asciiTheme="minorHAnsi" w:hAnsiTheme="minorHAnsi"/>
              </w:rPr>
              <w:t>uprawnioną.</w:t>
            </w:r>
          </w:p>
        </w:tc>
      </w:tr>
      <w:tr w:rsidR="003D01FC" w:rsidRPr="003D01FC" w14:paraId="6663A9D7" w14:textId="77777777" w:rsidTr="00554A91">
        <w:trPr>
          <w:jc w:val="center"/>
        </w:trPr>
        <w:tc>
          <w:tcPr>
            <w:tcW w:w="2921" w:type="dxa"/>
            <w:shd w:val="clear" w:color="auto" w:fill="FDE9D9" w:themeFill="accent6" w:themeFillTint="33"/>
          </w:tcPr>
          <w:p w14:paraId="36983FD6" w14:textId="77777777" w:rsidR="003D01FC" w:rsidRPr="00F573EA" w:rsidRDefault="003D01FC" w:rsidP="0040599C">
            <w:pPr>
              <w:jc w:val="both"/>
              <w:rPr>
                <w:rFonts w:asciiTheme="minorHAnsi" w:hAnsiTheme="minorHAnsi"/>
                <w:b/>
              </w:rPr>
            </w:pPr>
            <w:r w:rsidRPr="00F573EA">
              <w:rPr>
                <w:rFonts w:asciiTheme="minorHAnsi" w:hAnsiTheme="minorHAnsi"/>
                <w:b/>
              </w:rPr>
              <w:t>Numer telefonu</w:t>
            </w:r>
          </w:p>
        </w:tc>
        <w:tc>
          <w:tcPr>
            <w:tcW w:w="6367" w:type="dxa"/>
            <w:shd w:val="clear" w:color="auto" w:fill="FDE9D9" w:themeFill="accent6" w:themeFillTint="33"/>
          </w:tcPr>
          <w:p w14:paraId="09D5B3E9" w14:textId="77777777" w:rsidR="003D01FC" w:rsidRPr="00F573EA" w:rsidRDefault="003D01FC" w:rsidP="003911CE">
            <w:pPr>
              <w:jc w:val="both"/>
              <w:rPr>
                <w:rFonts w:asciiTheme="minorHAnsi" w:hAnsiTheme="minorHAnsi"/>
              </w:rPr>
            </w:pPr>
            <w:r w:rsidRPr="00F573EA">
              <w:rPr>
                <w:rFonts w:asciiTheme="minorHAnsi" w:hAnsiTheme="minorHAnsi"/>
              </w:rPr>
              <w:t xml:space="preserve">Należy wpisać numer telefonu wraz z numerem kierunkowym osoby </w:t>
            </w:r>
            <w:r w:rsidR="003911CE" w:rsidRPr="00F573EA">
              <w:rPr>
                <w:rFonts w:asciiTheme="minorHAnsi" w:hAnsiTheme="minorHAnsi"/>
              </w:rPr>
              <w:t>uprawnionej</w:t>
            </w:r>
            <w:r w:rsidR="00383B26" w:rsidRPr="00F573EA">
              <w:rPr>
                <w:rFonts w:asciiTheme="minorHAnsi" w:hAnsiTheme="minorHAnsi"/>
              </w:rPr>
              <w:t>,</w:t>
            </w:r>
            <w:r w:rsidRPr="00F573EA">
              <w:rPr>
                <w:rFonts w:asciiTheme="minorHAnsi" w:hAnsiTheme="minorHAnsi"/>
              </w:rPr>
              <w:t xml:space="preserve"> nie</w:t>
            </w:r>
            <w:r w:rsidR="00383B26" w:rsidRPr="00F573EA">
              <w:rPr>
                <w:rFonts w:asciiTheme="minorHAnsi" w:hAnsiTheme="minorHAnsi"/>
              </w:rPr>
              <w:t xml:space="preserve"> </w:t>
            </w:r>
            <w:r w:rsidRPr="00F573EA">
              <w:rPr>
                <w:rFonts w:asciiTheme="minorHAnsi" w:hAnsiTheme="minorHAnsi"/>
              </w:rPr>
              <w:t xml:space="preserve">stosując myślników, </w:t>
            </w:r>
            <w:proofErr w:type="gramStart"/>
            <w:r w:rsidRPr="00F573EA">
              <w:rPr>
                <w:rFonts w:asciiTheme="minorHAnsi" w:hAnsiTheme="minorHAnsi"/>
              </w:rPr>
              <w:t>spacji</w:t>
            </w:r>
            <w:r w:rsidR="00383B26" w:rsidRPr="00F573EA">
              <w:rPr>
                <w:rFonts w:asciiTheme="minorHAnsi" w:hAnsiTheme="minorHAnsi"/>
              </w:rPr>
              <w:t>,</w:t>
            </w:r>
            <w:proofErr w:type="gramEnd"/>
            <w:r w:rsidRPr="00F573EA">
              <w:rPr>
                <w:rFonts w:asciiTheme="minorHAnsi" w:hAnsiTheme="minorHAnsi"/>
              </w:rPr>
              <w:t xml:space="preserve"> ani innych znaków pomiędzy cyframi</w:t>
            </w:r>
            <w:r w:rsidR="007A3101" w:rsidRPr="00F573EA">
              <w:rPr>
                <w:rFonts w:asciiTheme="minorHAnsi" w:hAnsiTheme="minorHAnsi"/>
              </w:rPr>
              <w:t xml:space="preserve"> (min. 7 znaków, maks. 15 znaków)</w:t>
            </w:r>
            <w:r w:rsidRPr="00F573EA">
              <w:rPr>
                <w:rFonts w:asciiTheme="minorHAnsi" w:hAnsiTheme="minorHAnsi"/>
              </w:rPr>
              <w:t>.</w:t>
            </w:r>
          </w:p>
        </w:tc>
      </w:tr>
      <w:tr w:rsidR="003D01FC" w:rsidRPr="003D01FC" w14:paraId="0B7469FC" w14:textId="77777777" w:rsidTr="00554A91">
        <w:trPr>
          <w:jc w:val="center"/>
        </w:trPr>
        <w:tc>
          <w:tcPr>
            <w:tcW w:w="2921" w:type="dxa"/>
            <w:shd w:val="clear" w:color="auto" w:fill="D9D9D9" w:themeFill="background1" w:themeFillShade="D9"/>
          </w:tcPr>
          <w:p w14:paraId="18777FCA" w14:textId="77777777" w:rsidR="003D01FC" w:rsidRPr="00F573EA" w:rsidRDefault="003D01FC" w:rsidP="0040599C">
            <w:pPr>
              <w:jc w:val="both"/>
              <w:rPr>
                <w:rFonts w:asciiTheme="minorHAnsi" w:hAnsiTheme="minorHAnsi"/>
                <w:b/>
              </w:rPr>
            </w:pPr>
            <w:r w:rsidRPr="00F573EA">
              <w:rPr>
                <w:rFonts w:asciiTheme="minorHAnsi" w:hAnsiTheme="minorHAnsi"/>
                <w:b/>
              </w:rPr>
              <w:t>Numer faksu</w:t>
            </w:r>
          </w:p>
        </w:tc>
        <w:tc>
          <w:tcPr>
            <w:tcW w:w="6367" w:type="dxa"/>
            <w:shd w:val="clear" w:color="auto" w:fill="D9D9D9" w:themeFill="background1" w:themeFillShade="D9"/>
          </w:tcPr>
          <w:p w14:paraId="3B6E2453" w14:textId="77777777" w:rsidR="003D01FC" w:rsidRPr="00F573EA" w:rsidRDefault="003D01FC" w:rsidP="003911CE">
            <w:pPr>
              <w:jc w:val="both"/>
              <w:rPr>
                <w:rFonts w:asciiTheme="minorHAnsi" w:hAnsiTheme="minorHAnsi"/>
              </w:rPr>
            </w:pPr>
            <w:r w:rsidRPr="00F573EA">
              <w:rPr>
                <w:rFonts w:asciiTheme="minorHAnsi" w:hAnsiTheme="minorHAnsi"/>
              </w:rPr>
              <w:t xml:space="preserve">Należy wpisać numer faksu wraz z numerem kierunkowym osoby </w:t>
            </w:r>
            <w:r w:rsidR="003911CE" w:rsidRPr="00F573EA">
              <w:rPr>
                <w:rFonts w:asciiTheme="minorHAnsi" w:hAnsiTheme="minorHAnsi"/>
              </w:rPr>
              <w:t>uprawnionej</w:t>
            </w:r>
            <w:r w:rsidR="00383B26" w:rsidRPr="00F573EA">
              <w:rPr>
                <w:rFonts w:asciiTheme="minorHAnsi" w:hAnsiTheme="minorHAnsi"/>
              </w:rPr>
              <w:t>,</w:t>
            </w:r>
            <w:r w:rsidRPr="00F573EA">
              <w:rPr>
                <w:rFonts w:asciiTheme="minorHAnsi" w:hAnsiTheme="minorHAnsi"/>
              </w:rPr>
              <w:t xml:space="preserve"> nie</w:t>
            </w:r>
            <w:r w:rsidR="00383B26" w:rsidRPr="00F573EA">
              <w:rPr>
                <w:rFonts w:asciiTheme="minorHAnsi" w:hAnsiTheme="minorHAnsi"/>
              </w:rPr>
              <w:t xml:space="preserve"> </w:t>
            </w:r>
            <w:r w:rsidRPr="00F573EA">
              <w:rPr>
                <w:rFonts w:asciiTheme="minorHAnsi" w:hAnsiTheme="minorHAnsi"/>
              </w:rPr>
              <w:t xml:space="preserve">stosując myślników, </w:t>
            </w:r>
            <w:proofErr w:type="gramStart"/>
            <w:r w:rsidRPr="00F573EA">
              <w:rPr>
                <w:rFonts w:asciiTheme="minorHAnsi" w:hAnsiTheme="minorHAnsi"/>
              </w:rPr>
              <w:t>spacji</w:t>
            </w:r>
            <w:r w:rsidR="00383B26" w:rsidRPr="00F573EA">
              <w:rPr>
                <w:rFonts w:asciiTheme="minorHAnsi" w:hAnsiTheme="minorHAnsi"/>
              </w:rPr>
              <w:t>,</w:t>
            </w:r>
            <w:proofErr w:type="gramEnd"/>
            <w:r w:rsidRPr="00F573EA">
              <w:rPr>
                <w:rFonts w:asciiTheme="minorHAnsi" w:hAnsiTheme="minorHAnsi"/>
              </w:rPr>
              <w:t xml:space="preserve"> ani</w:t>
            </w:r>
            <w:r w:rsidR="007A3101" w:rsidRPr="00F573EA">
              <w:rPr>
                <w:rFonts w:asciiTheme="minorHAnsi" w:hAnsiTheme="minorHAnsi"/>
              </w:rPr>
              <w:t xml:space="preserve"> innych znaków pomiędzy cyframi (min. 7 znaków, maks. 15 znaków).</w:t>
            </w:r>
          </w:p>
        </w:tc>
      </w:tr>
      <w:tr w:rsidR="003D01FC" w:rsidRPr="003D01FC" w14:paraId="68EDA200" w14:textId="77777777" w:rsidTr="00554A91">
        <w:trPr>
          <w:jc w:val="center"/>
        </w:trPr>
        <w:tc>
          <w:tcPr>
            <w:tcW w:w="2921" w:type="dxa"/>
            <w:shd w:val="clear" w:color="auto" w:fill="FDE9D9" w:themeFill="accent6" w:themeFillTint="33"/>
          </w:tcPr>
          <w:p w14:paraId="0C129642" w14:textId="77777777" w:rsidR="003D01FC" w:rsidRPr="00F573EA" w:rsidRDefault="003D01FC" w:rsidP="0040599C">
            <w:pPr>
              <w:jc w:val="both"/>
              <w:rPr>
                <w:rFonts w:asciiTheme="minorHAnsi" w:hAnsiTheme="minorHAnsi"/>
                <w:b/>
              </w:rPr>
            </w:pPr>
            <w:r w:rsidRPr="00F573EA">
              <w:rPr>
                <w:rFonts w:asciiTheme="minorHAnsi" w:hAnsiTheme="minorHAnsi"/>
                <w:b/>
              </w:rPr>
              <w:t>E-mail</w:t>
            </w:r>
          </w:p>
        </w:tc>
        <w:tc>
          <w:tcPr>
            <w:tcW w:w="6367" w:type="dxa"/>
            <w:shd w:val="clear" w:color="auto" w:fill="FDE9D9" w:themeFill="accent6" w:themeFillTint="33"/>
          </w:tcPr>
          <w:p w14:paraId="401B0DCF" w14:textId="77777777" w:rsidR="003D01FC" w:rsidRPr="00F573EA" w:rsidRDefault="003D01FC" w:rsidP="003911CE">
            <w:pPr>
              <w:jc w:val="both"/>
              <w:rPr>
                <w:rFonts w:asciiTheme="minorHAnsi" w:hAnsiTheme="minorHAnsi"/>
              </w:rPr>
            </w:pPr>
            <w:r w:rsidRPr="00F573EA">
              <w:rPr>
                <w:rFonts w:asciiTheme="minorHAnsi" w:hAnsiTheme="minorHAnsi"/>
              </w:rPr>
              <w:t xml:space="preserve">Należy wpisać adres e-mail osoby </w:t>
            </w:r>
            <w:r w:rsidR="003911CE" w:rsidRPr="00F573EA">
              <w:rPr>
                <w:rFonts w:asciiTheme="minorHAnsi" w:hAnsiTheme="minorHAnsi"/>
              </w:rPr>
              <w:t>uprawnionej</w:t>
            </w:r>
            <w:r w:rsidR="007A3101" w:rsidRPr="00F573EA">
              <w:rPr>
                <w:rFonts w:asciiTheme="minorHAnsi" w:hAnsiTheme="minorHAnsi"/>
              </w:rPr>
              <w:t xml:space="preserve"> (maks. 250 znaków)</w:t>
            </w:r>
            <w:r w:rsidR="003911CE" w:rsidRPr="00F573EA">
              <w:rPr>
                <w:rFonts w:asciiTheme="minorHAnsi" w:hAnsiTheme="minorHAnsi"/>
              </w:rPr>
              <w:t xml:space="preserve">, zgodnie z maską adresu </w:t>
            </w:r>
            <w:r w:rsidR="0029700D" w:rsidRPr="00F573EA">
              <w:rPr>
                <w:rFonts w:asciiTheme="minorHAnsi" w:hAnsiTheme="minorHAnsi"/>
              </w:rPr>
              <w:t>e-mail</w:t>
            </w:r>
            <w:r w:rsidR="007A3101" w:rsidRPr="00F573EA">
              <w:rPr>
                <w:rFonts w:asciiTheme="minorHAnsi" w:hAnsiTheme="minorHAnsi"/>
              </w:rPr>
              <w:t>.</w:t>
            </w:r>
          </w:p>
        </w:tc>
      </w:tr>
    </w:tbl>
    <w:p w14:paraId="7F6CD81A" w14:textId="77777777" w:rsidR="004F25D2" w:rsidRDefault="004F25D2" w:rsidP="0060331F">
      <w:pPr>
        <w:pStyle w:val="Tretekstu"/>
        <w:rPr>
          <w:rFonts w:asciiTheme="minorHAnsi" w:hAnsiTheme="minorHAnsi"/>
          <w:i/>
          <w:iCs/>
        </w:rPr>
      </w:pPr>
    </w:p>
    <w:p w14:paraId="0DAB5230" w14:textId="77777777" w:rsidR="00C61DDF" w:rsidRDefault="00C61DDF" w:rsidP="0060331F">
      <w:pPr>
        <w:pStyle w:val="Tretekstu"/>
      </w:pPr>
    </w:p>
    <w:p w14:paraId="007CAEEB" w14:textId="77777777" w:rsidR="009E1E65" w:rsidRDefault="0065328F">
      <w:pPr>
        <w:pStyle w:val="Nagwek3"/>
      </w:pPr>
      <w:bookmarkStart w:id="85" w:name="_Toc435172250"/>
      <w:r>
        <w:t>3.</w:t>
      </w:r>
      <w:r w:rsidR="00C666E5">
        <w:t xml:space="preserve">8.1. </w:t>
      </w:r>
      <w:r w:rsidR="00C666E5" w:rsidRPr="00F573EA">
        <w:t xml:space="preserve">Dodawanie nowej </w:t>
      </w:r>
      <w:r w:rsidR="00916219" w:rsidRPr="00F573EA">
        <w:t>uprawnionej</w:t>
      </w:r>
      <w:r w:rsidRPr="00F573EA">
        <w:t xml:space="preserve"> osob</w:t>
      </w:r>
      <w:r w:rsidR="00C666E5" w:rsidRPr="00F573EA">
        <w:t>y</w:t>
      </w:r>
      <w:bookmarkEnd w:id="85"/>
    </w:p>
    <w:p w14:paraId="4A4F18AE" w14:textId="77777777" w:rsidR="009E1E65" w:rsidRDefault="009E1E65">
      <w:pPr>
        <w:pStyle w:val="Tretekstu"/>
      </w:pPr>
    </w:p>
    <w:p w14:paraId="5772A49A" w14:textId="77777777" w:rsidR="00D36CA8" w:rsidRDefault="00D36CA8" w:rsidP="00A3134C">
      <w:pPr>
        <w:pStyle w:val="Tretekstu"/>
      </w:pPr>
      <w:r>
        <w:rPr>
          <w:noProof/>
          <w:lang w:eastAsia="pl-PL" w:bidi="ar-SA"/>
        </w:rPr>
        <w:drawing>
          <wp:anchor distT="0" distB="0" distL="114300" distR="114300" simplePos="0" relativeHeight="251686912" behindDoc="0" locked="0" layoutInCell="1" allowOverlap="1" wp14:anchorId="7A1FECB1" wp14:editId="3AEC7653">
            <wp:simplePos x="0" y="0"/>
            <wp:positionH relativeFrom="column">
              <wp:posOffset>3947160</wp:posOffset>
            </wp:positionH>
            <wp:positionV relativeFrom="paragraph">
              <wp:posOffset>26670</wp:posOffset>
            </wp:positionV>
            <wp:extent cx="2178685" cy="485140"/>
            <wp:effectExtent l="0" t="0" r="0" b="0"/>
            <wp:wrapSquare wrapText="bothSides"/>
            <wp:docPr id="53" name="Obraz 53" descr="obraz przycisku ekranowego Dodaj nową osobę uprawnion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178685" cy="485140"/>
                    </a:xfrm>
                    <a:prstGeom prst="rect">
                      <a:avLst/>
                    </a:prstGeom>
                    <a:noFill/>
                    <a:ln>
                      <a:noFill/>
                    </a:ln>
                  </pic:spPr>
                </pic:pic>
              </a:graphicData>
            </a:graphic>
            <wp14:sizeRelH relativeFrom="page">
              <wp14:pctWidth>0</wp14:pctWidth>
            </wp14:sizeRelH>
            <wp14:sizeRelV relativeFrom="page">
              <wp14:pctHeight>0</wp14:pctHeight>
            </wp14:sizeRelV>
          </wp:anchor>
        </w:drawing>
      </w:r>
      <w:r w:rsidR="0065328F" w:rsidRPr="005C56D9">
        <w:t xml:space="preserve">Aby dodać nową </w:t>
      </w:r>
      <w:r>
        <w:t>uprawnioną</w:t>
      </w:r>
      <w:r w:rsidR="0065328F" w:rsidRPr="005C56D9">
        <w:t xml:space="preserve"> osobę</w:t>
      </w:r>
      <w:r w:rsidR="0067159E">
        <w:t>,</w:t>
      </w:r>
      <w:r w:rsidR="002E6A88">
        <w:t xml:space="preserve"> należy kliknąć na przycisk</w:t>
      </w:r>
      <w:r w:rsidR="0065328F" w:rsidRPr="005C56D9">
        <w:t xml:space="preserve">:           </w:t>
      </w:r>
    </w:p>
    <w:p w14:paraId="642181A2" w14:textId="77777777" w:rsidR="002524E3" w:rsidRDefault="0065328F" w:rsidP="00A3134C">
      <w:pPr>
        <w:pStyle w:val="Tretekstu"/>
      </w:pPr>
      <w:r w:rsidRPr="005C56D9">
        <w:t xml:space="preserve">                  </w:t>
      </w:r>
    </w:p>
    <w:p w14:paraId="74770DF2" w14:textId="77777777" w:rsidR="004903C2" w:rsidRDefault="0065328F" w:rsidP="00A3134C">
      <w:pPr>
        <w:pStyle w:val="Tretekstu"/>
      </w:pPr>
      <w:r w:rsidRPr="005C56D9">
        <w:t xml:space="preserve">                                                                   </w:t>
      </w:r>
    </w:p>
    <w:p w14:paraId="165F04E9" w14:textId="77777777" w:rsidR="009E1E65" w:rsidRPr="0073543D" w:rsidRDefault="0065328F">
      <w:pPr>
        <w:pStyle w:val="Nagwek3"/>
        <w:rPr>
          <w:highlight w:val="yellow"/>
        </w:rPr>
      </w:pPr>
      <w:bookmarkStart w:id="86" w:name="_Toc435172251"/>
      <w:r>
        <w:lastRenderedPageBreak/>
        <w:t>3.8.2</w:t>
      </w:r>
      <w:r w:rsidRPr="00F573EA">
        <w:t xml:space="preserve">. Usuwanie </w:t>
      </w:r>
      <w:r w:rsidR="00CA1A48" w:rsidRPr="00F573EA">
        <w:t xml:space="preserve">uprawnionej </w:t>
      </w:r>
      <w:r w:rsidRPr="00F573EA">
        <w:t>osoby</w:t>
      </w:r>
      <w:bookmarkEnd w:id="86"/>
    </w:p>
    <w:p w14:paraId="564C2C32" w14:textId="77777777" w:rsidR="009E1E65" w:rsidRDefault="00D36CA8">
      <w:pPr>
        <w:pStyle w:val="Tretekstu"/>
      </w:pPr>
      <w:r>
        <w:rPr>
          <w:noProof/>
          <w:lang w:eastAsia="pl-PL" w:bidi="ar-SA"/>
        </w:rPr>
        <w:drawing>
          <wp:anchor distT="0" distB="0" distL="114300" distR="114300" simplePos="0" relativeHeight="251687936" behindDoc="0" locked="0" layoutInCell="1" allowOverlap="1" wp14:anchorId="5F2D7AB7" wp14:editId="1C843242">
            <wp:simplePos x="0" y="0"/>
            <wp:positionH relativeFrom="column">
              <wp:posOffset>4145915</wp:posOffset>
            </wp:positionH>
            <wp:positionV relativeFrom="paragraph">
              <wp:posOffset>196215</wp:posOffset>
            </wp:positionV>
            <wp:extent cx="1510665" cy="365760"/>
            <wp:effectExtent l="0" t="0" r="0" b="0"/>
            <wp:wrapSquare wrapText="bothSides"/>
            <wp:docPr id="57" name="Obraz 57" descr="obraz przycisku ekranowego Usuń osobę uprawnion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10665" cy="3657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4853EE" w14:textId="77777777" w:rsidR="009E1E65" w:rsidRDefault="0065328F" w:rsidP="00C44B62">
      <w:pPr>
        <w:pStyle w:val="Tretekstu"/>
      </w:pPr>
      <w:r w:rsidRPr="005C56D9">
        <w:t xml:space="preserve">Aby usunąć </w:t>
      </w:r>
      <w:r w:rsidR="00D36CA8">
        <w:t xml:space="preserve">uprawnioną </w:t>
      </w:r>
      <w:r w:rsidRPr="005C56D9">
        <w:t>osobę</w:t>
      </w:r>
      <w:r w:rsidR="0067159E">
        <w:t>,</w:t>
      </w:r>
      <w:r w:rsidR="009B671D">
        <w:t xml:space="preserve"> należy kliknąć na przycisk</w:t>
      </w:r>
      <w:r w:rsidRPr="005C56D9">
        <w:t xml:space="preserve">:                                                                                               </w:t>
      </w:r>
      <w:r>
        <w:tab/>
      </w:r>
      <w:r>
        <w:tab/>
      </w:r>
      <w:r>
        <w:tab/>
      </w:r>
      <w:r>
        <w:tab/>
      </w:r>
      <w:r>
        <w:tab/>
      </w:r>
      <w:r>
        <w:tab/>
      </w:r>
      <w:r>
        <w:tab/>
      </w:r>
      <w:r>
        <w:tab/>
      </w:r>
    </w:p>
    <w:p w14:paraId="48C89C2A" w14:textId="77777777" w:rsidR="002524E3" w:rsidRDefault="0065328F">
      <w:pPr>
        <w:pStyle w:val="Tretekstu"/>
      </w:pPr>
      <w:r w:rsidRPr="009B671D">
        <w:rPr>
          <w:noProof/>
          <w:lang w:eastAsia="pl-PL" w:bidi="ar-SA"/>
        </w:rPr>
        <w:drawing>
          <wp:anchor distT="0" distB="0" distL="0" distR="0" simplePos="0" relativeHeight="251644928" behindDoc="0" locked="0" layoutInCell="1" allowOverlap="1" wp14:anchorId="47C8693E" wp14:editId="1688DB3B">
            <wp:simplePos x="0" y="0"/>
            <wp:positionH relativeFrom="column">
              <wp:posOffset>4006850</wp:posOffset>
            </wp:positionH>
            <wp:positionV relativeFrom="paragraph">
              <wp:posOffset>-120650</wp:posOffset>
            </wp:positionV>
            <wp:extent cx="2303780" cy="453390"/>
            <wp:effectExtent l="0" t="0" r="0" b="0"/>
            <wp:wrapSquare wrapText="bothSides"/>
            <wp:docPr id="34" name="Obraz6" descr="obraz przycisku ekranowego Zapisz zmiany i przejdź do następnej sekc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Obraz6"/>
                    <pic:cNvPicPr>
                      <a:picLocks noChangeAspect="1" noChangeArrowheads="1"/>
                    </pic:cNvPicPr>
                  </pic:nvPicPr>
                  <pic:blipFill>
                    <a:blip r:embed="rId11" cstate="print"/>
                    <a:stretch>
                      <a:fillRect/>
                    </a:stretch>
                  </pic:blipFill>
                  <pic:spPr bwMode="auto">
                    <a:xfrm>
                      <a:off x="0" y="0"/>
                      <a:ext cx="2303780" cy="453390"/>
                    </a:xfrm>
                    <a:prstGeom prst="rect">
                      <a:avLst/>
                    </a:prstGeom>
                  </pic:spPr>
                </pic:pic>
              </a:graphicData>
            </a:graphic>
          </wp:anchor>
        </w:drawing>
      </w:r>
      <w:r w:rsidRPr="009B671D">
        <w:rPr>
          <w:bCs/>
        </w:rPr>
        <w:t>Aby przejść do następnej sekcji</w:t>
      </w:r>
      <w:r w:rsidR="001D272A" w:rsidRPr="009B671D">
        <w:rPr>
          <w:bCs/>
        </w:rPr>
        <w:t>,</w:t>
      </w:r>
      <w:r w:rsidR="009B671D">
        <w:rPr>
          <w:bCs/>
        </w:rPr>
        <w:t xml:space="preserve"> należy </w:t>
      </w:r>
      <w:proofErr w:type="gramStart"/>
      <w:r w:rsidR="009B671D">
        <w:rPr>
          <w:bCs/>
        </w:rPr>
        <w:t>kliknąć  na</w:t>
      </w:r>
      <w:proofErr w:type="gramEnd"/>
      <w:r w:rsidR="009B671D">
        <w:rPr>
          <w:bCs/>
        </w:rPr>
        <w:t xml:space="preserve"> przycisk</w:t>
      </w:r>
      <w:r w:rsidRPr="009B671D">
        <w:rPr>
          <w:bCs/>
        </w:rPr>
        <w:t>:</w:t>
      </w:r>
      <w:r w:rsidRPr="009B671D">
        <w:tab/>
      </w:r>
      <w:r w:rsidRPr="009B671D">
        <w:tab/>
      </w:r>
      <w:r w:rsidRPr="009B671D">
        <w:tab/>
      </w:r>
      <w:r w:rsidRPr="009B671D">
        <w:tab/>
      </w:r>
      <w:r w:rsidRPr="009B671D">
        <w:tab/>
      </w:r>
    </w:p>
    <w:p w14:paraId="531BD4C4" w14:textId="77777777" w:rsidR="009E1E65" w:rsidRPr="002524E3" w:rsidRDefault="001D564F">
      <w:pPr>
        <w:pStyle w:val="Tretekstu"/>
      </w:pPr>
      <w:r w:rsidRPr="009B671D">
        <w:rPr>
          <w:b/>
          <w:color w:val="FF0000"/>
        </w:rPr>
        <w:t>System nie pozwala na usunię</w:t>
      </w:r>
      <w:r w:rsidR="0029700D" w:rsidRPr="009B671D">
        <w:rPr>
          <w:b/>
          <w:color w:val="FF0000"/>
        </w:rPr>
        <w:t xml:space="preserve">cie wszystkich </w:t>
      </w:r>
      <w:r w:rsidR="00D51E66">
        <w:rPr>
          <w:b/>
          <w:color w:val="FF0000"/>
        </w:rPr>
        <w:t>osób uprawnionych</w:t>
      </w:r>
      <w:r w:rsidR="0029700D" w:rsidRPr="009B671D">
        <w:rPr>
          <w:b/>
          <w:color w:val="FF0000"/>
        </w:rPr>
        <w:t>.</w:t>
      </w:r>
    </w:p>
    <w:p w14:paraId="6DBE576A" w14:textId="77777777" w:rsidR="009E1E65" w:rsidRDefault="009E1E65">
      <w:pPr>
        <w:pStyle w:val="Tretekstu"/>
      </w:pPr>
    </w:p>
    <w:p w14:paraId="3A2C7325" w14:textId="77777777" w:rsidR="009E1E65" w:rsidRDefault="0065328F">
      <w:pPr>
        <w:pStyle w:val="Tretekstu"/>
        <w:rPr>
          <w:b/>
          <w:bCs/>
          <w:color w:val="000000"/>
        </w:rPr>
      </w:pPr>
      <w:r>
        <w:br w:type="page"/>
      </w:r>
    </w:p>
    <w:p w14:paraId="564A332C" w14:textId="77777777" w:rsidR="009E1E65" w:rsidRDefault="0065328F">
      <w:pPr>
        <w:pStyle w:val="Nagwek2"/>
        <w:spacing w:line="360" w:lineRule="auto"/>
      </w:pPr>
      <w:bookmarkStart w:id="87" w:name="_Toc435172252"/>
      <w:r>
        <w:lastRenderedPageBreak/>
        <w:t>3.9.</w:t>
      </w:r>
      <w:bookmarkStart w:id="88" w:name="_Toc430083492"/>
      <w:bookmarkStart w:id="89" w:name="_Toc429468812"/>
      <w:r>
        <w:t xml:space="preserve"> Montaż finansow</w:t>
      </w:r>
      <w:bookmarkEnd w:id="88"/>
      <w:bookmarkEnd w:id="89"/>
      <w:r>
        <w:t>y</w:t>
      </w:r>
      <w:bookmarkEnd w:id="87"/>
    </w:p>
    <w:p w14:paraId="779A0BED" w14:textId="77777777" w:rsidR="009E1E65" w:rsidRDefault="00D62DC5" w:rsidP="00D62DC5">
      <w:pPr>
        <w:pStyle w:val="Tretekstu"/>
        <w:numPr>
          <w:ilvl w:val="0"/>
          <w:numId w:val="36"/>
        </w:numPr>
      </w:pPr>
      <w:r>
        <w:t>Gdy w polu „Pomoc public</w:t>
      </w:r>
      <w:r w:rsidR="003C7403">
        <w:t>zna” wybrano opcję „Bez pomocy p</w:t>
      </w:r>
      <w:r>
        <w:t>ublicznej”:</w:t>
      </w:r>
    </w:p>
    <w:p w14:paraId="6BC88758" w14:textId="77777777" w:rsidR="00385661" w:rsidRDefault="00D62DC5" w:rsidP="00385661">
      <w:pPr>
        <w:pStyle w:val="Tretekstu"/>
        <w:spacing w:line="360" w:lineRule="auto"/>
      </w:pPr>
      <w:r>
        <w:rPr>
          <w:noProof/>
          <w:lang w:eastAsia="pl-PL" w:bidi="ar-SA"/>
        </w:rPr>
        <w:drawing>
          <wp:inline distT="0" distB="0" distL="0" distR="0" wp14:anchorId="6742E517" wp14:editId="1B4F2454">
            <wp:extent cx="5305425" cy="3797983"/>
            <wp:effectExtent l="19050" t="0" r="0" b="0"/>
            <wp:docPr id="92" name="Obraz 6" descr="zrzut ekranu - formularz 9. Montaż finansow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cstate="print"/>
                    <a:srcRect/>
                    <a:stretch>
                      <a:fillRect/>
                    </a:stretch>
                  </pic:blipFill>
                  <pic:spPr bwMode="auto">
                    <a:xfrm>
                      <a:off x="0" y="0"/>
                      <a:ext cx="5308851" cy="3800436"/>
                    </a:xfrm>
                    <a:prstGeom prst="rect">
                      <a:avLst/>
                    </a:prstGeom>
                    <a:noFill/>
                    <a:ln w="9525">
                      <a:noFill/>
                      <a:miter lim="800000"/>
                      <a:headEnd/>
                      <a:tailEnd/>
                    </a:ln>
                  </pic:spPr>
                </pic:pic>
              </a:graphicData>
            </a:graphic>
          </wp:inline>
        </w:drawing>
      </w:r>
    </w:p>
    <w:p w14:paraId="06FD2BBD" w14:textId="77777777" w:rsidR="00D62DC5" w:rsidRDefault="00D62DC5" w:rsidP="00D62DC5">
      <w:pPr>
        <w:pStyle w:val="Tretekstu"/>
        <w:numPr>
          <w:ilvl w:val="0"/>
          <w:numId w:val="36"/>
        </w:numPr>
      </w:pPr>
      <w:r>
        <w:t>Gdy w polu „Pomoc publiczna” wybrano opcję „Pomoc publiczna”:</w:t>
      </w:r>
    </w:p>
    <w:p w14:paraId="3983B35F" w14:textId="77777777" w:rsidR="009E1E65" w:rsidRDefault="00D62DC5">
      <w:pPr>
        <w:pStyle w:val="Tretekstu"/>
        <w:spacing w:line="360" w:lineRule="auto"/>
        <w:jc w:val="center"/>
      </w:pPr>
      <w:r>
        <w:rPr>
          <w:noProof/>
          <w:lang w:eastAsia="pl-PL" w:bidi="ar-SA"/>
        </w:rPr>
        <w:drawing>
          <wp:anchor distT="0" distB="0" distL="114300" distR="114300" simplePos="0" relativeHeight="251661312" behindDoc="1" locked="0" layoutInCell="1" allowOverlap="1" wp14:anchorId="2E7126BB" wp14:editId="46315F57">
            <wp:simplePos x="0" y="0"/>
            <wp:positionH relativeFrom="column">
              <wp:posOffset>22859</wp:posOffset>
            </wp:positionH>
            <wp:positionV relativeFrom="paragraph">
              <wp:posOffset>34290</wp:posOffset>
            </wp:positionV>
            <wp:extent cx="5292291" cy="3838575"/>
            <wp:effectExtent l="19050" t="0" r="3609" b="0"/>
            <wp:wrapNone/>
            <wp:docPr id="93" name="Obraz 7" descr="zrzut ekranu - formularz 9. Montaż finansowy, gdy w polu „Pomoc publiczna” wybrano opcję „Pomoc publicz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cstate="print"/>
                    <a:srcRect/>
                    <a:stretch>
                      <a:fillRect/>
                    </a:stretch>
                  </pic:blipFill>
                  <pic:spPr bwMode="auto">
                    <a:xfrm>
                      <a:off x="0" y="0"/>
                      <a:ext cx="5315866" cy="3855674"/>
                    </a:xfrm>
                    <a:prstGeom prst="rect">
                      <a:avLst/>
                    </a:prstGeom>
                    <a:noFill/>
                    <a:ln w="9525">
                      <a:noFill/>
                      <a:miter lim="800000"/>
                      <a:headEnd/>
                      <a:tailEnd/>
                    </a:ln>
                  </pic:spPr>
                </pic:pic>
              </a:graphicData>
            </a:graphic>
          </wp:anchor>
        </w:drawing>
      </w:r>
    </w:p>
    <w:p w14:paraId="0C8528D1" w14:textId="77777777" w:rsidR="00385661" w:rsidRDefault="00385661">
      <w:pPr>
        <w:pStyle w:val="Tretekstu"/>
        <w:spacing w:line="360" w:lineRule="auto"/>
      </w:pPr>
    </w:p>
    <w:p w14:paraId="6B7BA394" w14:textId="77777777" w:rsidR="00D62DC5" w:rsidRDefault="00D62DC5">
      <w:pPr>
        <w:pStyle w:val="Tretekstu"/>
        <w:spacing w:line="360" w:lineRule="auto"/>
      </w:pPr>
    </w:p>
    <w:p w14:paraId="013F53D0" w14:textId="77777777" w:rsidR="00D62DC5" w:rsidRDefault="00D62DC5">
      <w:pPr>
        <w:pStyle w:val="Tretekstu"/>
        <w:spacing w:line="360" w:lineRule="auto"/>
      </w:pPr>
    </w:p>
    <w:p w14:paraId="757F0D87" w14:textId="77777777" w:rsidR="00D62DC5" w:rsidRDefault="00D62DC5">
      <w:pPr>
        <w:pStyle w:val="Tretekstu"/>
        <w:spacing w:line="360" w:lineRule="auto"/>
      </w:pPr>
    </w:p>
    <w:p w14:paraId="2636F260" w14:textId="77777777" w:rsidR="00D62DC5" w:rsidRDefault="00D62DC5">
      <w:pPr>
        <w:pStyle w:val="Tretekstu"/>
        <w:spacing w:line="360" w:lineRule="auto"/>
      </w:pPr>
    </w:p>
    <w:p w14:paraId="24FD1555" w14:textId="77777777" w:rsidR="00D62DC5" w:rsidRDefault="00D62DC5">
      <w:pPr>
        <w:pStyle w:val="Tretekstu"/>
        <w:spacing w:line="360" w:lineRule="auto"/>
      </w:pPr>
    </w:p>
    <w:p w14:paraId="1C282A29" w14:textId="77777777" w:rsidR="00D62DC5" w:rsidRDefault="00D62DC5">
      <w:pPr>
        <w:pStyle w:val="Tretekstu"/>
        <w:spacing w:line="360" w:lineRule="auto"/>
      </w:pPr>
    </w:p>
    <w:p w14:paraId="4BE616EC" w14:textId="77777777" w:rsidR="00D62DC5" w:rsidRDefault="00D62DC5">
      <w:pPr>
        <w:pStyle w:val="Tretekstu"/>
        <w:spacing w:line="360" w:lineRule="auto"/>
      </w:pPr>
    </w:p>
    <w:p w14:paraId="550A4622" w14:textId="77777777" w:rsidR="00A06896" w:rsidRDefault="00A06896" w:rsidP="00A0141D">
      <w:pPr>
        <w:pStyle w:val="Tretekstu"/>
      </w:pPr>
    </w:p>
    <w:p w14:paraId="52430437" w14:textId="77777777" w:rsidR="000A7114" w:rsidRDefault="000A7114" w:rsidP="007442E5">
      <w:pPr>
        <w:pStyle w:val="Tretekstu"/>
      </w:pPr>
    </w:p>
    <w:p w14:paraId="06315D7F" w14:textId="77777777" w:rsidR="00D62DC5" w:rsidRDefault="00D62DC5" w:rsidP="00D62DC5">
      <w:pPr>
        <w:pStyle w:val="Tretekstu"/>
        <w:numPr>
          <w:ilvl w:val="0"/>
          <w:numId w:val="36"/>
        </w:numPr>
      </w:pPr>
      <w:r>
        <w:t xml:space="preserve">Gdy w polu „Pomoc publiczna” wybrano opcję „Pomoc de </w:t>
      </w:r>
      <w:proofErr w:type="spellStart"/>
      <w:r>
        <w:t>minimis</w:t>
      </w:r>
      <w:proofErr w:type="spellEnd"/>
      <w:r>
        <w:t>”:</w:t>
      </w:r>
    </w:p>
    <w:p w14:paraId="2EDC8E21" w14:textId="77777777" w:rsidR="00D62DC5" w:rsidRDefault="00D62DC5">
      <w:pPr>
        <w:pStyle w:val="Tretekstu"/>
        <w:spacing w:line="360" w:lineRule="auto"/>
      </w:pPr>
      <w:r>
        <w:rPr>
          <w:noProof/>
          <w:lang w:eastAsia="pl-PL" w:bidi="ar-SA"/>
        </w:rPr>
        <w:drawing>
          <wp:anchor distT="0" distB="0" distL="114300" distR="114300" simplePos="0" relativeHeight="251662336" behindDoc="0" locked="0" layoutInCell="1" allowOverlap="1" wp14:anchorId="63B799F6" wp14:editId="6F23689D">
            <wp:simplePos x="0" y="0"/>
            <wp:positionH relativeFrom="column">
              <wp:posOffset>13335</wp:posOffset>
            </wp:positionH>
            <wp:positionV relativeFrom="paragraph">
              <wp:posOffset>202565</wp:posOffset>
            </wp:positionV>
            <wp:extent cx="5591175" cy="4492625"/>
            <wp:effectExtent l="19050" t="0" r="9525" b="0"/>
            <wp:wrapSquare wrapText="bothSides"/>
            <wp:docPr id="95" name="Obraz 8" descr="zrzut ekranu - formularz 9. Montaż finansowy, gdy w polu „Pomoc publiczna” wybrano opcję „Pomoc de minim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cstate="print"/>
                    <a:srcRect/>
                    <a:stretch>
                      <a:fillRect/>
                    </a:stretch>
                  </pic:blipFill>
                  <pic:spPr bwMode="auto">
                    <a:xfrm>
                      <a:off x="0" y="0"/>
                      <a:ext cx="5591175" cy="4492625"/>
                    </a:xfrm>
                    <a:prstGeom prst="rect">
                      <a:avLst/>
                    </a:prstGeom>
                    <a:noFill/>
                    <a:ln w="9525">
                      <a:noFill/>
                      <a:miter lim="800000"/>
                      <a:headEnd/>
                      <a:tailEnd/>
                    </a:ln>
                  </pic:spPr>
                </pic:pic>
              </a:graphicData>
            </a:graphic>
          </wp:anchor>
        </w:drawing>
      </w:r>
    </w:p>
    <w:p w14:paraId="5E455C48" w14:textId="77777777" w:rsidR="00D62DC5" w:rsidRDefault="00D62DC5">
      <w:pPr>
        <w:pStyle w:val="Tretekstu"/>
        <w:spacing w:line="360" w:lineRule="auto"/>
      </w:pPr>
    </w:p>
    <w:p w14:paraId="25F21D42" w14:textId="77777777" w:rsidR="00D62DC5" w:rsidRDefault="00D62DC5">
      <w:pPr>
        <w:pStyle w:val="Tretekstu"/>
        <w:spacing w:line="360" w:lineRule="auto"/>
      </w:pPr>
    </w:p>
    <w:p w14:paraId="5459446B" w14:textId="77777777" w:rsidR="00D62DC5" w:rsidRDefault="00D62DC5">
      <w:pPr>
        <w:pStyle w:val="Tretekstu"/>
        <w:spacing w:line="360" w:lineRule="auto"/>
      </w:pPr>
    </w:p>
    <w:p w14:paraId="7FA295BC" w14:textId="77777777" w:rsidR="00D62DC5" w:rsidRDefault="00D62DC5">
      <w:pPr>
        <w:pStyle w:val="Tretekstu"/>
        <w:spacing w:line="360" w:lineRule="auto"/>
      </w:pPr>
    </w:p>
    <w:p w14:paraId="1B573779" w14:textId="77777777" w:rsidR="00D62DC5" w:rsidRDefault="00D62DC5">
      <w:pPr>
        <w:pStyle w:val="Tretekstu"/>
        <w:spacing w:line="360" w:lineRule="auto"/>
      </w:pPr>
    </w:p>
    <w:p w14:paraId="7BF7DF44" w14:textId="77777777" w:rsidR="00D62DC5" w:rsidRDefault="00D62DC5">
      <w:pPr>
        <w:pStyle w:val="Tretekstu"/>
        <w:spacing w:line="360" w:lineRule="auto"/>
      </w:pPr>
    </w:p>
    <w:p w14:paraId="6F3D2A63" w14:textId="77777777" w:rsidR="00D62DC5" w:rsidRDefault="00D62DC5">
      <w:pPr>
        <w:pStyle w:val="Tretekstu"/>
        <w:spacing w:line="360" w:lineRule="auto"/>
      </w:pPr>
    </w:p>
    <w:p w14:paraId="18900D61" w14:textId="77777777" w:rsidR="00D62DC5" w:rsidRDefault="00D62DC5">
      <w:pPr>
        <w:pStyle w:val="Tretekstu"/>
        <w:spacing w:line="360" w:lineRule="auto"/>
      </w:pPr>
    </w:p>
    <w:p w14:paraId="695E0DFD" w14:textId="77777777" w:rsidR="00D62DC5" w:rsidRDefault="00D62DC5">
      <w:pPr>
        <w:pStyle w:val="Tretekstu"/>
        <w:spacing w:line="360" w:lineRule="auto"/>
      </w:pPr>
    </w:p>
    <w:p w14:paraId="584B9540" w14:textId="77777777" w:rsidR="00D62DC5" w:rsidRDefault="00D62DC5">
      <w:pPr>
        <w:pStyle w:val="Tretekstu"/>
        <w:spacing w:line="360" w:lineRule="auto"/>
      </w:pPr>
    </w:p>
    <w:p w14:paraId="66A99921" w14:textId="77777777" w:rsidR="00D62DC5" w:rsidRDefault="00D62DC5">
      <w:pPr>
        <w:pStyle w:val="Tretekstu"/>
        <w:spacing w:line="360" w:lineRule="auto"/>
      </w:pPr>
    </w:p>
    <w:p w14:paraId="136481E0" w14:textId="77777777" w:rsidR="00D62DC5" w:rsidRDefault="00D62DC5">
      <w:pPr>
        <w:pStyle w:val="Tretekstu"/>
        <w:spacing w:line="360" w:lineRule="auto"/>
      </w:pPr>
    </w:p>
    <w:p w14:paraId="11D71DA8" w14:textId="77777777" w:rsidR="00D62DC5" w:rsidRDefault="00D62DC5">
      <w:pPr>
        <w:pStyle w:val="Tretekstu"/>
        <w:spacing w:line="360" w:lineRule="auto"/>
      </w:pPr>
    </w:p>
    <w:tbl>
      <w:tblPr>
        <w:tblW w:w="0" w:type="auto"/>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921"/>
        <w:gridCol w:w="6367"/>
      </w:tblGrid>
      <w:tr w:rsidR="00385661" w:rsidRPr="00BB6910" w14:paraId="0FFAE92A" w14:textId="77777777" w:rsidTr="00554A91">
        <w:trPr>
          <w:jc w:val="center"/>
        </w:trPr>
        <w:tc>
          <w:tcPr>
            <w:tcW w:w="9288" w:type="dxa"/>
            <w:gridSpan w:val="2"/>
            <w:shd w:val="clear" w:color="auto" w:fill="B6DDE8" w:themeFill="accent5" w:themeFillTint="66"/>
          </w:tcPr>
          <w:p w14:paraId="0499811D" w14:textId="77777777" w:rsidR="00385661" w:rsidRPr="00EE26DB" w:rsidRDefault="00EE26DB" w:rsidP="00EE26DB">
            <w:pPr>
              <w:widowControl/>
              <w:suppressAutoHyphens w:val="0"/>
              <w:contextualSpacing/>
              <w:jc w:val="center"/>
              <w:rPr>
                <w:rFonts w:asciiTheme="minorHAnsi" w:hAnsiTheme="minorHAnsi"/>
                <w:b/>
              </w:rPr>
            </w:pPr>
            <w:r>
              <w:rPr>
                <w:rFonts w:asciiTheme="minorHAnsi" w:hAnsiTheme="minorHAnsi"/>
                <w:b/>
              </w:rPr>
              <w:t xml:space="preserve">SEKCJA 9. </w:t>
            </w:r>
            <w:r w:rsidR="00385661" w:rsidRPr="00EE26DB">
              <w:rPr>
                <w:rFonts w:asciiTheme="minorHAnsi" w:hAnsiTheme="minorHAnsi"/>
                <w:b/>
              </w:rPr>
              <w:t>MONTAŻ FINASOWY</w:t>
            </w:r>
          </w:p>
        </w:tc>
      </w:tr>
      <w:tr w:rsidR="00385661" w:rsidRPr="00BC7387" w14:paraId="170E6DE3" w14:textId="77777777" w:rsidTr="00554A91">
        <w:trPr>
          <w:jc w:val="center"/>
        </w:trPr>
        <w:tc>
          <w:tcPr>
            <w:tcW w:w="2921" w:type="dxa"/>
            <w:shd w:val="clear" w:color="auto" w:fill="FDE9D9" w:themeFill="accent6" w:themeFillTint="33"/>
          </w:tcPr>
          <w:p w14:paraId="27CFA981" w14:textId="77777777" w:rsidR="00385661" w:rsidRPr="003279CF" w:rsidRDefault="00385661" w:rsidP="0040599C">
            <w:pPr>
              <w:jc w:val="both"/>
              <w:rPr>
                <w:rFonts w:asciiTheme="minorHAnsi" w:hAnsiTheme="minorHAnsi"/>
                <w:b/>
              </w:rPr>
            </w:pPr>
            <w:r w:rsidRPr="003279CF">
              <w:rPr>
                <w:rFonts w:asciiTheme="minorHAnsi" w:hAnsiTheme="minorHAnsi"/>
                <w:b/>
              </w:rPr>
              <w:t>Pomoc publiczna</w:t>
            </w:r>
          </w:p>
        </w:tc>
        <w:tc>
          <w:tcPr>
            <w:tcW w:w="6367" w:type="dxa"/>
            <w:shd w:val="clear" w:color="auto" w:fill="FDE9D9" w:themeFill="accent6" w:themeFillTint="33"/>
          </w:tcPr>
          <w:p w14:paraId="64A68B02" w14:textId="77777777" w:rsidR="005903D7" w:rsidRPr="003279CF" w:rsidRDefault="005903D7" w:rsidP="005903D7">
            <w:pPr>
              <w:jc w:val="both"/>
              <w:rPr>
                <w:rFonts w:asciiTheme="minorHAnsi" w:hAnsiTheme="minorHAnsi"/>
              </w:rPr>
            </w:pPr>
            <w:r w:rsidRPr="003279CF">
              <w:rPr>
                <w:rFonts w:asciiTheme="minorHAnsi" w:hAnsiTheme="minorHAnsi"/>
              </w:rPr>
              <w:t xml:space="preserve">Wybór z listy rozwijanej. </w:t>
            </w:r>
          </w:p>
          <w:p w14:paraId="642FC110" w14:textId="77777777" w:rsidR="00385661" w:rsidRPr="003279CF" w:rsidRDefault="005903D7" w:rsidP="005903D7">
            <w:pPr>
              <w:jc w:val="both"/>
              <w:rPr>
                <w:rFonts w:asciiTheme="minorHAnsi" w:hAnsiTheme="minorHAnsi"/>
                <w:color w:val="FF0000"/>
              </w:rPr>
            </w:pPr>
            <w:r w:rsidRPr="003279CF">
              <w:rPr>
                <w:rFonts w:asciiTheme="minorHAnsi" w:hAnsiTheme="minorHAnsi"/>
              </w:rPr>
              <w:t xml:space="preserve">W ramach RPOWŚ na lata 2014-2020 nie przewiduje się łączenia pomocy publicznej z pomocą de </w:t>
            </w:r>
            <w:proofErr w:type="spellStart"/>
            <w:r w:rsidRPr="003279CF">
              <w:rPr>
                <w:rFonts w:asciiTheme="minorHAnsi" w:hAnsiTheme="minorHAnsi"/>
              </w:rPr>
              <w:t>minimis</w:t>
            </w:r>
            <w:proofErr w:type="spellEnd"/>
            <w:r>
              <w:rPr>
                <w:rFonts w:asciiTheme="minorHAnsi" w:hAnsiTheme="minorHAnsi"/>
              </w:rPr>
              <w:t xml:space="preserve">, </w:t>
            </w:r>
            <w:r>
              <w:rPr>
                <w:rFonts w:asciiTheme="minorHAnsi" w:hAnsiTheme="minorHAnsi"/>
              </w:rPr>
              <w:br/>
              <w:t>za wyjątkiem działań: 3.3 oraz 6.5</w:t>
            </w:r>
            <w:r w:rsidRPr="003279CF">
              <w:rPr>
                <w:rFonts w:asciiTheme="minorHAnsi" w:hAnsiTheme="minorHAnsi"/>
              </w:rPr>
              <w:t>. Ponadto w przypadku wystąpienia pomocy publicznej, nie dopuszcza się możliwości objęcia pomocą tylko części wydatków</w:t>
            </w:r>
            <w:r>
              <w:rPr>
                <w:rFonts w:asciiTheme="minorHAnsi" w:hAnsiTheme="minorHAnsi"/>
              </w:rPr>
              <w:t>, za wyjątkiem działań: 3.3 oraz 6.5</w:t>
            </w:r>
            <w:r w:rsidRPr="003279CF">
              <w:rPr>
                <w:rFonts w:asciiTheme="minorHAnsi" w:hAnsiTheme="minorHAnsi"/>
              </w:rPr>
              <w:t>.</w:t>
            </w:r>
          </w:p>
        </w:tc>
      </w:tr>
      <w:tr w:rsidR="00385661" w:rsidRPr="003C7403" w14:paraId="0D90D1B8" w14:textId="77777777" w:rsidTr="00554A91">
        <w:trPr>
          <w:jc w:val="center"/>
        </w:trPr>
        <w:tc>
          <w:tcPr>
            <w:tcW w:w="2921" w:type="dxa"/>
            <w:shd w:val="clear" w:color="auto" w:fill="D9D9D9" w:themeFill="background1" w:themeFillShade="D9"/>
          </w:tcPr>
          <w:p w14:paraId="1F9A6699" w14:textId="77777777" w:rsidR="00385661" w:rsidRPr="003279CF" w:rsidRDefault="00385661" w:rsidP="0040599C">
            <w:pPr>
              <w:rPr>
                <w:rFonts w:asciiTheme="minorHAnsi" w:hAnsiTheme="minorHAnsi"/>
                <w:b/>
              </w:rPr>
            </w:pPr>
            <w:r w:rsidRPr="003279CF">
              <w:rPr>
                <w:rFonts w:asciiTheme="minorHAnsi" w:hAnsiTheme="minorHAnsi"/>
                <w:b/>
              </w:rPr>
              <w:t>Montaż finansowy projektu</w:t>
            </w:r>
          </w:p>
        </w:tc>
        <w:tc>
          <w:tcPr>
            <w:tcW w:w="6367" w:type="dxa"/>
            <w:shd w:val="clear" w:color="auto" w:fill="D9D9D9" w:themeFill="background1" w:themeFillShade="D9"/>
          </w:tcPr>
          <w:p w14:paraId="015EB9DA" w14:textId="77777777" w:rsidR="00385661" w:rsidRPr="003C7403" w:rsidRDefault="00385661" w:rsidP="0040599C">
            <w:pPr>
              <w:jc w:val="both"/>
              <w:rPr>
                <w:rFonts w:asciiTheme="minorHAnsi" w:hAnsiTheme="minorHAnsi"/>
              </w:rPr>
            </w:pPr>
            <w:r w:rsidRPr="003C7403">
              <w:rPr>
                <w:rFonts w:asciiTheme="minorHAnsi" w:hAnsiTheme="minorHAnsi"/>
              </w:rPr>
              <w:t>Wybór opcji w polu „Pomoc publiczna” determinuje kształt formularza w zakresie montażu finansowego projektu.</w:t>
            </w:r>
          </w:p>
          <w:p w14:paraId="2A0C9180" w14:textId="77777777" w:rsidR="00385661" w:rsidRPr="003C7403" w:rsidRDefault="00385661" w:rsidP="0040599C">
            <w:pPr>
              <w:jc w:val="both"/>
              <w:rPr>
                <w:rFonts w:asciiTheme="minorHAnsi" w:hAnsiTheme="minorHAnsi"/>
              </w:rPr>
            </w:pPr>
            <w:r w:rsidRPr="003C7403">
              <w:rPr>
                <w:rFonts w:asciiTheme="minorHAnsi" w:hAnsiTheme="minorHAnsi"/>
              </w:rPr>
              <w:t>Gdy wybrano opcję:</w:t>
            </w:r>
          </w:p>
          <w:p w14:paraId="3F36A2E9" w14:textId="77777777" w:rsidR="00385661" w:rsidRPr="003C7403" w:rsidRDefault="00385661" w:rsidP="000A7114">
            <w:pPr>
              <w:widowControl/>
              <w:numPr>
                <w:ilvl w:val="0"/>
                <w:numId w:val="21"/>
              </w:numPr>
              <w:suppressAutoHyphens w:val="0"/>
              <w:spacing w:before="240"/>
              <w:ind w:left="714" w:hanging="357"/>
              <w:jc w:val="both"/>
              <w:rPr>
                <w:rFonts w:asciiTheme="minorHAnsi" w:hAnsiTheme="minorHAnsi"/>
              </w:rPr>
            </w:pPr>
            <w:r w:rsidRPr="003C7403">
              <w:rPr>
                <w:rFonts w:asciiTheme="minorHAnsi" w:hAnsiTheme="minorHAnsi"/>
              </w:rPr>
              <w:t>Bez pomocy publicznej – należy wypełnić pola: wartość ogółem, wydatki kwalifikowa</w:t>
            </w:r>
            <w:r w:rsidR="003C7403" w:rsidRPr="003C7403">
              <w:rPr>
                <w:rFonts w:asciiTheme="minorHAnsi" w:hAnsiTheme="minorHAnsi"/>
              </w:rPr>
              <w:t>l</w:t>
            </w:r>
            <w:r w:rsidRPr="003C7403">
              <w:rPr>
                <w:rFonts w:asciiTheme="minorHAnsi" w:hAnsiTheme="minorHAnsi"/>
              </w:rPr>
              <w:t xml:space="preserve">ne, dofinansowanie, wkład UE, wkład własny (wyliczany automatycznie) </w:t>
            </w:r>
            <w:r w:rsidRPr="003C7403">
              <w:rPr>
                <w:rFonts w:asciiTheme="minorHAnsi" w:hAnsiTheme="minorHAnsi"/>
              </w:rPr>
              <w:br/>
            </w:r>
            <w:r w:rsidRPr="003C7403">
              <w:rPr>
                <w:rFonts w:asciiTheme="minorHAnsi" w:hAnsiTheme="minorHAnsi"/>
              </w:rPr>
              <w:lastRenderedPageBreak/>
              <w:t>w części „W tym bez pomocy publicznej”;</w:t>
            </w:r>
          </w:p>
          <w:p w14:paraId="2E148798" w14:textId="77777777" w:rsidR="00385661" w:rsidRPr="003C7403" w:rsidRDefault="00385661" w:rsidP="000A7114">
            <w:pPr>
              <w:widowControl/>
              <w:numPr>
                <w:ilvl w:val="0"/>
                <w:numId w:val="21"/>
              </w:numPr>
              <w:suppressAutoHyphens w:val="0"/>
              <w:spacing w:before="240"/>
              <w:ind w:left="714" w:hanging="357"/>
              <w:jc w:val="both"/>
              <w:rPr>
                <w:rFonts w:asciiTheme="minorHAnsi" w:hAnsiTheme="minorHAnsi"/>
              </w:rPr>
            </w:pPr>
            <w:r w:rsidRPr="003C7403">
              <w:rPr>
                <w:rFonts w:asciiTheme="minorHAnsi" w:hAnsiTheme="minorHAnsi"/>
              </w:rPr>
              <w:t>Pomoc publiczna – należy wypełnić pola: wartość ogółem, wydatki kwalifikowa</w:t>
            </w:r>
            <w:r w:rsidR="003C7403" w:rsidRPr="003C7403">
              <w:rPr>
                <w:rFonts w:asciiTheme="minorHAnsi" w:hAnsiTheme="minorHAnsi"/>
              </w:rPr>
              <w:t>l</w:t>
            </w:r>
            <w:r w:rsidRPr="003C7403">
              <w:rPr>
                <w:rFonts w:asciiTheme="minorHAnsi" w:hAnsiTheme="minorHAnsi"/>
              </w:rPr>
              <w:t xml:space="preserve">ne, dofinansowanie, wkład UE, wkład własny (wyliczany automatycznie) </w:t>
            </w:r>
            <w:r w:rsidRPr="003C7403">
              <w:rPr>
                <w:rFonts w:asciiTheme="minorHAnsi" w:hAnsiTheme="minorHAnsi"/>
              </w:rPr>
              <w:br/>
              <w:t xml:space="preserve">w części „W tym pomoc publiczna”. Ponadto należy podać kwotę pomocy publicznej (innej niż de </w:t>
            </w:r>
            <w:proofErr w:type="spellStart"/>
            <w:r w:rsidRPr="003C7403">
              <w:rPr>
                <w:rFonts w:asciiTheme="minorHAnsi" w:hAnsiTheme="minorHAnsi"/>
              </w:rPr>
              <w:t>minimis</w:t>
            </w:r>
            <w:proofErr w:type="spellEnd"/>
            <w:r w:rsidRPr="003C7403">
              <w:rPr>
                <w:rFonts w:asciiTheme="minorHAnsi" w:hAnsiTheme="minorHAnsi"/>
              </w:rPr>
              <w:t>) uzyskanej na realizację danego przedsięwzięcia – gdy dotyczy;</w:t>
            </w:r>
          </w:p>
          <w:p w14:paraId="64A2A430" w14:textId="77777777" w:rsidR="00385661" w:rsidRPr="003C7403" w:rsidRDefault="00385661" w:rsidP="000A7114">
            <w:pPr>
              <w:widowControl/>
              <w:numPr>
                <w:ilvl w:val="0"/>
                <w:numId w:val="21"/>
              </w:numPr>
              <w:suppressAutoHyphens w:val="0"/>
              <w:spacing w:before="240"/>
              <w:ind w:left="714" w:hanging="357"/>
              <w:jc w:val="both"/>
              <w:rPr>
                <w:rFonts w:asciiTheme="minorHAnsi" w:hAnsiTheme="minorHAnsi"/>
              </w:rPr>
            </w:pPr>
            <w:r w:rsidRPr="003C7403">
              <w:rPr>
                <w:rFonts w:asciiTheme="minorHAnsi" w:hAnsiTheme="minorHAnsi"/>
              </w:rPr>
              <w:t xml:space="preserve">Pomoc de </w:t>
            </w:r>
            <w:proofErr w:type="spellStart"/>
            <w:r w:rsidRPr="003C7403">
              <w:rPr>
                <w:rFonts w:asciiTheme="minorHAnsi" w:hAnsiTheme="minorHAnsi"/>
              </w:rPr>
              <w:t>minimis</w:t>
            </w:r>
            <w:proofErr w:type="spellEnd"/>
            <w:r w:rsidRPr="003C7403">
              <w:rPr>
                <w:rFonts w:asciiTheme="minorHAnsi" w:hAnsiTheme="minorHAnsi"/>
              </w:rPr>
              <w:t xml:space="preserve"> - należy wypełnić pola: wartość ogółem, wydatki kwalifikowa</w:t>
            </w:r>
            <w:r w:rsidR="00572DE5">
              <w:rPr>
                <w:rFonts w:asciiTheme="minorHAnsi" w:hAnsiTheme="minorHAnsi"/>
              </w:rPr>
              <w:t>l</w:t>
            </w:r>
            <w:r w:rsidRPr="003C7403">
              <w:rPr>
                <w:rFonts w:asciiTheme="minorHAnsi" w:hAnsiTheme="minorHAnsi"/>
              </w:rPr>
              <w:t xml:space="preserve">ne, dofinansowanie, wkład UE, wkład własny (wyliczany automatycznie) </w:t>
            </w:r>
            <w:r w:rsidRPr="003C7403">
              <w:rPr>
                <w:rFonts w:asciiTheme="minorHAnsi" w:hAnsiTheme="minorHAnsi"/>
              </w:rPr>
              <w:br/>
              <w:t xml:space="preserve">w części „W tym pomoc de </w:t>
            </w:r>
            <w:proofErr w:type="spellStart"/>
            <w:r w:rsidRPr="003C7403">
              <w:rPr>
                <w:rFonts w:asciiTheme="minorHAnsi" w:hAnsiTheme="minorHAnsi"/>
              </w:rPr>
              <w:t>minimis</w:t>
            </w:r>
            <w:proofErr w:type="spellEnd"/>
            <w:r w:rsidRPr="003C7403">
              <w:rPr>
                <w:rFonts w:asciiTheme="minorHAnsi" w:hAnsiTheme="minorHAnsi"/>
              </w:rPr>
              <w:t xml:space="preserve">”. Ponadto należy podać kwotę pomocy de </w:t>
            </w:r>
            <w:proofErr w:type="spellStart"/>
            <w:r w:rsidRPr="003C7403">
              <w:rPr>
                <w:rFonts w:asciiTheme="minorHAnsi" w:hAnsiTheme="minorHAnsi"/>
              </w:rPr>
              <w:t>minimis</w:t>
            </w:r>
            <w:proofErr w:type="spellEnd"/>
            <w:r w:rsidRPr="003C7403">
              <w:rPr>
                <w:rFonts w:asciiTheme="minorHAnsi" w:hAnsiTheme="minorHAnsi"/>
              </w:rPr>
              <w:t xml:space="preserve"> uzyskanej w ciągu 3 lat – gdy dotyczy.</w:t>
            </w:r>
          </w:p>
          <w:p w14:paraId="4E81BAB3" w14:textId="77777777" w:rsidR="00385661" w:rsidRPr="0074684B" w:rsidRDefault="00385661" w:rsidP="0040599C">
            <w:pPr>
              <w:jc w:val="both"/>
              <w:rPr>
                <w:rFonts w:asciiTheme="minorHAnsi" w:hAnsiTheme="minorHAnsi"/>
                <w:b/>
              </w:rPr>
            </w:pPr>
            <w:r w:rsidRPr="0074684B">
              <w:rPr>
                <w:rFonts w:asciiTheme="minorHAnsi" w:hAnsiTheme="minorHAnsi"/>
                <w:b/>
              </w:rPr>
              <w:t>W każdym z powyższych przypadków, system automatycznie powieli dane do części „Suma”.</w:t>
            </w:r>
          </w:p>
          <w:p w14:paraId="61E44921" w14:textId="77777777" w:rsidR="00385661" w:rsidRPr="003C7403" w:rsidRDefault="00385661" w:rsidP="0040599C">
            <w:pPr>
              <w:jc w:val="both"/>
              <w:rPr>
                <w:rFonts w:asciiTheme="minorHAnsi" w:hAnsiTheme="minorHAnsi"/>
                <w:b/>
              </w:rPr>
            </w:pPr>
          </w:p>
          <w:p w14:paraId="0DD66A9B" w14:textId="77777777" w:rsidR="00385661" w:rsidRPr="003C7403" w:rsidRDefault="00385661" w:rsidP="0040599C">
            <w:pPr>
              <w:jc w:val="both"/>
              <w:rPr>
                <w:rFonts w:asciiTheme="minorHAnsi" w:hAnsiTheme="minorHAnsi"/>
                <w:b/>
                <w:color w:val="FF0000"/>
              </w:rPr>
            </w:pPr>
            <w:r w:rsidRPr="003C7403">
              <w:rPr>
                <w:rFonts w:asciiTheme="minorHAnsi" w:hAnsiTheme="minorHAnsi"/>
                <w:b/>
                <w:color w:val="FF0000"/>
              </w:rPr>
              <w:t>UWAGA</w:t>
            </w:r>
          </w:p>
          <w:p w14:paraId="75C47A32" w14:textId="77777777" w:rsidR="00385661" w:rsidRPr="003C7403" w:rsidRDefault="00385661" w:rsidP="0040599C">
            <w:pPr>
              <w:jc w:val="both"/>
              <w:rPr>
                <w:rFonts w:asciiTheme="minorHAnsi" w:hAnsiTheme="minorHAnsi"/>
              </w:rPr>
            </w:pPr>
            <w:r w:rsidRPr="003C7403">
              <w:rPr>
                <w:rFonts w:asciiTheme="minorHAnsi" w:hAnsiTheme="minorHAnsi"/>
                <w:b/>
                <w:color w:val="FF0000"/>
              </w:rPr>
              <w:t>Dla projektów generujących dochód, wartość kosztów kwalifikowa</w:t>
            </w:r>
            <w:r w:rsidR="00937DB6">
              <w:rPr>
                <w:rFonts w:asciiTheme="minorHAnsi" w:hAnsiTheme="minorHAnsi"/>
                <w:b/>
                <w:color w:val="FF0000"/>
              </w:rPr>
              <w:t>l</w:t>
            </w:r>
            <w:r w:rsidRPr="003C7403">
              <w:rPr>
                <w:rFonts w:asciiTheme="minorHAnsi" w:hAnsiTheme="minorHAnsi"/>
                <w:b/>
                <w:color w:val="FF0000"/>
              </w:rPr>
              <w:t>nych należy pomniejszyć o wartość generowanego dochodu wyliczonego w sekcji 4 „Charakterystyka projektu</w:t>
            </w:r>
            <w:proofErr w:type="gramStart"/>
            <w:r w:rsidRPr="003C7403">
              <w:rPr>
                <w:rFonts w:asciiTheme="minorHAnsi" w:hAnsiTheme="minorHAnsi"/>
                <w:b/>
                <w:color w:val="FF0000"/>
              </w:rPr>
              <w:t>”</w:t>
            </w:r>
            <w:r w:rsidR="00977B66">
              <w:rPr>
                <w:rFonts w:asciiTheme="minorHAnsi" w:hAnsiTheme="minorHAnsi"/>
                <w:b/>
                <w:color w:val="FF0000"/>
              </w:rPr>
              <w:t xml:space="preserve">, </w:t>
            </w:r>
            <w:r w:rsidRPr="003C7403">
              <w:rPr>
                <w:rFonts w:asciiTheme="minorHAnsi" w:hAnsiTheme="minorHAnsi"/>
                <w:b/>
                <w:color w:val="FF0000"/>
              </w:rPr>
              <w:t xml:space="preserve"> w</w:t>
            </w:r>
            <w:proofErr w:type="gramEnd"/>
            <w:r w:rsidRPr="003C7403">
              <w:rPr>
                <w:rFonts w:asciiTheme="minorHAnsi" w:hAnsiTheme="minorHAnsi"/>
                <w:b/>
                <w:color w:val="FF0000"/>
              </w:rPr>
              <w:t xml:space="preserve"> polu „Wartość generowanego dochodu”.</w:t>
            </w:r>
          </w:p>
        </w:tc>
      </w:tr>
    </w:tbl>
    <w:p w14:paraId="07CA3592" w14:textId="77777777" w:rsidR="009E1E65" w:rsidRDefault="0065328F">
      <w:pPr>
        <w:pStyle w:val="Tretekstu"/>
        <w:spacing w:line="360" w:lineRule="auto"/>
      </w:pPr>
      <w:r>
        <w:lastRenderedPageBreak/>
        <w:tab/>
      </w:r>
      <w:r>
        <w:tab/>
      </w:r>
    </w:p>
    <w:p w14:paraId="7375DE94" w14:textId="77777777" w:rsidR="009E1E65" w:rsidRPr="009B671D" w:rsidRDefault="0065328F">
      <w:pPr>
        <w:pStyle w:val="Tretekstu"/>
      </w:pPr>
      <w:r w:rsidRPr="009B671D">
        <w:rPr>
          <w:noProof/>
          <w:lang w:eastAsia="pl-PL" w:bidi="ar-SA"/>
        </w:rPr>
        <w:drawing>
          <wp:anchor distT="0" distB="0" distL="0" distR="0" simplePos="0" relativeHeight="251645952" behindDoc="0" locked="0" layoutInCell="1" allowOverlap="1" wp14:anchorId="5FE82B32" wp14:editId="3C715156">
            <wp:simplePos x="0" y="0"/>
            <wp:positionH relativeFrom="column">
              <wp:posOffset>3996055</wp:posOffset>
            </wp:positionH>
            <wp:positionV relativeFrom="paragraph">
              <wp:posOffset>-120650</wp:posOffset>
            </wp:positionV>
            <wp:extent cx="2303780" cy="453390"/>
            <wp:effectExtent l="0" t="0" r="0" b="0"/>
            <wp:wrapSquare wrapText="bothSides"/>
            <wp:docPr id="37" name="Obraz7" descr="obraz przycisku ekranowego Zapisz zmiany i przejdź do następnej sekc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Obraz7"/>
                    <pic:cNvPicPr>
                      <a:picLocks noChangeAspect="1" noChangeArrowheads="1"/>
                    </pic:cNvPicPr>
                  </pic:nvPicPr>
                  <pic:blipFill>
                    <a:blip r:embed="rId11" cstate="print"/>
                    <a:stretch>
                      <a:fillRect/>
                    </a:stretch>
                  </pic:blipFill>
                  <pic:spPr bwMode="auto">
                    <a:xfrm>
                      <a:off x="0" y="0"/>
                      <a:ext cx="2303780" cy="453390"/>
                    </a:xfrm>
                    <a:prstGeom prst="rect">
                      <a:avLst/>
                    </a:prstGeom>
                  </pic:spPr>
                </pic:pic>
              </a:graphicData>
            </a:graphic>
          </wp:anchor>
        </w:drawing>
      </w:r>
      <w:r w:rsidRPr="009B671D">
        <w:rPr>
          <w:bCs/>
        </w:rPr>
        <w:t>Aby przejść do następnej sekcji</w:t>
      </w:r>
      <w:r w:rsidR="00572DE5" w:rsidRPr="009B671D">
        <w:rPr>
          <w:bCs/>
        </w:rPr>
        <w:t>,</w:t>
      </w:r>
      <w:r w:rsidR="009B671D">
        <w:rPr>
          <w:bCs/>
        </w:rPr>
        <w:t xml:space="preserve"> należy </w:t>
      </w:r>
      <w:proofErr w:type="gramStart"/>
      <w:r w:rsidR="009B671D">
        <w:rPr>
          <w:bCs/>
        </w:rPr>
        <w:t>kliknąć  na</w:t>
      </w:r>
      <w:proofErr w:type="gramEnd"/>
      <w:r w:rsidR="009B671D">
        <w:rPr>
          <w:bCs/>
        </w:rPr>
        <w:t xml:space="preserve"> przycisk</w:t>
      </w:r>
      <w:r w:rsidRPr="009B671D">
        <w:rPr>
          <w:bCs/>
        </w:rPr>
        <w:t>:</w:t>
      </w:r>
      <w:r w:rsidRPr="009B671D">
        <w:tab/>
      </w:r>
      <w:r w:rsidRPr="009B671D">
        <w:tab/>
      </w:r>
      <w:r w:rsidRPr="009B671D">
        <w:tab/>
      </w:r>
      <w:r w:rsidRPr="009B671D">
        <w:tab/>
      </w:r>
      <w:r w:rsidRPr="009B671D">
        <w:tab/>
      </w:r>
    </w:p>
    <w:p w14:paraId="0BE8CAFB" w14:textId="77777777" w:rsidR="009E1E65" w:rsidRDefault="0065328F">
      <w:pPr>
        <w:pStyle w:val="Tretekstu"/>
        <w:spacing w:line="360" w:lineRule="auto"/>
      </w:pPr>
      <w:bookmarkStart w:id="90" w:name="_Toc429468813"/>
      <w:r>
        <w:t xml:space="preserve"> </w:t>
      </w:r>
      <w:r>
        <w:br w:type="page"/>
      </w:r>
    </w:p>
    <w:p w14:paraId="7CBFB25B" w14:textId="77777777" w:rsidR="00125F49" w:rsidRPr="00FC5061" w:rsidRDefault="0065328F" w:rsidP="00125F49">
      <w:pPr>
        <w:pStyle w:val="Nagwek2"/>
        <w:spacing w:line="360" w:lineRule="auto"/>
        <w:jc w:val="both"/>
        <w:rPr>
          <w:rFonts w:ascii="Times New Roman" w:hAnsi="Times New Roman" w:cs="Times New Roman"/>
        </w:rPr>
      </w:pPr>
      <w:bookmarkStart w:id="91" w:name="_Toc435172253"/>
      <w:r>
        <w:lastRenderedPageBreak/>
        <w:t xml:space="preserve">3.10. </w:t>
      </w:r>
      <w:bookmarkStart w:id="92" w:name="_Toc430083493"/>
      <w:bookmarkEnd w:id="90"/>
      <w:bookmarkEnd w:id="92"/>
      <w:r>
        <w:t>Zgodność projektu z politykami horyzontalnymi UE</w:t>
      </w:r>
      <w:bookmarkEnd w:id="91"/>
      <w:r>
        <w:t xml:space="preserve"> </w:t>
      </w:r>
    </w:p>
    <w:p w14:paraId="612A4F95" w14:textId="77777777" w:rsidR="00125F49" w:rsidRDefault="00125F49" w:rsidP="00125F49">
      <w:pPr>
        <w:pStyle w:val="Tretekstu"/>
        <w:spacing w:after="0" w:line="360" w:lineRule="auto"/>
        <w:jc w:val="both"/>
        <w:rPr>
          <w:rFonts w:ascii="Times New Roman" w:hAnsi="Times New Roman" w:cs="Times New Roman"/>
          <w:bCs/>
        </w:rPr>
      </w:pPr>
      <w:r>
        <w:rPr>
          <w:rFonts w:ascii="Times New Roman" w:hAnsi="Times New Roman" w:cs="Times New Roman"/>
          <w:bCs/>
        </w:rPr>
        <w:t>W sekcji 10</w:t>
      </w:r>
      <w:r w:rsidRPr="00125F49">
        <w:rPr>
          <w:rFonts w:ascii="Times New Roman" w:hAnsi="Times New Roman" w:cs="Times New Roman"/>
          <w:bCs/>
        </w:rPr>
        <w:t xml:space="preserve"> należy wykazać zgodność projektu z politykami horyzontalnymi UE. Polityki horyzontalne to priorytetowe kierunki rozwoju społecznego i gospodarczego Unii Europejskiej.</w:t>
      </w:r>
    </w:p>
    <w:p w14:paraId="2F3BF127" w14:textId="77777777" w:rsidR="0038646D" w:rsidRPr="00125F49" w:rsidRDefault="0038646D" w:rsidP="00125F49">
      <w:pPr>
        <w:pStyle w:val="Tretekstu"/>
        <w:spacing w:after="0" w:line="360" w:lineRule="auto"/>
        <w:jc w:val="both"/>
        <w:rPr>
          <w:rFonts w:ascii="Times New Roman" w:hAnsi="Times New Roman" w:cs="Times New Roman"/>
          <w:bCs/>
        </w:rPr>
      </w:pPr>
    </w:p>
    <w:p w14:paraId="299F3FD5" w14:textId="77777777" w:rsidR="009E1E65" w:rsidRDefault="0038646D">
      <w:pPr>
        <w:pStyle w:val="Tretekstu"/>
        <w:spacing w:line="360" w:lineRule="auto"/>
        <w:jc w:val="center"/>
        <w:rPr>
          <w:lang w:eastAsia="pl-PL" w:bidi="ar-SA"/>
        </w:rPr>
      </w:pPr>
      <w:r>
        <w:rPr>
          <w:noProof/>
          <w:lang w:eastAsia="pl-PL" w:bidi="ar-SA"/>
        </w:rPr>
        <w:drawing>
          <wp:inline distT="0" distB="0" distL="0" distR="0" wp14:anchorId="40A671BE" wp14:editId="624A2549">
            <wp:extent cx="6115050" cy="5086350"/>
            <wp:effectExtent l="19050" t="0" r="0" b="0"/>
            <wp:docPr id="96" name="Obraz 9" descr="zrzut ekranu - formularz 10. Zgodność projektu z zasadami horyzontalnymi 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cstate="print"/>
                    <a:srcRect/>
                    <a:stretch>
                      <a:fillRect/>
                    </a:stretch>
                  </pic:blipFill>
                  <pic:spPr bwMode="auto">
                    <a:xfrm>
                      <a:off x="0" y="0"/>
                      <a:ext cx="6115050" cy="5086350"/>
                    </a:xfrm>
                    <a:prstGeom prst="rect">
                      <a:avLst/>
                    </a:prstGeom>
                    <a:noFill/>
                    <a:ln w="9525">
                      <a:noFill/>
                      <a:miter lim="800000"/>
                      <a:headEnd/>
                      <a:tailEnd/>
                    </a:ln>
                  </pic:spPr>
                </pic:pic>
              </a:graphicData>
            </a:graphic>
          </wp:inline>
        </w:drawing>
      </w:r>
    </w:p>
    <w:tbl>
      <w:tblPr>
        <w:tblW w:w="0" w:type="auto"/>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921"/>
        <w:gridCol w:w="6367"/>
      </w:tblGrid>
      <w:tr w:rsidR="00A76ED2" w:rsidRPr="00BB6910" w14:paraId="5EE60C3D" w14:textId="77777777" w:rsidTr="000C36C7">
        <w:trPr>
          <w:jc w:val="center"/>
        </w:trPr>
        <w:tc>
          <w:tcPr>
            <w:tcW w:w="9288" w:type="dxa"/>
            <w:gridSpan w:val="2"/>
            <w:shd w:val="clear" w:color="auto" w:fill="B6DDE8" w:themeFill="accent5" w:themeFillTint="66"/>
          </w:tcPr>
          <w:p w14:paraId="5D609FF9" w14:textId="77777777" w:rsidR="00A76ED2" w:rsidRPr="00A76ED2" w:rsidRDefault="0060634C" w:rsidP="0020155B">
            <w:pPr>
              <w:widowControl/>
              <w:suppressAutoHyphens w:val="0"/>
              <w:ind w:left="360"/>
              <w:contextualSpacing/>
              <w:jc w:val="center"/>
              <w:rPr>
                <w:rFonts w:asciiTheme="minorHAnsi" w:hAnsiTheme="minorHAnsi"/>
                <w:b/>
              </w:rPr>
            </w:pPr>
            <w:r>
              <w:rPr>
                <w:rFonts w:asciiTheme="minorHAnsi" w:hAnsiTheme="minorHAnsi"/>
                <w:b/>
              </w:rPr>
              <w:t>SEKCJA 10</w:t>
            </w:r>
            <w:r w:rsidR="00A76ED2" w:rsidRPr="00A76ED2">
              <w:rPr>
                <w:rFonts w:asciiTheme="minorHAnsi" w:hAnsiTheme="minorHAnsi"/>
                <w:b/>
              </w:rPr>
              <w:t>. ZGODNOŚĆ PROJEKTU Z ZASADAMI HORYZONTALNYMI UE</w:t>
            </w:r>
          </w:p>
        </w:tc>
      </w:tr>
      <w:tr w:rsidR="00A76ED2" w:rsidRPr="00BB6910" w14:paraId="3D801124" w14:textId="77777777" w:rsidTr="000C36C7">
        <w:trPr>
          <w:jc w:val="center"/>
        </w:trPr>
        <w:tc>
          <w:tcPr>
            <w:tcW w:w="2921" w:type="dxa"/>
            <w:shd w:val="clear" w:color="auto" w:fill="FDE9D9" w:themeFill="accent6" w:themeFillTint="33"/>
          </w:tcPr>
          <w:p w14:paraId="3A7078DF" w14:textId="77777777" w:rsidR="00A76ED2" w:rsidRPr="00A76ED2" w:rsidRDefault="00A76ED2" w:rsidP="0040599C">
            <w:pPr>
              <w:rPr>
                <w:rFonts w:asciiTheme="minorHAnsi" w:hAnsiTheme="minorHAnsi"/>
                <w:b/>
              </w:rPr>
            </w:pPr>
            <w:r w:rsidRPr="00A76ED2">
              <w:rPr>
                <w:rFonts w:asciiTheme="minorHAnsi" w:hAnsiTheme="minorHAnsi"/>
                <w:b/>
              </w:rPr>
              <w:t>Zgodność projektu z zasadą zrównoważonego rozwoju</w:t>
            </w:r>
          </w:p>
        </w:tc>
        <w:tc>
          <w:tcPr>
            <w:tcW w:w="6367" w:type="dxa"/>
            <w:shd w:val="clear" w:color="auto" w:fill="FDE9D9" w:themeFill="accent6" w:themeFillTint="33"/>
          </w:tcPr>
          <w:p w14:paraId="07D9CE65" w14:textId="77777777" w:rsidR="00A76ED2" w:rsidRDefault="00A76ED2" w:rsidP="00187A2F">
            <w:pPr>
              <w:jc w:val="both"/>
              <w:rPr>
                <w:rFonts w:asciiTheme="minorHAnsi" w:hAnsiTheme="minorHAnsi"/>
              </w:rPr>
            </w:pPr>
            <w:r w:rsidRPr="00A76ED2">
              <w:rPr>
                <w:rFonts w:asciiTheme="minorHAnsi" w:hAnsiTheme="minorHAnsi"/>
              </w:rPr>
              <w:t xml:space="preserve">Wybór z listy rozwijanej. Wybór opcji „negatywny” </w:t>
            </w:r>
            <w:r w:rsidR="00187A2F">
              <w:rPr>
                <w:rFonts w:asciiTheme="minorHAnsi" w:hAnsiTheme="minorHAnsi"/>
              </w:rPr>
              <w:t>skutkuje negatywną oceną</w:t>
            </w:r>
            <w:r w:rsidRPr="00A76ED2">
              <w:rPr>
                <w:rFonts w:asciiTheme="minorHAnsi" w:hAnsiTheme="minorHAnsi"/>
              </w:rPr>
              <w:t xml:space="preserve"> wniosku na etapie oceny formalnej.</w:t>
            </w:r>
          </w:p>
          <w:p w14:paraId="49CFA1D4" w14:textId="77777777" w:rsidR="00A06896" w:rsidRPr="00A76ED2" w:rsidRDefault="004D54B2" w:rsidP="00187A2F">
            <w:pPr>
              <w:jc w:val="both"/>
              <w:rPr>
                <w:rFonts w:asciiTheme="minorHAnsi" w:hAnsiTheme="minorHAnsi"/>
              </w:rPr>
            </w:pPr>
            <w:r w:rsidRPr="004D54B2">
              <w:rPr>
                <w:rFonts w:asciiTheme="minorHAnsi" w:hAnsiTheme="minorHAnsi"/>
                <w:b/>
              </w:rPr>
              <w:t>Zasada zrównoważonego rozwoju</w:t>
            </w:r>
            <w:r>
              <w:rPr>
                <w:rFonts w:asciiTheme="minorHAnsi" w:hAnsiTheme="minorHAnsi"/>
              </w:rPr>
              <w:t xml:space="preserve"> jest jedną </w:t>
            </w:r>
            <w:r>
              <w:rPr>
                <w:rFonts w:asciiTheme="minorHAnsi" w:hAnsiTheme="minorHAnsi"/>
              </w:rPr>
              <w:br/>
              <w:t xml:space="preserve">z fundamentalnych zasad wdrażania funduszy europejskich, zgodnie z którą w planowaniu i wdrażaniu funduszy muszą być brane pod uwagę aspekty dotyczące ochrony </w:t>
            </w:r>
            <w:proofErr w:type="gramStart"/>
            <w:r>
              <w:rPr>
                <w:rFonts w:asciiTheme="minorHAnsi" w:hAnsiTheme="minorHAnsi"/>
              </w:rPr>
              <w:t>środowiska,  efektywnego</w:t>
            </w:r>
            <w:proofErr w:type="gramEnd"/>
            <w:r>
              <w:rPr>
                <w:rFonts w:asciiTheme="minorHAnsi" w:hAnsiTheme="minorHAnsi"/>
              </w:rPr>
              <w:t xml:space="preserve"> wykorzystania zasobów, przeciwdziałania zmianom klimatu i odporności na zmiany klimatu. Unia promuje racjonalne i oszczędne korzystanie z zasobów </w:t>
            </w:r>
            <w:r>
              <w:rPr>
                <w:rFonts w:asciiTheme="minorHAnsi" w:hAnsiTheme="minorHAnsi"/>
              </w:rPr>
              <w:lastRenderedPageBreak/>
              <w:t xml:space="preserve">naturalnych oraz ochronę środowiska poprzez </w:t>
            </w:r>
            <w:proofErr w:type="gramStart"/>
            <w:r>
              <w:rPr>
                <w:rFonts w:asciiTheme="minorHAnsi" w:hAnsiTheme="minorHAnsi"/>
              </w:rPr>
              <w:t>ograniczanie  emisji</w:t>
            </w:r>
            <w:proofErr w:type="gramEnd"/>
            <w:r>
              <w:rPr>
                <w:rFonts w:asciiTheme="minorHAnsi" w:hAnsiTheme="minorHAnsi"/>
              </w:rPr>
              <w:t xml:space="preserve"> gazów czy upowszechnianie technologii przyjaznych środowisku. </w:t>
            </w:r>
          </w:p>
        </w:tc>
      </w:tr>
      <w:tr w:rsidR="00A76ED2" w:rsidRPr="001A3715" w14:paraId="01511209" w14:textId="77777777" w:rsidTr="000C36C7">
        <w:trPr>
          <w:jc w:val="center"/>
        </w:trPr>
        <w:tc>
          <w:tcPr>
            <w:tcW w:w="2921" w:type="dxa"/>
            <w:shd w:val="clear" w:color="auto" w:fill="D9D9D9" w:themeFill="background1" w:themeFillShade="D9"/>
          </w:tcPr>
          <w:p w14:paraId="751E64B9" w14:textId="77777777" w:rsidR="00A76ED2" w:rsidRPr="00A76ED2" w:rsidRDefault="00A76ED2" w:rsidP="0040599C">
            <w:pPr>
              <w:rPr>
                <w:rFonts w:asciiTheme="minorHAnsi" w:hAnsiTheme="minorHAnsi"/>
                <w:b/>
              </w:rPr>
            </w:pPr>
            <w:r w:rsidRPr="00A76ED2">
              <w:rPr>
                <w:rFonts w:asciiTheme="minorHAnsi" w:hAnsiTheme="minorHAnsi"/>
                <w:b/>
              </w:rPr>
              <w:lastRenderedPageBreak/>
              <w:t>Zgodność projektu z zasadą zrównoważonego Rozwoju - uzasadnienie</w:t>
            </w:r>
          </w:p>
        </w:tc>
        <w:tc>
          <w:tcPr>
            <w:tcW w:w="6367" w:type="dxa"/>
            <w:shd w:val="clear" w:color="auto" w:fill="D9D9D9" w:themeFill="background1" w:themeFillShade="D9"/>
          </w:tcPr>
          <w:p w14:paraId="2A0AF476" w14:textId="77777777" w:rsidR="00A76ED2" w:rsidRPr="00A76ED2" w:rsidRDefault="00A76ED2" w:rsidP="0040599C">
            <w:pPr>
              <w:jc w:val="both"/>
              <w:rPr>
                <w:rFonts w:asciiTheme="minorHAnsi" w:hAnsiTheme="minorHAnsi"/>
                <w:color w:val="FF0000"/>
              </w:rPr>
            </w:pPr>
            <w:r w:rsidRPr="00A76ED2">
              <w:rPr>
                <w:rFonts w:asciiTheme="minorHAnsi" w:hAnsiTheme="minorHAnsi"/>
              </w:rPr>
              <w:t>Pole może zawierać maksymalnie 1000 znaków</w:t>
            </w:r>
            <w:r w:rsidR="00FC5061">
              <w:rPr>
                <w:rFonts w:asciiTheme="minorHAnsi" w:hAnsiTheme="minorHAnsi"/>
              </w:rPr>
              <w:t>,</w:t>
            </w:r>
            <w:r w:rsidRPr="00A76ED2">
              <w:rPr>
                <w:rFonts w:asciiTheme="minorHAnsi" w:hAnsiTheme="minorHAnsi"/>
              </w:rPr>
              <w:t xml:space="preserve"> uwzględniając spacje. Należy opisać wpływ danego projektu na środowisko naturalne na etapie prowadzenia inwestycji, jak i po jej zakończeniu. </w:t>
            </w:r>
          </w:p>
        </w:tc>
      </w:tr>
      <w:tr w:rsidR="00187A2F" w:rsidRPr="00BB6910" w14:paraId="06C00675" w14:textId="77777777" w:rsidTr="000C36C7">
        <w:trPr>
          <w:jc w:val="center"/>
        </w:trPr>
        <w:tc>
          <w:tcPr>
            <w:tcW w:w="2921" w:type="dxa"/>
            <w:shd w:val="clear" w:color="auto" w:fill="FDE9D9" w:themeFill="accent6" w:themeFillTint="33"/>
          </w:tcPr>
          <w:p w14:paraId="1E2D9B78" w14:textId="77777777" w:rsidR="00187A2F" w:rsidRPr="00A76ED2" w:rsidRDefault="00187A2F" w:rsidP="0040599C">
            <w:pPr>
              <w:rPr>
                <w:rFonts w:asciiTheme="minorHAnsi" w:hAnsiTheme="minorHAnsi"/>
                <w:b/>
              </w:rPr>
            </w:pPr>
            <w:r w:rsidRPr="00A76ED2">
              <w:rPr>
                <w:rFonts w:asciiTheme="minorHAnsi" w:hAnsiTheme="minorHAnsi"/>
                <w:b/>
              </w:rPr>
              <w:t>Zgodność projektu z zasadą promowania równości mężczyzn i kobiet oraz niedyskryminacji</w:t>
            </w:r>
          </w:p>
        </w:tc>
        <w:tc>
          <w:tcPr>
            <w:tcW w:w="6367" w:type="dxa"/>
            <w:shd w:val="clear" w:color="auto" w:fill="FDE9D9" w:themeFill="accent6" w:themeFillTint="33"/>
          </w:tcPr>
          <w:p w14:paraId="56B206E9" w14:textId="77777777" w:rsidR="00187A2F" w:rsidRPr="00A76ED2" w:rsidRDefault="00187A2F" w:rsidP="007122F5">
            <w:pPr>
              <w:jc w:val="both"/>
              <w:rPr>
                <w:rFonts w:asciiTheme="minorHAnsi" w:hAnsiTheme="minorHAnsi"/>
              </w:rPr>
            </w:pPr>
            <w:r w:rsidRPr="00A76ED2">
              <w:rPr>
                <w:rFonts w:asciiTheme="minorHAnsi" w:hAnsiTheme="minorHAnsi"/>
              </w:rPr>
              <w:t xml:space="preserve">Wybór z listy rozwijanej. Wybór opcji „negatywny” </w:t>
            </w:r>
            <w:r>
              <w:rPr>
                <w:rFonts w:asciiTheme="minorHAnsi" w:hAnsiTheme="minorHAnsi"/>
              </w:rPr>
              <w:t>skutkuje negatywną oceną</w:t>
            </w:r>
            <w:r w:rsidRPr="00A76ED2">
              <w:rPr>
                <w:rFonts w:asciiTheme="minorHAnsi" w:hAnsiTheme="minorHAnsi"/>
              </w:rPr>
              <w:t xml:space="preserve"> wniosku na etapie oceny formalnej.</w:t>
            </w:r>
          </w:p>
        </w:tc>
      </w:tr>
      <w:tr w:rsidR="00A76ED2" w:rsidRPr="00BB6910" w14:paraId="1160211E" w14:textId="77777777" w:rsidTr="000C36C7">
        <w:trPr>
          <w:jc w:val="center"/>
        </w:trPr>
        <w:tc>
          <w:tcPr>
            <w:tcW w:w="2921" w:type="dxa"/>
            <w:shd w:val="clear" w:color="auto" w:fill="D9D9D9" w:themeFill="background1" w:themeFillShade="D9"/>
          </w:tcPr>
          <w:p w14:paraId="0FC45E38" w14:textId="77777777" w:rsidR="00A76ED2" w:rsidRPr="00A76ED2" w:rsidRDefault="00A76ED2" w:rsidP="0040599C">
            <w:pPr>
              <w:rPr>
                <w:rFonts w:asciiTheme="minorHAnsi" w:hAnsiTheme="minorHAnsi"/>
                <w:b/>
              </w:rPr>
            </w:pPr>
            <w:r w:rsidRPr="00A76ED2">
              <w:rPr>
                <w:rFonts w:asciiTheme="minorHAnsi" w:hAnsiTheme="minorHAnsi"/>
                <w:b/>
              </w:rPr>
              <w:t>Zgodność projektu z zasadą promowania równości mężczyzn i kobiet oraz niedyskryminacji - uzasadnienie</w:t>
            </w:r>
          </w:p>
        </w:tc>
        <w:tc>
          <w:tcPr>
            <w:tcW w:w="6367" w:type="dxa"/>
            <w:shd w:val="clear" w:color="auto" w:fill="D9D9D9" w:themeFill="background1" w:themeFillShade="D9"/>
          </w:tcPr>
          <w:p w14:paraId="7B5F4828" w14:textId="77777777" w:rsidR="00A76ED2" w:rsidRPr="00A76ED2" w:rsidRDefault="00A76ED2" w:rsidP="0040599C">
            <w:pPr>
              <w:jc w:val="both"/>
              <w:rPr>
                <w:rFonts w:asciiTheme="minorHAnsi" w:hAnsiTheme="minorHAnsi"/>
              </w:rPr>
            </w:pPr>
            <w:r w:rsidRPr="00A76ED2">
              <w:rPr>
                <w:rFonts w:asciiTheme="minorHAnsi" w:hAnsiTheme="minorHAnsi"/>
              </w:rPr>
              <w:t>Pole może zawierać maksymalnie 1000 znaków</w:t>
            </w:r>
            <w:r w:rsidR="00224DD2">
              <w:rPr>
                <w:rFonts w:asciiTheme="minorHAnsi" w:hAnsiTheme="minorHAnsi"/>
              </w:rPr>
              <w:t>,</w:t>
            </w:r>
            <w:r w:rsidRPr="00A76ED2">
              <w:rPr>
                <w:rFonts w:asciiTheme="minorHAnsi" w:hAnsiTheme="minorHAnsi"/>
              </w:rPr>
              <w:t xml:space="preserve"> uwzględniając spacje. Należy opisać, w jaki sposób w procesie realizacji projektu, jak i po jego zakończeniu przestrzegane będą zasady promowania równości mężczyzn i kobiet oraz niedyskryminacji.  </w:t>
            </w:r>
          </w:p>
        </w:tc>
      </w:tr>
    </w:tbl>
    <w:p w14:paraId="2FE335AB" w14:textId="77777777" w:rsidR="009E1E65" w:rsidRPr="00125F49" w:rsidRDefault="004F25D2" w:rsidP="00125F49">
      <w:pPr>
        <w:pStyle w:val="Tretekstu"/>
        <w:spacing w:line="360" w:lineRule="auto"/>
        <w:jc w:val="center"/>
        <w:rPr>
          <w:i/>
          <w:iCs/>
        </w:rPr>
      </w:pPr>
      <w:r>
        <w:rPr>
          <w:i/>
          <w:iCs/>
          <w:noProof/>
          <w:lang w:eastAsia="pl-PL" w:bidi="ar-SA"/>
        </w:rPr>
        <w:drawing>
          <wp:anchor distT="0" distB="0" distL="0" distR="0" simplePos="0" relativeHeight="251646976" behindDoc="0" locked="0" layoutInCell="1" allowOverlap="1" wp14:anchorId="0DF9F8A7" wp14:editId="51854194">
            <wp:simplePos x="0" y="0"/>
            <wp:positionH relativeFrom="column">
              <wp:posOffset>4061460</wp:posOffset>
            </wp:positionH>
            <wp:positionV relativeFrom="paragraph">
              <wp:posOffset>229870</wp:posOffset>
            </wp:positionV>
            <wp:extent cx="2305050" cy="457200"/>
            <wp:effectExtent l="19050" t="0" r="0" b="0"/>
            <wp:wrapSquare wrapText="bothSides"/>
            <wp:docPr id="39" name="Obraz11" descr="obraz przycisku ekranowego Zapisz zmiany i przejdź do następnej sekc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Obraz11"/>
                    <pic:cNvPicPr>
                      <a:picLocks noChangeAspect="1" noChangeArrowheads="1"/>
                    </pic:cNvPicPr>
                  </pic:nvPicPr>
                  <pic:blipFill>
                    <a:blip r:embed="rId11" cstate="print"/>
                    <a:stretch>
                      <a:fillRect/>
                    </a:stretch>
                  </pic:blipFill>
                  <pic:spPr bwMode="auto">
                    <a:xfrm>
                      <a:off x="0" y="0"/>
                      <a:ext cx="2305050" cy="457200"/>
                    </a:xfrm>
                    <a:prstGeom prst="rect">
                      <a:avLst/>
                    </a:prstGeom>
                  </pic:spPr>
                </pic:pic>
              </a:graphicData>
            </a:graphic>
          </wp:anchor>
        </w:drawing>
      </w:r>
      <w:r w:rsidR="0065328F">
        <w:rPr>
          <w:i/>
          <w:iCs/>
        </w:rPr>
        <w:tab/>
      </w:r>
      <w:r w:rsidR="0065328F">
        <w:rPr>
          <w:i/>
          <w:iCs/>
        </w:rPr>
        <w:tab/>
      </w:r>
      <w:r w:rsidR="0065328F" w:rsidRPr="004544D3">
        <w:tab/>
      </w:r>
      <w:r w:rsidR="0065328F" w:rsidRPr="004544D3">
        <w:tab/>
      </w:r>
      <w:r w:rsidR="0065328F" w:rsidRPr="004544D3">
        <w:tab/>
      </w:r>
      <w:r w:rsidR="0065328F" w:rsidRPr="004544D3">
        <w:tab/>
      </w:r>
      <w:r w:rsidR="0065328F" w:rsidRPr="004544D3">
        <w:tab/>
      </w:r>
    </w:p>
    <w:p w14:paraId="00879575" w14:textId="350FB78D" w:rsidR="00E16C80" w:rsidRPr="0013598E" w:rsidRDefault="0065328F" w:rsidP="0013598E">
      <w:pPr>
        <w:pStyle w:val="Tretekstu"/>
      </w:pPr>
      <w:r w:rsidRPr="009B671D">
        <w:rPr>
          <w:bCs/>
        </w:rPr>
        <w:t>Aby przejść do następnej sekcji</w:t>
      </w:r>
      <w:r w:rsidR="00224DD2" w:rsidRPr="009B671D">
        <w:rPr>
          <w:bCs/>
        </w:rPr>
        <w:t>,</w:t>
      </w:r>
      <w:r w:rsidR="009B671D">
        <w:rPr>
          <w:bCs/>
        </w:rPr>
        <w:t xml:space="preserve"> należy </w:t>
      </w:r>
      <w:proofErr w:type="gramStart"/>
      <w:r w:rsidR="009B671D">
        <w:rPr>
          <w:bCs/>
        </w:rPr>
        <w:t>kliknąć  na</w:t>
      </w:r>
      <w:proofErr w:type="gramEnd"/>
      <w:r w:rsidR="009B671D">
        <w:rPr>
          <w:bCs/>
        </w:rPr>
        <w:t xml:space="preserve"> przycisk</w:t>
      </w:r>
      <w:r w:rsidRPr="009B671D">
        <w:t>:</w:t>
      </w:r>
      <w:bookmarkStart w:id="93" w:name="_Toc429468814"/>
      <w:r w:rsidR="004F25D2" w:rsidRPr="009B671D">
        <w:tab/>
      </w:r>
      <w:r w:rsidRPr="009B671D">
        <w:br w:type="page"/>
      </w:r>
      <w:bookmarkStart w:id="94" w:name="_Toc435172254"/>
    </w:p>
    <w:p w14:paraId="10E95E11" w14:textId="2E515070" w:rsidR="009E1E65" w:rsidRDefault="0065328F" w:rsidP="0038646D">
      <w:pPr>
        <w:pStyle w:val="Nagwek2"/>
        <w:spacing w:before="0"/>
      </w:pPr>
      <w:r>
        <w:lastRenderedPageBreak/>
        <w:t>3.11. Harmonogram ponoszenia wydatków / kosztów kwalifikowa</w:t>
      </w:r>
      <w:r w:rsidR="00B66B04">
        <w:t>l</w:t>
      </w:r>
      <w:r>
        <w:t>nych</w:t>
      </w:r>
      <w:bookmarkEnd w:id="94"/>
      <w:r>
        <w:t xml:space="preserve"> </w:t>
      </w:r>
    </w:p>
    <w:p w14:paraId="63CA7981" w14:textId="77777777" w:rsidR="0038646D" w:rsidRDefault="007D2054" w:rsidP="0038646D">
      <w:pPr>
        <w:pStyle w:val="Nagwek2"/>
        <w:spacing w:before="0"/>
      </w:pPr>
      <w:bookmarkStart w:id="95" w:name="_Toc435172255"/>
      <w:r>
        <w:rPr>
          <w:noProof/>
          <w:lang w:eastAsia="pl-PL" w:bidi="ar-SA"/>
        </w:rPr>
        <w:drawing>
          <wp:anchor distT="0" distB="0" distL="114300" distR="114300" simplePos="0" relativeHeight="251673600" behindDoc="0" locked="0" layoutInCell="1" allowOverlap="1" wp14:anchorId="1D1AF9FF" wp14:editId="00319F5D">
            <wp:simplePos x="0" y="0"/>
            <wp:positionH relativeFrom="column">
              <wp:posOffset>-73025</wp:posOffset>
            </wp:positionH>
            <wp:positionV relativeFrom="paragraph">
              <wp:posOffset>285750</wp:posOffset>
            </wp:positionV>
            <wp:extent cx="6103620" cy="5168265"/>
            <wp:effectExtent l="19050" t="0" r="0" b="0"/>
            <wp:wrapSquare wrapText="bothSides"/>
            <wp:docPr id="30" name="Obraz 2" descr="zrzut ekranu - formularz 11. Harmonogram ponoszenia wydatków / kosztów kwalifikowanych i niekwalifikowanych w projekc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print"/>
                    <a:srcRect/>
                    <a:stretch>
                      <a:fillRect/>
                    </a:stretch>
                  </pic:blipFill>
                  <pic:spPr bwMode="auto">
                    <a:xfrm>
                      <a:off x="0" y="0"/>
                      <a:ext cx="6103620" cy="5168265"/>
                    </a:xfrm>
                    <a:prstGeom prst="rect">
                      <a:avLst/>
                    </a:prstGeom>
                    <a:noFill/>
                    <a:ln w="9525">
                      <a:noFill/>
                      <a:miter lim="800000"/>
                      <a:headEnd/>
                      <a:tailEnd/>
                    </a:ln>
                  </pic:spPr>
                </pic:pic>
              </a:graphicData>
            </a:graphic>
          </wp:anchor>
        </w:drawing>
      </w:r>
      <w:r w:rsidR="0065328F">
        <w:t xml:space="preserve">i </w:t>
      </w:r>
      <w:r w:rsidR="0038646D">
        <w:t>niekwalifikowa</w:t>
      </w:r>
      <w:r w:rsidR="00224DD2">
        <w:t>l</w:t>
      </w:r>
      <w:r w:rsidR="0038646D">
        <w:t>nych</w:t>
      </w:r>
      <w:bookmarkEnd w:id="95"/>
    </w:p>
    <w:bookmarkEnd w:id="93"/>
    <w:p w14:paraId="69A44711" w14:textId="77777777" w:rsidR="007D2054" w:rsidRDefault="007D2054">
      <w:pPr>
        <w:pStyle w:val="Tretekstu"/>
      </w:pPr>
    </w:p>
    <w:tbl>
      <w:tblPr>
        <w:tblW w:w="0" w:type="auto"/>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9854"/>
      </w:tblGrid>
      <w:tr w:rsidR="00143A0D" w:rsidRPr="00BB6910" w14:paraId="6F2FB598" w14:textId="77777777" w:rsidTr="00970400">
        <w:trPr>
          <w:jc w:val="center"/>
        </w:trPr>
        <w:tc>
          <w:tcPr>
            <w:tcW w:w="9288" w:type="dxa"/>
            <w:shd w:val="clear" w:color="auto" w:fill="B6DDE8" w:themeFill="accent5" w:themeFillTint="66"/>
          </w:tcPr>
          <w:p w14:paraId="5E474505" w14:textId="77777777" w:rsidR="00143A0D" w:rsidRPr="006C3286" w:rsidRDefault="00143A0D" w:rsidP="00970400">
            <w:pPr>
              <w:pStyle w:val="Akapitzlist"/>
              <w:widowControl/>
              <w:suppressAutoHyphens w:val="0"/>
              <w:contextualSpacing/>
              <w:jc w:val="center"/>
              <w:rPr>
                <w:rFonts w:asciiTheme="minorHAnsi" w:hAnsiTheme="minorHAnsi"/>
                <w:b/>
                <w:szCs w:val="24"/>
              </w:rPr>
            </w:pPr>
            <w:r>
              <w:rPr>
                <w:rFonts w:asciiTheme="minorHAnsi" w:hAnsiTheme="minorHAnsi"/>
                <w:b/>
                <w:szCs w:val="24"/>
              </w:rPr>
              <w:t xml:space="preserve">SEKCJA 11. </w:t>
            </w:r>
            <w:r w:rsidRPr="006C3286">
              <w:rPr>
                <w:rFonts w:asciiTheme="minorHAnsi" w:hAnsiTheme="minorHAnsi"/>
                <w:b/>
                <w:szCs w:val="24"/>
              </w:rPr>
              <w:t>HARMONOGRAM PONOSZENIA WYDATKÓW/KOSZTÓW KWALIFIKOWALNYCH I NIEKWALIFIKOWALNYCH W PROJEKCIE</w:t>
            </w:r>
          </w:p>
        </w:tc>
      </w:tr>
      <w:tr w:rsidR="00143A0D" w:rsidRPr="00BB6910" w14:paraId="1BC082EC" w14:textId="77777777" w:rsidTr="00970400">
        <w:trPr>
          <w:jc w:val="center"/>
        </w:trPr>
        <w:tc>
          <w:tcPr>
            <w:tcW w:w="9288" w:type="dxa"/>
            <w:shd w:val="clear" w:color="auto" w:fill="FDE9D9" w:themeFill="accent6" w:themeFillTint="33"/>
          </w:tcPr>
          <w:p w14:paraId="14566DD3" w14:textId="77777777" w:rsidR="00143A0D" w:rsidRPr="006C3286" w:rsidRDefault="00143A0D" w:rsidP="00970400">
            <w:pPr>
              <w:pStyle w:val="Akapitzlist"/>
              <w:ind w:left="0"/>
              <w:rPr>
                <w:rFonts w:asciiTheme="minorHAnsi" w:hAnsiTheme="minorHAnsi"/>
                <w:b/>
                <w:szCs w:val="24"/>
              </w:rPr>
            </w:pPr>
          </w:p>
          <w:p w14:paraId="52BFF6D1" w14:textId="77777777" w:rsidR="00143A0D" w:rsidRPr="006C3286" w:rsidRDefault="00143A0D" w:rsidP="00970400">
            <w:pPr>
              <w:pStyle w:val="Akapitzlist"/>
              <w:shd w:val="clear" w:color="auto" w:fill="FDE9D9" w:themeFill="accent6" w:themeFillTint="33"/>
              <w:ind w:left="0"/>
              <w:jc w:val="both"/>
              <w:rPr>
                <w:rFonts w:asciiTheme="minorHAnsi" w:hAnsiTheme="minorHAnsi"/>
                <w:szCs w:val="24"/>
              </w:rPr>
            </w:pPr>
            <w:r w:rsidRPr="006C3286">
              <w:rPr>
                <w:rFonts w:asciiTheme="minorHAnsi" w:hAnsiTheme="minorHAnsi"/>
                <w:szCs w:val="24"/>
              </w:rPr>
              <w:t>Wszystkie planowane wysokości środków finansowych</w:t>
            </w:r>
            <w:r>
              <w:rPr>
                <w:rFonts w:asciiTheme="minorHAnsi" w:hAnsiTheme="minorHAnsi"/>
                <w:szCs w:val="24"/>
              </w:rPr>
              <w:t>,</w:t>
            </w:r>
            <w:r w:rsidRPr="006C3286">
              <w:rPr>
                <w:rFonts w:asciiTheme="minorHAnsi" w:hAnsiTheme="minorHAnsi"/>
                <w:szCs w:val="24"/>
              </w:rPr>
              <w:t xml:space="preserve"> przedstawione w podziale na lata</w:t>
            </w:r>
            <w:r>
              <w:rPr>
                <w:rFonts w:asciiTheme="minorHAnsi" w:hAnsiTheme="minorHAnsi"/>
                <w:szCs w:val="24"/>
              </w:rPr>
              <w:t>,</w:t>
            </w:r>
            <w:r w:rsidRPr="006C3286">
              <w:rPr>
                <w:rFonts w:asciiTheme="minorHAnsi" w:hAnsiTheme="minorHAnsi"/>
                <w:szCs w:val="24"/>
              </w:rPr>
              <w:t xml:space="preserve"> dotyczą kwot faktycznie poniesionych wydatków (wypłaconych środków na rzecz dostawcy/usługodawcy/wykonawcy), a nie daty wystawienia dokumentu finansowego </w:t>
            </w:r>
            <w:r w:rsidRPr="006C3286">
              <w:rPr>
                <w:rFonts w:asciiTheme="minorHAnsi" w:hAnsiTheme="minorHAnsi"/>
                <w:szCs w:val="24"/>
              </w:rPr>
              <w:br/>
              <w:t xml:space="preserve">np. faktury, rachunku. </w:t>
            </w:r>
          </w:p>
          <w:p w14:paraId="296C8E7D" w14:textId="77777777" w:rsidR="00143A0D" w:rsidRPr="006C3286" w:rsidRDefault="00143A0D" w:rsidP="00970400">
            <w:pPr>
              <w:pStyle w:val="Akapitzlist"/>
              <w:shd w:val="clear" w:color="auto" w:fill="FDE9D9" w:themeFill="accent6" w:themeFillTint="33"/>
              <w:ind w:left="0"/>
              <w:jc w:val="both"/>
              <w:rPr>
                <w:rFonts w:asciiTheme="minorHAnsi" w:hAnsiTheme="minorHAnsi"/>
                <w:szCs w:val="24"/>
              </w:rPr>
            </w:pPr>
          </w:p>
          <w:p w14:paraId="44A30DBA" w14:textId="77777777" w:rsidR="00143A0D" w:rsidRPr="006C3286" w:rsidRDefault="00143A0D" w:rsidP="00970400">
            <w:pPr>
              <w:pStyle w:val="Akapitzlist"/>
              <w:shd w:val="clear" w:color="auto" w:fill="FDE9D9" w:themeFill="accent6" w:themeFillTint="33"/>
              <w:ind w:left="0"/>
              <w:jc w:val="both"/>
              <w:rPr>
                <w:rFonts w:asciiTheme="minorHAnsi" w:hAnsiTheme="minorHAnsi"/>
                <w:b/>
                <w:szCs w:val="24"/>
                <w:u w:val="single"/>
              </w:rPr>
            </w:pPr>
            <w:r w:rsidRPr="006C3286">
              <w:rPr>
                <w:rFonts w:asciiTheme="minorHAnsi" w:hAnsiTheme="minorHAnsi"/>
                <w:szCs w:val="24"/>
              </w:rPr>
              <w:t>System automatycznie generuje lata ponoszenia wydatków</w:t>
            </w:r>
            <w:r>
              <w:rPr>
                <w:rFonts w:asciiTheme="minorHAnsi" w:hAnsiTheme="minorHAnsi"/>
                <w:szCs w:val="24"/>
              </w:rPr>
              <w:t>,</w:t>
            </w:r>
            <w:r w:rsidRPr="006C3286">
              <w:rPr>
                <w:rFonts w:asciiTheme="minorHAnsi" w:hAnsiTheme="minorHAnsi"/>
                <w:szCs w:val="24"/>
              </w:rPr>
              <w:t xml:space="preserve"> w oparciu o dane podane </w:t>
            </w:r>
            <w:r w:rsidRPr="006C3286">
              <w:rPr>
                <w:rFonts w:asciiTheme="minorHAnsi" w:hAnsiTheme="minorHAnsi"/>
                <w:szCs w:val="24"/>
              </w:rPr>
              <w:br/>
              <w:t xml:space="preserve">w sekcji 4 Charakterystyka projektu w polach „Okres realizacji projektu od” oraz „Okres realizacji projektu do”.  </w:t>
            </w:r>
            <w:r w:rsidRPr="006C3286">
              <w:rPr>
                <w:rFonts w:asciiTheme="minorHAnsi" w:hAnsiTheme="minorHAnsi"/>
                <w:b/>
                <w:szCs w:val="24"/>
                <w:u w:val="single"/>
              </w:rPr>
              <w:t>Podając wartości na lata</w:t>
            </w:r>
            <w:r>
              <w:rPr>
                <w:rFonts w:asciiTheme="minorHAnsi" w:hAnsiTheme="minorHAnsi"/>
                <w:b/>
                <w:szCs w:val="24"/>
                <w:u w:val="single"/>
              </w:rPr>
              <w:t>,</w:t>
            </w:r>
            <w:r w:rsidRPr="006C3286">
              <w:rPr>
                <w:rFonts w:asciiTheme="minorHAnsi" w:hAnsiTheme="minorHAnsi"/>
                <w:b/>
                <w:szCs w:val="24"/>
                <w:u w:val="single"/>
              </w:rPr>
              <w:t xml:space="preserve"> należy posługiwać się kwotami brutto.</w:t>
            </w:r>
          </w:p>
          <w:p w14:paraId="3E527AE0" w14:textId="77777777" w:rsidR="00143A0D" w:rsidRPr="006C3286" w:rsidRDefault="00143A0D" w:rsidP="00970400">
            <w:pPr>
              <w:pStyle w:val="Akapitzlist"/>
              <w:shd w:val="clear" w:color="auto" w:fill="FDE9D9" w:themeFill="accent6" w:themeFillTint="33"/>
              <w:ind w:left="0"/>
              <w:jc w:val="both"/>
              <w:rPr>
                <w:rFonts w:asciiTheme="minorHAnsi" w:hAnsiTheme="minorHAnsi"/>
                <w:b/>
                <w:szCs w:val="24"/>
                <w:u w:val="single"/>
              </w:rPr>
            </w:pPr>
          </w:p>
          <w:p w14:paraId="7D40C933" w14:textId="77777777" w:rsidR="002F445C" w:rsidRDefault="002F445C" w:rsidP="00970400">
            <w:pPr>
              <w:shd w:val="clear" w:color="auto" w:fill="FDE9D9" w:themeFill="accent6" w:themeFillTint="33"/>
              <w:rPr>
                <w:rFonts w:asciiTheme="minorHAnsi" w:hAnsiTheme="minorHAnsi"/>
              </w:rPr>
            </w:pPr>
          </w:p>
          <w:p w14:paraId="3973A3F6" w14:textId="77777777" w:rsidR="00143A0D" w:rsidRPr="006C3286" w:rsidRDefault="00143A0D" w:rsidP="00970400">
            <w:pPr>
              <w:shd w:val="clear" w:color="auto" w:fill="FDE9D9" w:themeFill="accent6" w:themeFillTint="33"/>
              <w:rPr>
                <w:rFonts w:asciiTheme="minorHAnsi" w:hAnsiTheme="minorHAnsi"/>
              </w:rPr>
            </w:pPr>
            <w:r w:rsidRPr="006C3286">
              <w:rPr>
                <w:rFonts w:asciiTheme="minorHAnsi" w:hAnsiTheme="minorHAnsi"/>
              </w:rPr>
              <w:lastRenderedPageBreak/>
              <w:t>W ramach RPO WŚ na lata 2014-2020 zdefiniowano następujące kategorie kosztów:</w:t>
            </w:r>
          </w:p>
          <w:p w14:paraId="2465E6B7" w14:textId="77777777" w:rsidR="00143A0D" w:rsidRPr="006C3286" w:rsidRDefault="00143A0D" w:rsidP="00B33158">
            <w:pPr>
              <w:pStyle w:val="Tekstkomentarza"/>
              <w:numPr>
                <w:ilvl w:val="0"/>
                <w:numId w:val="26"/>
              </w:numPr>
              <w:shd w:val="clear" w:color="auto" w:fill="FDE9D9" w:themeFill="accent6" w:themeFillTint="33"/>
              <w:spacing w:after="0" w:line="360" w:lineRule="auto"/>
              <w:rPr>
                <w:rFonts w:asciiTheme="minorHAnsi" w:hAnsiTheme="minorHAnsi"/>
                <w:sz w:val="24"/>
                <w:szCs w:val="24"/>
              </w:rPr>
            </w:pPr>
            <w:r w:rsidRPr="006C3286">
              <w:rPr>
                <w:rFonts w:asciiTheme="minorHAnsi" w:hAnsiTheme="minorHAnsi"/>
                <w:sz w:val="24"/>
                <w:szCs w:val="24"/>
              </w:rPr>
              <w:t xml:space="preserve">Roboty budowlane, </w:t>
            </w:r>
          </w:p>
          <w:p w14:paraId="7450C5DB" w14:textId="77777777" w:rsidR="00143A0D" w:rsidRPr="006C3286" w:rsidRDefault="00143A0D" w:rsidP="00B33158">
            <w:pPr>
              <w:pStyle w:val="Tekstkomentarza"/>
              <w:numPr>
                <w:ilvl w:val="0"/>
                <w:numId w:val="26"/>
              </w:numPr>
              <w:shd w:val="clear" w:color="auto" w:fill="FDE9D9" w:themeFill="accent6" w:themeFillTint="33"/>
              <w:spacing w:after="0" w:line="360" w:lineRule="auto"/>
              <w:rPr>
                <w:rFonts w:asciiTheme="minorHAnsi" w:hAnsiTheme="minorHAnsi"/>
                <w:sz w:val="24"/>
                <w:szCs w:val="24"/>
              </w:rPr>
            </w:pPr>
            <w:r w:rsidRPr="006C3286">
              <w:rPr>
                <w:rFonts w:asciiTheme="minorHAnsi" w:hAnsiTheme="minorHAnsi"/>
                <w:sz w:val="24"/>
                <w:szCs w:val="24"/>
              </w:rPr>
              <w:t xml:space="preserve">Zakup środków trwałych i wartości niematerialnych i prawnych, </w:t>
            </w:r>
          </w:p>
          <w:p w14:paraId="59C3586B" w14:textId="77777777" w:rsidR="00143A0D" w:rsidRPr="006C3286" w:rsidRDefault="00143A0D" w:rsidP="00B33158">
            <w:pPr>
              <w:pStyle w:val="Tekstkomentarza"/>
              <w:numPr>
                <w:ilvl w:val="0"/>
                <w:numId w:val="26"/>
              </w:numPr>
              <w:shd w:val="clear" w:color="auto" w:fill="FDE9D9" w:themeFill="accent6" w:themeFillTint="33"/>
              <w:spacing w:after="0" w:line="360" w:lineRule="auto"/>
              <w:rPr>
                <w:rFonts w:asciiTheme="minorHAnsi" w:hAnsiTheme="minorHAnsi"/>
                <w:sz w:val="24"/>
                <w:szCs w:val="24"/>
              </w:rPr>
            </w:pPr>
            <w:r w:rsidRPr="006C3286">
              <w:rPr>
                <w:rFonts w:asciiTheme="minorHAnsi" w:hAnsiTheme="minorHAnsi"/>
                <w:sz w:val="24"/>
                <w:szCs w:val="24"/>
              </w:rPr>
              <w:t xml:space="preserve"> Nadzór inwestorski/autorski, </w:t>
            </w:r>
          </w:p>
          <w:p w14:paraId="3623F66F" w14:textId="77777777" w:rsidR="00143A0D" w:rsidRPr="006C3286" w:rsidRDefault="00143A0D" w:rsidP="00B33158">
            <w:pPr>
              <w:pStyle w:val="Tekstkomentarza"/>
              <w:numPr>
                <w:ilvl w:val="0"/>
                <w:numId w:val="26"/>
              </w:numPr>
              <w:shd w:val="clear" w:color="auto" w:fill="FDE9D9" w:themeFill="accent6" w:themeFillTint="33"/>
              <w:spacing w:after="0" w:line="360" w:lineRule="auto"/>
              <w:rPr>
                <w:rFonts w:asciiTheme="minorHAnsi" w:hAnsiTheme="minorHAnsi"/>
                <w:sz w:val="24"/>
                <w:szCs w:val="24"/>
              </w:rPr>
            </w:pPr>
            <w:r w:rsidRPr="006C3286">
              <w:rPr>
                <w:rFonts w:asciiTheme="minorHAnsi" w:hAnsiTheme="minorHAnsi"/>
                <w:sz w:val="24"/>
                <w:szCs w:val="24"/>
              </w:rPr>
              <w:t>Dokumentacja projektowa</w:t>
            </w:r>
            <w:r>
              <w:rPr>
                <w:rFonts w:asciiTheme="minorHAnsi" w:hAnsiTheme="minorHAnsi"/>
                <w:sz w:val="24"/>
                <w:szCs w:val="24"/>
              </w:rPr>
              <w:t>,</w:t>
            </w:r>
            <w:r w:rsidRPr="006C3286">
              <w:rPr>
                <w:rFonts w:asciiTheme="minorHAnsi" w:hAnsiTheme="minorHAnsi"/>
                <w:sz w:val="24"/>
                <w:szCs w:val="24"/>
              </w:rPr>
              <w:t xml:space="preserve"> </w:t>
            </w:r>
          </w:p>
          <w:p w14:paraId="1CB1D9F1" w14:textId="77777777" w:rsidR="00143A0D" w:rsidRPr="006C3286" w:rsidRDefault="00143A0D" w:rsidP="00B33158">
            <w:pPr>
              <w:pStyle w:val="Tekstkomentarza"/>
              <w:numPr>
                <w:ilvl w:val="0"/>
                <w:numId w:val="26"/>
              </w:numPr>
              <w:shd w:val="clear" w:color="auto" w:fill="FDE9D9" w:themeFill="accent6" w:themeFillTint="33"/>
              <w:spacing w:after="0" w:line="360" w:lineRule="auto"/>
              <w:rPr>
                <w:rFonts w:asciiTheme="minorHAnsi" w:hAnsiTheme="minorHAnsi"/>
                <w:sz w:val="24"/>
                <w:szCs w:val="24"/>
              </w:rPr>
            </w:pPr>
            <w:r w:rsidRPr="006C3286">
              <w:rPr>
                <w:rFonts w:asciiTheme="minorHAnsi" w:hAnsiTheme="minorHAnsi"/>
                <w:sz w:val="24"/>
                <w:szCs w:val="24"/>
              </w:rPr>
              <w:t>Promocja projektu</w:t>
            </w:r>
            <w:r>
              <w:rPr>
                <w:rFonts w:asciiTheme="minorHAnsi" w:hAnsiTheme="minorHAnsi"/>
                <w:sz w:val="24"/>
                <w:szCs w:val="24"/>
              </w:rPr>
              <w:t>,</w:t>
            </w:r>
          </w:p>
          <w:p w14:paraId="6E02AF51" w14:textId="77777777" w:rsidR="00143A0D" w:rsidRPr="006C3286" w:rsidRDefault="00143A0D" w:rsidP="00B33158">
            <w:pPr>
              <w:pStyle w:val="Tekstkomentarza"/>
              <w:numPr>
                <w:ilvl w:val="0"/>
                <w:numId w:val="26"/>
              </w:numPr>
              <w:shd w:val="clear" w:color="auto" w:fill="FDE9D9" w:themeFill="accent6" w:themeFillTint="33"/>
              <w:spacing w:after="0" w:line="360" w:lineRule="auto"/>
              <w:rPr>
                <w:rFonts w:asciiTheme="minorHAnsi" w:hAnsiTheme="minorHAnsi"/>
                <w:sz w:val="24"/>
                <w:szCs w:val="24"/>
              </w:rPr>
            </w:pPr>
            <w:r w:rsidRPr="006C3286">
              <w:rPr>
                <w:rFonts w:asciiTheme="minorHAnsi" w:hAnsiTheme="minorHAnsi"/>
                <w:sz w:val="24"/>
                <w:szCs w:val="24"/>
              </w:rPr>
              <w:t>Wydatki poniesione na zakup gruntów</w:t>
            </w:r>
            <w:r>
              <w:rPr>
                <w:rFonts w:asciiTheme="minorHAnsi" w:hAnsiTheme="minorHAnsi"/>
                <w:sz w:val="24"/>
                <w:szCs w:val="24"/>
              </w:rPr>
              <w:t>,</w:t>
            </w:r>
            <w:r w:rsidRPr="006C3286">
              <w:rPr>
                <w:rFonts w:asciiTheme="minorHAnsi" w:hAnsiTheme="minorHAnsi"/>
                <w:sz w:val="24"/>
                <w:szCs w:val="24"/>
              </w:rPr>
              <w:t xml:space="preserve"> </w:t>
            </w:r>
          </w:p>
          <w:p w14:paraId="780C9C2D" w14:textId="77777777" w:rsidR="00143A0D" w:rsidRPr="006C3286" w:rsidRDefault="00143A0D" w:rsidP="00B33158">
            <w:pPr>
              <w:pStyle w:val="Tekstkomentarza"/>
              <w:numPr>
                <w:ilvl w:val="0"/>
                <w:numId w:val="26"/>
              </w:numPr>
              <w:shd w:val="clear" w:color="auto" w:fill="FDE9D9" w:themeFill="accent6" w:themeFillTint="33"/>
              <w:spacing w:after="0" w:line="360" w:lineRule="auto"/>
              <w:rPr>
                <w:rFonts w:asciiTheme="minorHAnsi" w:hAnsiTheme="minorHAnsi"/>
                <w:sz w:val="24"/>
                <w:szCs w:val="24"/>
              </w:rPr>
            </w:pPr>
            <w:r w:rsidRPr="006C3286">
              <w:rPr>
                <w:rFonts w:asciiTheme="minorHAnsi" w:hAnsiTheme="minorHAnsi"/>
                <w:sz w:val="24"/>
                <w:szCs w:val="24"/>
              </w:rPr>
              <w:t>Opłaty finansowe, doradztwo i inne usługi związane z realizacją projektu</w:t>
            </w:r>
            <w:r>
              <w:rPr>
                <w:rFonts w:asciiTheme="minorHAnsi" w:hAnsiTheme="minorHAnsi"/>
                <w:sz w:val="24"/>
                <w:szCs w:val="24"/>
              </w:rPr>
              <w:t>,</w:t>
            </w:r>
          </w:p>
          <w:p w14:paraId="16D05DF7" w14:textId="77777777" w:rsidR="00143A0D" w:rsidRPr="006C3286" w:rsidRDefault="00143A0D" w:rsidP="00B33158">
            <w:pPr>
              <w:pStyle w:val="Tekstkomentarza"/>
              <w:numPr>
                <w:ilvl w:val="0"/>
                <w:numId w:val="26"/>
              </w:numPr>
              <w:shd w:val="clear" w:color="auto" w:fill="FDE9D9" w:themeFill="accent6" w:themeFillTint="33"/>
              <w:spacing w:after="0" w:line="360" w:lineRule="auto"/>
              <w:rPr>
                <w:rFonts w:asciiTheme="minorHAnsi" w:hAnsiTheme="minorHAnsi"/>
                <w:sz w:val="24"/>
                <w:szCs w:val="24"/>
              </w:rPr>
            </w:pPr>
            <w:r w:rsidRPr="006C3286">
              <w:rPr>
                <w:rFonts w:asciiTheme="minorHAnsi" w:hAnsiTheme="minorHAnsi"/>
                <w:sz w:val="24"/>
                <w:szCs w:val="24"/>
              </w:rPr>
              <w:t>Koszty zarządzania</w:t>
            </w:r>
            <w:r>
              <w:rPr>
                <w:rFonts w:asciiTheme="minorHAnsi" w:hAnsiTheme="minorHAnsi"/>
                <w:sz w:val="24"/>
                <w:szCs w:val="24"/>
              </w:rPr>
              <w:t>,</w:t>
            </w:r>
            <w:r w:rsidRPr="006C3286">
              <w:rPr>
                <w:rFonts w:asciiTheme="minorHAnsi" w:hAnsiTheme="minorHAnsi"/>
                <w:sz w:val="24"/>
                <w:szCs w:val="24"/>
              </w:rPr>
              <w:t xml:space="preserve"> </w:t>
            </w:r>
          </w:p>
          <w:p w14:paraId="52B18AB2" w14:textId="77777777" w:rsidR="00143A0D" w:rsidRPr="006C3286" w:rsidRDefault="00143A0D" w:rsidP="00B33158">
            <w:pPr>
              <w:pStyle w:val="Tekstkomentarza"/>
              <w:numPr>
                <w:ilvl w:val="0"/>
                <w:numId w:val="26"/>
              </w:numPr>
              <w:shd w:val="clear" w:color="auto" w:fill="FDE9D9" w:themeFill="accent6" w:themeFillTint="33"/>
              <w:spacing w:after="0" w:line="360" w:lineRule="auto"/>
              <w:rPr>
                <w:rFonts w:asciiTheme="minorHAnsi" w:hAnsiTheme="minorHAnsi"/>
                <w:sz w:val="24"/>
                <w:szCs w:val="24"/>
              </w:rPr>
            </w:pPr>
            <w:r w:rsidRPr="006C3286">
              <w:rPr>
                <w:rFonts w:asciiTheme="minorHAnsi" w:hAnsiTheme="minorHAnsi"/>
                <w:sz w:val="24"/>
                <w:szCs w:val="24"/>
              </w:rPr>
              <w:t>Cross-</w:t>
            </w:r>
            <w:proofErr w:type="spellStart"/>
            <w:r w:rsidRPr="006C3286">
              <w:rPr>
                <w:rFonts w:asciiTheme="minorHAnsi" w:hAnsiTheme="minorHAnsi"/>
                <w:sz w:val="24"/>
                <w:szCs w:val="24"/>
              </w:rPr>
              <w:t>financing</w:t>
            </w:r>
            <w:proofErr w:type="spellEnd"/>
            <w:r>
              <w:rPr>
                <w:rFonts w:asciiTheme="minorHAnsi" w:hAnsiTheme="minorHAnsi"/>
                <w:sz w:val="24"/>
                <w:szCs w:val="24"/>
              </w:rPr>
              <w:t>,</w:t>
            </w:r>
            <w:r w:rsidRPr="006C3286">
              <w:rPr>
                <w:rFonts w:asciiTheme="minorHAnsi" w:hAnsiTheme="minorHAnsi"/>
                <w:sz w:val="24"/>
                <w:szCs w:val="24"/>
              </w:rPr>
              <w:t xml:space="preserve"> </w:t>
            </w:r>
          </w:p>
          <w:p w14:paraId="0022B0D3" w14:textId="77777777" w:rsidR="00143A0D" w:rsidRDefault="00143A0D" w:rsidP="00B33158">
            <w:pPr>
              <w:pStyle w:val="Tekstkomentarza"/>
              <w:numPr>
                <w:ilvl w:val="0"/>
                <w:numId w:val="26"/>
              </w:numPr>
              <w:shd w:val="clear" w:color="auto" w:fill="FDE9D9" w:themeFill="accent6" w:themeFillTint="33"/>
              <w:spacing w:after="0" w:line="360" w:lineRule="auto"/>
              <w:rPr>
                <w:rFonts w:asciiTheme="minorHAnsi" w:hAnsiTheme="minorHAnsi"/>
                <w:sz w:val="24"/>
                <w:szCs w:val="24"/>
              </w:rPr>
            </w:pPr>
            <w:r>
              <w:rPr>
                <w:rFonts w:asciiTheme="minorHAnsi" w:hAnsiTheme="minorHAnsi"/>
                <w:sz w:val="24"/>
                <w:szCs w:val="24"/>
              </w:rPr>
              <w:t>Wkład rzeczowy,</w:t>
            </w:r>
          </w:p>
          <w:p w14:paraId="4DE6402E" w14:textId="77777777" w:rsidR="00143A0D" w:rsidRPr="006C3286" w:rsidRDefault="00143A0D" w:rsidP="00B33158">
            <w:pPr>
              <w:pStyle w:val="Tekstkomentarza"/>
              <w:numPr>
                <w:ilvl w:val="0"/>
                <w:numId w:val="26"/>
              </w:numPr>
              <w:shd w:val="clear" w:color="auto" w:fill="FDE9D9" w:themeFill="accent6" w:themeFillTint="33"/>
              <w:spacing w:after="0" w:line="360" w:lineRule="auto"/>
              <w:rPr>
                <w:rFonts w:asciiTheme="minorHAnsi" w:hAnsiTheme="minorHAnsi"/>
                <w:sz w:val="24"/>
                <w:szCs w:val="24"/>
              </w:rPr>
            </w:pPr>
            <w:r>
              <w:rPr>
                <w:rFonts w:asciiTheme="minorHAnsi" w:hAnsiTheme="minorHAnsi"/>
                <w:sz w:val="24"/>
                <w:szCs w:val="24"/>
              </w:rPr>
              <w:t>Inne.</w:t>
            </w:r>
          </w:p>
          <w:p w14:paraId="15390107" w14:textId="77777777" w:rsidR="00143A0D" w:rsidRPr="006C3286" w:rsidRDefault="00143A0D" w:rsidP="00970400">
            <w:pPr>
              <w:pStyle w:val="Akapitzlist"/>
              <w:shd w:val="clear" w:color="auto" w:fill="FDE9D9" w:themeFill="accent6" w:themeFillTint="33"/>
              <w:ind w:left="0"/>
              <w:jc w:val="both"/>
              <w:rPr>
                <w:rFonts w:asciiTheme="minorHAnsi" w:hAnsiTheme="minorHAnsi"/>
                <w:szCs w:val="24"/>
              </w:rPr>
            </w:pPr>
          </w:p>
          <w:p w14:paraId="46E92303" w14:textId="77777777" w:rsidR="00143A0D" w:rsidRDefault="00143A0D" w:rsidP="00143A0D">
            <w:pPr>
              <w:pStyle w:val="Tretekstu"/>
            </w:pPr>
            <w:r>
              <w:t xml:space="preserve">Aby dodać kategorię kosztów, należy kliknąć na przycisk  </w:t>
            </w:r>
          </w:p>
          <w:p w14:paraId="78F11024" w14:textId="77777777" w:rsidR="00143A0D" w:rsidRDefault="00143A0D" w:rsidP="00970400">
            <w:pPr>
              <w:pStyle w:val="Akapitzlist"/>
              <w:shd w:val="clear" w:color="auto" w:fill="FDE9D9" w:themeFill="accent6" w:themeFillTint="33"/>
              <w:ind w:left="0"/>
              <w:jc w:val="both"/>
              <w:rPr>
                <w:rFonts w:asciiTheme="minorHAnsi" w:hAnsiTheme="minorHAnsi"/>
                <w:szCs w:val="24"/>
              </w:rPr>
            </w:pPr>
            <w:r>
              <w:rPr>
                <w:rFonts w:asciiTheme="minorHAnsi" w:hAnsiTheme="minorHAnsi"/>
                <w:noProof/>
                <w:szCs w:val="24"/>
                <w:lang w:eastAsia="pl-PL" w:bidi="ar-SA"/>
              </w:rPr>
              <w:drawing>
                <wp:anchor distT="0" distB="0" distL="114300" distR="114300" simplePos="0" relativeHeight="251675648" behindDoc="0" locked="0" layoutInCell="1" allowOverlap="1" wp14:anchorId="1A2B80B9" wp14:editId="0ABB6909">
                  <wp:simplePos x="0" y="0"/>
                  <wp:positionH relativeFrom="column">
                    <wp:posOffset>4148455</wp:posOffset>
                  </wp:positionH>
                  <wp:positionV relativeFrom="paragraph">
                    <wp:posOffset>-450850</wp:posOffset>
                  </wp:positionV>
                  <wp:extent cx="1642745" cy="484505"/>
                  <wp:effectExtent l="19050" t="0" r="0" b="0"/>
                  <wp:wrapSquare wrapText="bothSides"/>
                  <wp:docPr id="41" name="Obraz 3" descr="obraz przycisku ekranowego Dodaj kategorię koszt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cstate="print"/>
                          <a:srcRect/>
                          <a:stretch>
                            <a:fillRect/>
                          </a:stretch>
                        </pic:blipFill>
                        <pic:spPr bwMode="auto">
                          <a:xfrm>
                            <a:off x="0" y="0"/>
                            <a:ext cx="1642745" cy="484505"/>
                          </a:xfrm>
                          <a:prstGeom prst="rect">
                            <a:avLst/>
                          </a:prstGeom>
                          <a:noFill/>
                          <a:ln w="9525">
                            <a:noFill/>
                            <a:miter lim="800000"/>
                            <a:headEnd/>
                            <a:tailEnd/>
                          </a:ln>
                        </pic:spPr>
                      </pic:pic>
                    </a:graphicData>
                  </a:graphic>
                </wp:anchor>
              </w:drawing>
            </w:r>
          </w:p>
          <w:p w14:paraId="53051E0D" w14:textId="77777777" w:rsidR="00143A0D" w:rsidRPr="006C3286" w:rsidRDefault="00143A0D" w:rsidP="00970400">
            <w:pPr>
              <w:pStyle w:val="Akapitzlist"/>
              <w:shd w:val="clear" w:color="auto" w:fill="FDE9D9" w:themeFill="accent6" w:themeFillTint="33"/>
              <w:ind w:left="0"/>
              <w:jc w:val="both"/>
              <w:rPr>
                <w:rFonts w:asciiTheme="minorHAnsi" w:hAnsiTheme="minorHAnsi"/>
                <w:szCs w:val="24"/>
              </w:rPr>
            </w:pPr>
            <w:r w:rsidRPr="006C3286">
              <w:rPr>
                <w:rFonts w:asciiTheme="minorHAnsi" w:hAnsiTheme="minorHAnsi"/>
                <w:szCs w:val="24"/>
              </w:rPr>
              <w:t xml:space="preserve">Kształt formularza i sposób wprowadzania danych dla poszczególnych kategorii kosztów (wybór </w:t>
            </w:r>
            <w:r w:rsidR="002F445C">
              <w:rPr>
                <w:rFonts w:asciiTheme="minorHAnsi" w:hAnsiTheme="minorHAnsi"/>
                <w:szCs w:val="24"/>
              </w:rPr>
              <w:br/>
            </w:r>
            <w:r w:rsidRPr="006C3286">
              <w:rPr>
                <w:rFonts w:asciiTheme="minorHAnsi" w:hAnsiTheme="minorHAnsi"/>
                <w:szCs w:val="24"/>
              </w:rPr>
              <w:t>z</w:t>
            </w:r>
            <w:r w:rsidR="002F445C">
              <w:rPr>
                <w:rFonts w:asciiTheme="minorHAnsi" w:hAnsiTheme="minorHAnsi"/>
                <w:szCs w:val="24"/>
              </w:rPr>
              <w:t xml:space="preserve"> </w:t>
            </w:r>
            <w:r w:rsidRPr="006C3286">
              <w:rPr>
                <w:rFonts w:asciiTheme="minorHAnsi" w:hAnsiTheme="minorHAnsi"/>
                <w:szCs w:val="24"/>
              </w:rPr>
              <w:t>listy) w tej sekcji</w:t>
            </w:r>
            <w:r>
              <w:rPr>
                <w:rFonts w:asciiTheme="minorHAnsi" w:hAnsiTheme="minorHAnsi"/>
                <w:szCs w:val="24"/>
              </w:rPr>
              <w:t>,</w:t>
            </w:r>
            <w:r w:rsidRPr="006C3286">
              <w:rPr>
                <w:rFonts w:asciiTheme="minorHAnsi" w:hAnsiTheme="minorHAnsi"/>
                <w:szCs w:val="24"/>
              </w:rPr>
              <w:t xml:space="preserve"> uwarunkowany jest wyborem opcji w sekcji 3 </w:t>
            </w:r>
            <w:r w:rsidRPr="006C3286">
              <w:rPr>
                <w:rFonts w:asciiTheme="minorHAnsi" w:hAnsiTheme="minorHAnsi"/>
                <w:i/>
                <w:szCs w:val="24"/>
              </w:rPr>
              <w:t xml:space="preserve">Informacje </w:t>
            </w:r>
            <w:r w:rsidRPr="006C3286">
              <w:rPr>
                <w:rFonts w:asciiTheme="minorHAnsi" w:hAnsiTheme="minorHAnsi"/>
                <w:i/>
                <w:szCs w:val="24"/>
              </w:rPr>
              <w:br/>
              <w:t>o Beneficjencie</w:t>
            </w:r>
            <w:r>
              <w:rPr>
                <w:rFonts w:asciiTheme="minorHAnsi" w:hAnsiTheme="minorHAnsi"/>
                <w:i/>
                <w:szCs w:val="24"/>
              </w:rPr>
              <w:t>,</w:t>
            </w:r>
            <w:r w:rsidRPr="006C3286">
              <w:rPr>
                <w:rFonts w:asciiTheme="minorHAnsi" w:hAnsiTheme="minorHAnsi"/>
                <w:szCs w:val="24"/>
              </w:rPr>
              <w:t xml:space="preserve"> w polu „Możliwość odzyskania VAT”. Gdy w polu „Możliwość odzyskania VAT” wybrano opcję:</w:t>
            </w:r>
          </w:p>
          <w:p w14:paraId="065EC4FF" w14:textId="77777777" w:rsidR="00143A0D" w:rsidRPr="006C3286" w:rsidRDefault="00143A0D" w:rsidP="00970400">
            <w:pPr>
              <w:pStyle w:val="Akapitzlist"/>
              <w:shd w:val="clear" w:color="auto" w:fill="FDE9D9" w:themeFill="accent6" w:themeFillTint="33"/>
              <w:ind w:left="0"/>
              <w:jc w:val="both"/>
              <w:rPr>
                <w:rFonts w:asciiTheme="minorHAnsi" w:hAnsiTheme="minorHAnsi"/>
                <w:szCs w:val="24"/>
              </w:rPr>
            </w:pPr>
          </w:p>
          <w:p w14:paraId="7CB8302B" w14:textId="77777777" w:rsidR="00143A0D" w:rsidRDefault="00143A0D" w:rsidP="00970400">
            <w:pPr>
              <w:pStyle w:val="Akapitzlist"/>
              <w:widowControl/>
              <w:numPr>
                <w:ilvl w:val="0"/>
                <w:numId w:val="22"/>
              </w:numPr>
              <w:shd w:val="clear" w:color="auto" w:fill="FDE9D9" w:themeFill="accent6" w:themeFillTint="33"/>
              <w:suppressAutoHyphens w:val="0"/>
              <w:contextualSpacing/>
              <w:jc w:val="both"/>
              <w:rPr>
                <w:rFonts w:asciiTheme="minorHAnsi" w:hAnsiTheme="minorHAnsi"/>
                <w:szCs w:val="24"/>
              </w:rPr>
            </w:pPr>
            <w:r w:rsidRPr="006C3286">
              <w:rPr>
                <w:rFonts w:asciiTheme="minorHAnsi" w:hAnsiTheme="minorHAnsi"/>
                <w:szCs w:val="24"/>
              </w:rPr>
              <w:t xml:space="preserve">„NIE” (VAT w całości kwalifikowalny w projekcie) </w:t>
            </w:r>
            <w:r>
              <w:rPr>
                <w:rFonts w:asciiTheme="minorHAnsi" w:hAnsiTheme="minorHAnsi"/>
                <w:szCs w:val="24"/>
              </w:rPr>
              <w:t xml:space="preserve">- </w:t>
            </w:r>
            <w:r w:rsidRPr="006C3286">
              <w:rPr>
                <w:rFonts w:asciiTheme="minorHAnsi" w:hAnsiTheme="minorHAnsi"/>
                <w:szCs w:val="24"/>
              </w:rPr>
              <w:t xml:space="preserve">wówczas </w:t>
            </w:r>
            <w:r>
              <w:rPr>
                <w:rFonts w:asciiTheme="minorHAnsi" w:hAnsiTheme="minorHAnsi"/>
                <w:szCs w:val="24"/>
              </w:rPr>
              <w:t>formularz wprowadzania danych przyjmuje wzór jak poniżej:</w:t>
            </w:r>
          </w:p>
          <w:p w14:paraId="411CD10A" w14:textId="39A669CB" w:rsidR="00143A0D" w:rsidRDefault="00143A0D" w:rsidP="005D2CE7">
            <w:pPr>
              <w:pStyle w:val="Akapitzlist"/>
              <w:widowControl/>
              <w:shd w:val="clear" w:color="auto" w:fill="FDE9D9" w:themeFill="accent6" w:themeFillTint="33"/>
              <w:tabs>
                <w:tab w:val="left" w:pos="4220"/>
              </w:tabs>
              <w:suppressAutoHyphens w:val="0"/>
              <w:contextualSpacing/>
              <w:jc w:val="both"/>
              <w:rPr>
                <w:rFonts w:asciiTheme="minorHAnsi" w:hAnsiTheme="minorHAnsi"/>
                <w:szCs w:val="24"/>
              </w:rPr>
            </w:pPr>
          </w:p>
          <w:tbl>
            <w:tblPr>
              <w:tblStyle w:val="Tabela-Siatka"/>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18"/>
            </w:tblGrid>
            <w:tr w:rsidR="00143A0D" w14:paraId="64A8DC02" w14:textId="77777777" w:rsidTr="00143A0D">
              <w:tc>
                <w:tcPr>
                  <w:tcW w:w="9585" w:type="dxa"/>
                </w:tcPr>
                <w:p w14:paraId="098C4A5F" w14:textId="403573CD" w:rsidR="00143A0D" w:rsidRDefault="0013598E" w:rsidP="00143A0D">
                  <w:pPr>
                    <w:pStyle w:val="Akapitzlist"/>
                    <w:widowControl/>
                    <w:suppressAutoHyphens w:val="0"/>
                    <w:ind w:left="0"/>
                    <w:contextualSpacing/>
                    <w:jc w:val="both"/>
                    <w:rPr>
                      <w:rFonts w:asciiTheme="minorHAnsi" w:hAnsiTheme="minorHAnsi"/>
                      <w:szCs w:val="24"/>
                    </w:rPr>
                  </w:pPr>
                  <w:r>
                    <w:rPr>
                      <w:rFonts w:asciiTheme="minorHAnsi" w:hAnsiTheme="minorHAnsi"/>
                      <w:noProof/>
                      <w:szCs w:val="24"/>
                      <w:lang w:eastAsia="pl-PL" w:bidi="ar-SA"/>
                    </w:rPr>
                    <w:drawing>
                      <wp:anchor distT="0" distB="0" distL="114300" distR="114300" simplePos="0" relativeHeight="251678720" behindDoc="0" locked="0" layoutInCell="1" allowOverlap="1" wp14:anchorId="22B984EC" wp14:editId="52B9453A">
                        <wp:simplePos x="0" y="0"/>
                        <wp:positionH relativeFrom="column">
                          <wp:posOffset>-249583</wp:posOffset>
                        </wp:positionH>
                        <wp:positionV relativeFrom="paragraph">
                          <wp:posOffset>-90502</wp:posOffset>
                        </wp:positionV>
                        <wp:extent cx="1842447" cy="2793649"/>
                        <wp:effectExtent l="0" t="0" r="5715" b="6985"/>
                        <wp:wrapNone/>
                        <wp:docPr id="44" name="Obraz 4" descr="zrzut ekranu - formularz Kategoria kosztów, gdy w polu &quot;Możliwość odzyskania VAT&quot; wybrano opcję &quot;NI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cstate="print"/>
                                <a:srcRect/>
                                <a:stretch>
                                  <a:fillRect/>
                                </a:stretch>
                              </pic:blipFill>
                              <pic:spPr bwMode="auto">
                                <a:xfrm>
                                  <a:off x="0" y="0"/>
                                  <a:ext cx="1862926" cy="282470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660DDAE7" w14:textId="0986FC1D" w:rsidR="002F445C" w:rsidRPr="00337F4D" w:rsidRDefault="00E93510" w:rsidP="00E93510">
                  <w:pPr>
                    <w:widowControl/>
                    <w:shd w:val="clear" w:color="auto" w:fill="FDE9D9" w:themeFill="accent6" w:themeFillTint="33"/>
                    <w:suppressAutoHyphens w:val="0"/>
                    <w:ind w:left="4115"/>
                    <w:contextualSpacing/>
                    <w:jc w:val="both"/>
                    <w:rPr>
                      <w:rFonts w:asciiTheme="minorHAnsi" w:hAnsiTheme="minorHAnsi"/>
                      <w:i/>
                    </w:rPr>
                  </w:pPr>
                  <w:r>
                    <w:rPr>
                      <w:rFonts w:asciiTheme="minorHAnsi" w:hAnsiTheme="minorHAnsi"/>
                    </w:rPr>
                    <w:t xml:space="preserve">  </w:t>
                  </w:r>
                  <w:r w:rsidR="002F445C" w:rsidRPr="00337F4D">
                    <w:rPr>
                      <w:rFonts w:asciiTheme="minorHAnsi" w:hAnsiTheme="minorHAnsi"/>
                      <w:i/>
                    </w:rPr>
                    <w:t>Sposób postępowania jest następujący:</w:t>
                  </w:r>
                </w:p>
                <w:p w14:paraId="3C93B931" w14:textId="77777777" w:rsidR="00143A0D" w:rsidRPr="006C3286" w:rsidRDefault="00143A0D" w:rsidP="002F445C">
                  <w:pPr>
                    <w:pStyle w:val="Akapitzlist"/>
                    <w:widowControl/>
                    <w:numPr>
                      <w:ilvl w:val="0"/>
                      <w:numId w:val="23"/>
                    </w:numPr>
                    <w:shd w:val="clear" w:color="auto" w:fill="FDE9D9" w:themeFill="accent6" w:themeFillTint="33"/>
                    <w:suppressAutoHyphens w:val="0"/>
                    <w:ind w:left="4256" w:firstLine="0"/>
                    <w:contextualSpacing/>
                    <w:jc w:val="both"/>
                    <w:rPr>
                      <w:rFonts w:asciiTheme="minorHAnsi" w:hAnsiTheme="minorHAnsi"/>
                      <w:szCs w:val="24"/>
                    </w:rPr>
                  </w:pPr>
                  <w:r w:rsidRPr="006C3286">
                    <w:rPr>
                      <w:rFonts w:asciiTheme="minorHAnsi" w:hAnsiTheme="minorHAnsi"/>
                      <w:szCs w:val="24"/>
                    </w:rPr>
                    <w:t>w części dotyczącej kosztów kwalifikowalnych w ramach danej kategorii</w:t>
                  </w:r>
                  <w:r>
                    <w:rPr>
                      <w:rFonts w:asciiTheme="minorHAnsi" w:hAnsiTheme="minorHAnsi"/>
                      <w:szCs w:val="24"/>
                    </w:rPr>
                    <w:t xml:space="preserve">, </w:t>
                  </w:r>
                  <w:r w:rsidRPr="006C3286">
                    <w:rPr>
                      <w:rFonts w:asciiTheme="minorHAnsi" w:hAnsiTheme="minorHAnsi"/>
                      <w:szCs w:val="24"/>
                    </w:rPr>
                    <w:t xml:space="preserve">w pierwszej kolejności należy wpisać kwotę netto w polu „Kwota netto”, </w:t>
                  </w:r>
                  <w:r w:rsidRPr="006C3286">
                    <w:rPr>
                      <w:rFonts w:asciiTheme="minorHAnsi" w:hAnsiTheme="minorHAnsi"/>
                      <w:szCs w:val="24"/>
                    </w:rPr>
                    <w:br/>
                    <w:t>a następnie w polu „Stawka VAT (%)” wybrać właściwą stawkę VAT. System automatycznie wyliczy kwotę VAT oraz kwotę brutto;</w:t>
                  </w:r>
                </w:p>
                <w:p w14:paraId="0A346E83" w14:textId="77777777" w:rsidR="00143A0D" w:rsidRDefault="00143A0D" w:rsidP="002F445C">
                  <w:pPr>
                    <w:pStyle w:val="Akapitzlist"/>
                    <w:widowControl/>
                    <w:numPr>
                      <w:ilvl w:val="0"/>
                      <w:numId w:val="23"/>
                    </w:numPr>
                    <w:shd w:val="clear" w:color="auto" w:fill="FDE9D9" w:themeFill="accent6" w:themeFillTint="33"/>
                    <w:suppressAutoHyphens w:val="0"/>
                    <w:ind w:left="4256" w:firstLine="0"/>
                    <w:contextualSpacing/>
                    <w:jc w:val="both"/>
                    <w:rPr>
                      <w:rFonts w:asciiTheme="minorHAnsi" w:hAnsiTheme="minorHAnsi"/>
                      <w:szCs w:val="24"/>
                    </w:rPr>
                  </w:pPr>
                  <w:r w:rsidRPr="006C3286">
                    <w:rPr>
                      <w:rFonts w:asciiTheme="minorHAnsi" w:hAnsiTheme="minorHAnsi"/>
                      <w:szCs w:val="24"/>
                    </w:rPr>
                    <w:t>w części dotyczącej kosztów niekwalifikowa</w:t>
                  </w:r>
                  <w:r>
                    <w:rPr>
                      <w:rFonts w:asciiTheme="minorHAnsi" w:hAnsiTheme="minorHAnsi"/>
                      <w:szCs w:val="24"/>
                    </w:rPr>
                    <w:t>l</w:t>
                  </w:r>
                  <w:r w:rsidRPr="006C3286">
                    <w:rPr>
                      <w:rFonts w:asciiTheme="minorHAnsi" w:hAnsiTheme="minorHAnsi"/>
                      <w:szCs w:val="24"/>
                    </w:rPr>
                    <w:t>nych (jeżeli koszty niekwalifikowa</w:t>
                  </w:r>
                  <w:r>
                    <w:rPr>
                      <w:rFonts w:asciiTheme="minorHAnsi" w:hAnsiTheme="minorHAnsi"/>
                      <w:szCs w:val="24"/>
                    </w:rPr>
                    <w:t>l</w:t>
                  </w:r>
                  <w:r w:rsidRPr="006C3286">
                    <w:rPr>
                      <w:rFonts w:asciiTheme="minorHAnsi" w:hAnsiTheme="minorHAnsi"/>
                      <w:szCs w:val="24"/>
                    </w:rPr>
                    <w:t>ne występują na danej kategorii kosztów)</w:t>
                  </w:r>
                  <w:r>
                    <w:rPr>
                      <w:rFonts w:asciiTheme="minorHAnsi" w:hAnsiTheme="minorHAnsi"/>
                      <w:szCs w:val="24"/>
                    </w:rPr>
                    <w:t>,</w:t>
                  </w:r>
                  <w:r w:rsidRPr="006C3286">
                    <w:rPr>
                      <w:rFonts w:asciiTheme="minorHAnsi" w:hAnsiTheme="minorHAnsi"/>
                      <w:szCs w:val="24"/>
                    </w:rPr>
                    <w:t xml:space="preserve"> sposób postępowania jak wyżej.</w:t>
                  </w:r>
                </w:p>
                <w:p w14:paraId="188045AC" w14:textId="77777777" w:rsidR="00143A0D" w:rsidRDefault="00143A0D" w:rsidP="00143A0D">
                  <w:pPr>
                    <w:pStyle w:val="Akapitzlist"/>
                    <w:widowControl/>
                    <w:shd w:val="clear" w:color="auto" w:fill="FDE9D9" w:themeFill="accent6" w:themeFillTint="33"/>
                    <w:suppressAutoHyphens w:val="0"/>
                    <w:ind w:left="4540"/>
                    <w:contextualSpacing/>
                    <w:jc w:val="both"/>
                    <w:rPr>
                      <w:rFonts w:asciiTheme="minorHAnsi" w:hAnsiTheme="minorHAnsi"/>
                      <w:szCs w:val="24"/>
                    </w:rPr>
                  </w:pPr>
                </w:p>
                <w:p w14:paraId="0BFDA62A" w14:textId="77777777" w:rsidR="005D2CE7" w:rsidRPr="002F445C" w:rsidRDefault="004364C2" w:rsidP="002F445C">
                  <w:pPr>
                    <w:widowControl/>
                    <w:shd w:val="clear" w:color="auto" w:fill="FDE9D9" w:themeFill="accent6" w:themeFillTint="33"/>
                    <w:suppressAutoHyphens w:val="0"/>
                    <w:contextualSpacing/>
                    <w:jc w:val="both"/>
                    <w:rPr>
                      <w:rFonts w:asciiTheme="minorHAnsi" w:hAnsiTheme="minorHAnsi"/>
                    </w:rPr>
                  </w:pPr>
                  <w:r>
                    <w:rPr>
                      <w:noProof/>
                      <w:lang w:eastAsia="pl-PL" w:bidi="ar-SA"/>
                    </w:rPr>
                    <w:lastRenderedPageBreak/>
                    <w:object w:dxaOrig="1440" w:dyaOrig="1440" w14:anchorId="547E36A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Wygląd przycisku Utwórz kategorię kosztów" style="position:absolute;left:0;text-align:left;margin-left:290pt;margin-top:22.7pt;width:141.1pt;height:29.4pt;z-index:251696128" wrapcoords="-115 0 -115 21046 21600 21046 21600 0 -115 0">
                        <v:imagedata r:id="rId44" o:title=""/>
                        <w10:wrap type="tight"/>
                      </v:shape>
                      <o:OLEObject Type="Embed" ProgID="PBrush" ShapeID="_x0000_s1027" DrawAspect="Content" ObjectID="_1683956893" r:id="rId45"/>
                    </w:object>
                  </w:r>
                  <w:r w:rsidR="002F445C">
                    <w:rPr>
                      <w:rFonts w:asciiTheme="minorHAnsi" w:hAnsiTheme="minorHAnsi"/>
                    </w:rPr>
                    <w:t xml:space="preserve">                                                                          </w:t>
                  </w:r>
                  <w:r w:rsidR="00143A0D" w:rsidRPr="002F445C">
                    <w:rPr>
                      <w:rFonts w:asciiTheme="minorHAnsi" w:hAnsiTheme="minorHAnsi"/>
                    </w:rPr>
                    <w:t xml:space="preserve">Aby </w:t>
                  </w:r>
                  <w:r w:rsidR="005D2CE7" w:rsidRPr="002F445C">
                    <w:rPr>
                      <w:rFonts w:asciiTheme="minorHAnsi" w:hAnsiTheme="minorHAnsi"/>
                    </w:rPr>
                    <w:t>utworzyć kategorię, należy kliknąć przycisk</w:t>
                  </w:r>
                  <w:r w:rsidR="00143A0D" w:rsidRPr="002F445C">
                    <w:rPr>
                      <w:rFonts w:asciiTheme="minorHAnsi" w:hAnsiTheme="minorHAnsi"/>
                    </w:rPr>
                    <w:t>:</w:t>
                  </w:r>
                  <w:r w:rsidR="009B633F" w:rsidRPr="002F445C">
                    <w:rPr>
                      <w:rFonts w:asciiTheme="minorHAnsi" w:hAnsiTheme="minorHAnsi"/>
                    </w:rPr>
                    <w:t xml:space="preserve"> </w:t>
                  </w:r>
                </w:p>
                <w:p w14:paraId="1CDC4219" w14:textId="77777777" w:rsidR="00143A0D" w:rsidRPr="006C3286" w:rsidRDefault="005D2CE7" w:rsidP="00143A0D">
                  <w:pPr>
                    <w:pStyle w:val="Akapitzlist"/>
                    <w:widowControl/>
                    <w:shd w:val="clear" w:color="auto" w:fill="FDE9D9" w:themeFill="accent6" w:themeFillTint="33"/>
                    <w:suppressAutoHyphens w:val="0"/>
                    <w:ind w:left="4540"/>
                    <w:contextualSpacing/>
                    <w:jc w:val="both"/>
                    <w:rPr>
                      <w:rFonts w:asciiTheme="minorHAnsi" w:hAnsiTheme="minorHAnsi"/>
                      <w:szCs w:val="24"/>
                    </w:rPr>
                  </w:pPr>
                  <w:r>
                    <w:t xml:space="preserve"> </w:t>
                  </w:r>
                </w:p>
                <w:p w14:paraId="48E06C55" w14:textId="77777777" w:rsidR="00143A0D" w:rsidRDefault="00143A0D" w:rsidP="00143A0D">
                  <w:pPr>
                    <w:pStyle w:val="Akapitzlist"/>
                    <w:widowControl/>
                    <w:suppressAutoHyphens w:val="0"/>
                    <w:ind w:left="0"/>
                    <w:contextualSpacing/>
                    <w:jc w:val="both"/>
                    <w:rPr>
                      <w:rFonts w:asciiTheme="minorHAnsi" w:hAnsiTheme="minorHAnsi"/>
                      <w:szCs w:val="24"/>
                    </w:rPr>
                  </w:pPr>
                </w:p>
              </w:tc>
            </w:tr>
          </w:tbl>
          <w:p w14:paraId="18B7F257" w14:textId="77777777" w:rsidR="002F445C" w:rsidRPr="00143A0D" w:rsidRDefault="002F445C" w:rsidP="005D2CE7">
            <w:pPr>
              <w:widowControl/>
              <w:shd w:val="clear" w:color="auto" w:fill="FDE9D9" w:themeFill="accent6" w:themeFillTint="33"/>
              <w:suppressAutoHyphens w:val="0"/>
              <w:contextualSpacing/>
              <w:jc w:val="both"/>
              <w:rPr>
                <w:rFonts w:asciiTheme="minorHAnsi" w:hAnsiTheme="minorHAnsi"/>
              </w:rPr>
            </w:pPr>
          </w:p>
          <w:p w14:paraId="63D8B0AC" w14:textId="77777777" w:rsidR="005D2CE7" w:rsidRDefault="00143A0D" w:rsidP="005D2CE7">
            <w:pPr>
              <w:pStyle w:val="Akapitzlist"/>
              <w:widowControl/>
              <w:numPr>
                <w:ilvl w:val="0"/>
                <w:numId w:val="22"/>
              </w:numPr>
              <w:shd w:val="clear" w:color="auto" w:fill="FDE9D9" w:themeFill="accent6" w:themeFillTint="33"/>
              <w:suppressAutoHyphens w:val="0"/>
              <w:contextualSpacing/>
              <w:jc w:val="both"/>
              <w:rPr>
                <w:rFonts w:asciiTheme="minorHAnsi" w:hAnsiTheme="minorHAnsi"/>
                <w:szCs w:val="24"/>
              </w:rPr>
            </w:pPr>
            <w:r w:rsidRPr="006C3286">
              <w:rPr>
                <w:rFonts w:asciiTheme="minorHAnsi" w:hAnsiTheme="minorHAnsi"/>
                <w:szCs w:val="24"/>
              </w:rPr>
              <w:t xml:space="preserve"> „TAK” (VAT w całości niekwalifikowalny w projekcie) </w:t>
            </w:r>
            <w:r w:rsidR="00D67550">
              <w:rPr>
                <w:rFonts w:asciiTheme="minorHAnsi" w:hAnsiTheme="minorHAnsi"/>
                <w:szCs w:val="24"/>
              </w:rPr>
              <w:t xml:space="preserve">- </w:t>
            </w:r>
            <w:r w:rsidR="005D2CE7" w:rsidRPr="006C3286">
              <w:rPr>
                <w:rFonts w:asciiTheme="minorHAnsi" w:hAnsiTheme="minorHAnsi"/>
                <w:szCs w:val="24"/>
              </w:rPr>
              <w:t xml:space="preserve">wówczas </w:t>
            </w:r>
            <w:r w:rsidR="005D2CE7">
              <w:rPr>
                <w:rFonts w:asciiTheme="minorHAnsi" w:hAnsiTheme="minorHAnsi"/>
                <w:szCs w:val="24"/>
              </w:rPr>
              <w:t>formularz wprowadzania danych przyjmuje wzór jak poniżej:</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3"/>
            </w:tblGrid>
            <w:tr w:rsidR="005D2CE7" w14:paraId="2137D8AD" w14:textId="77777777" w:rsidTr="005D2CE7">
              <w:tc>
                <w:tcPr>
                  <w:tcW w:w="9623" w:type="dxa"/>
                </w:tcPr>
                <w:p w14:paraId="0AFE91C0" w14:textId="77777777" w:rsidR="005D2CE7" w:rsidRDefault="00D67550" w:rsidP="005D2CE7">
                  <w:pPr>
                    <w:widowControl/>
                    <w:suppressAutoHyphens w:val="0"/>
                    <w:contextualSpacing/>
                    <w:jc w:val="both"/>
                    <w:rPr>
                      <w:rFonts w:asciiTheme="minorHAnsi" w:hAnsiTheme="minorHAnsi"/>
                    </w:rPr>
                  </w:pPr>
                  <w:r>
                    <w:rPr>
                      <w:rFonts w:asciiTheme="minorHAnsi" w:hAnsiTheme="minorHAnsi"/>
                      <w:noProof/>
                      <w:lang w:eastAsia="pl-PL" w:bidi="ar-SA"/>
                    </w:rPr>
                    <w:drawing>
                      <wp:anchor distT="0" distB="0" distL="114300" distR="114300" simplePos="0" relativeHeight="251679744" behindDoc="0" locked="0" layoutInCell="1" allowOverlap="1" wp14:anchorId="09041737" wp14:editId="28A1AAD0">
                        <wp:simplePos x="0" y="0"/>
                        <wp:positionH relativeFrom="column">
                          <wp:posOffset>-46355</wp:posOffset>
                        </wp:positionH>
                        <wp:positionV relativeFrom="paragraph">
                          <wp:posOffset>108585</wp:posOffset>
                        </wp:positionV>
                        <wp:extent cx="3097530" cy="4301490"/>
                        <wp:effectExtent l="19050" t="0" r="7620" b="0"/>
                        <wp:wrapNone/>
                        <wp:docPr id="45" name="Obraz 11" descr="zrzut ekranu - formularz Kategoria kosztów, gdy w polu &quot;Możliwość odzyskania VAT&quot; wybrano opcję &quot;TAK&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6" cstate="print"/>
                                <a:srcRect/>
                                <a:stretch>
                                  <a:fillRect/>
                                </a:stretch>
                              </pic:blipFill>
                              <pic:spPr bwMode="auto">
                                <a:xfrm>
                                  <a:off x="0" y="0"/>
                                  <a:ext cx="3097530" cy="4301490"/>
                                </a:xfrm>
                                <a:prstGeom prst="rect">
                                  <a:avLst/>
                                </a:prstGeom>
                                <a:noFill/>
                                <a:ln w="9525">
                                  <a:noFill/>
                                  <a:miter lim="800000"/>
                                  <a:headEnd/>
                                  <a:tailEnd/>
                                </a:ln>
                              </pic:spPr>
                            </pic:pic>
                          </a:graphicData>
                        </a:graphic>
                      </wp:anchor>
                    </w:drawing>
                  </w:r>
                </w:p>
                <w:p w14:paraId="632A2F5D" w14:textId="77777777" w:rsidR="00D67550" w:rsidRPr="00337F4D" w:rsidRDefault="00D67550" w:rsidP="00D67550">
                  <w:pPr>
                    <w:widowControl/>
                    <w:shd w:val="clear" w:color="auto" w:fill="FDE9D9" w:themeFill="accent6" w:themeFillTint="33"/>
                    <w:tabs>
                      <w:tab w:val="left" w:pos="3261"/>
                    </w:tabs>
                    <w:suppressAutoHyphens w:val="0"/>
                    <w:contextualSpacing/>
                    <w:jc w:val="both"/>
                    <w:rPr>
                      <w:rFonts w:asciiTheme="minorHAnsi" w:hAnsiTheme="minorHAnsi"/>
                      <w:i/>
                    </w:rPr>
                  </w:pPr>
                  <w:r>
                    <w:rPr>
                      <w:rFonts w:asciiTheme="minorHAnsi" w:hAnsiTheme="minorHAnsi"/>
                    </w:rPr>
                    <w:t xml:space="preserve">                                                                                               </w:t>
                  </w:r>
                  <w:r w:rsidR="009B633F" w:rsidRPr="00337F4D">
                    <w:rPr>
                      <w:rFonts w:asciiTheme="minorHAnsi" w:hAnsiTheme="minorHAnsi"/>
                      <w:i/>
                    </w:rPr>
                    <w:t>S</w:t>
                  </w:r>
                  <w:r w:rsidRPr="00337F4D">
                    <w:rPr>
                      <w:rFonts w:asciiTheme="minorHAnsi" w:hAnsiTheme="minorHAnsi"/>
                      <w:i/>
                    </w:rPr>
                    <w:t>posób postępowania jest następujący:</w:t>
                  </w:r>
                </w:p>
                <w:p w14:paraId="646800F6" w14:textId="77777777" w:rsidR="00D67550" w:rsidRPr="006C3286" w:rsidRDefault="00D67550" w:rsidP="00D67550">
                  <w:pPr>
                    <w:pStyle w:val="Akapitzlist"/>
                    <w:widowControl/>
                    <w:numPr>
                      <w:ilvl w:val="0"/>
                      <w:numId w:val="24"/>
                    </w:numPr>
                    <w:shd w:val="clear" w:color="auto" w:fill="FDE9D9" w:themeFill="accent6" w:themeFillTint="33"/>
                    <w:tabs>
                      <w:tab w:val="left" w:pos="3261"/>
                    </w:tabs>
                    <w:suppressAutoHyphens w:val="0"/>
                    <w:ind w:left="5137" w:firstLine="0"/>
                    <w:contextualSpacing/>
                    <w:jc w:val="both"/>
                    <w:rPr>
                      <w:rFonts w:asciiTheme="minorHAnsi" w:hAnsiTheme="minorHAnsi"/>
                      <w:szCs w:val="24"/>
                    </w:rPr>
                  </w:pPr>
                  <w:r w:rsidRPr="006C3286">
                    <w:rPr>
                      <w:rFonts w:asciiTheme="minorHAnsi" w:hAnsiTheme="minorHAnsi"/>
                      <w:szCs w:val="24"/>
                    </w:rPr>
                    <w:t>w części dotyczącej kosztów kwalifikowalnych dla danej kategorii kosztu</w:t>
                  </w:r>
                  <w:r>
                    <w:rPr>
                      <w:rFonts w:asciiTheme="minorHAnsi" w:hAnsiTheme="minorHAnsi"/>
                      <w:szCs w:val="24"/>
                    </w:rPr>
                    <w:t>,</w:t>
                  </w:r>
                  <w:r w:rsidRPr="006C3286">
                    <w:rPr>
                      <w:rFonts w:asciiTheme="minorHAnsi" w:hAnsiTheme="minorHAnsi"/>
                      <w:szCs w:val="24"/>
                    </w:rPr>
                    <w:t xml:space="preserve"> należy wpisać wartość netto w polu „Kwota netto”, system automatycznie powieli tę wartość w polu „Kwota brutto”;</w:t>
                  </w:r>
                </w:p>
                <w:p w14:paraId="04F9D914" w14:textId="77777777" w:rsidR="00D67550" w:rsidRPr="006C3286" w:rsidRDefault="00D67550" w:rsidP="00D67550">
                  <w:pPr>
                    <w:pStyle w:val="Akapitzlist"/>
                    <w:widowControl/>
                    <w:numPr>
                      <w:ilvl w:val="0"/>
                      <w:numId w:val="24"/>
                    </w:numPr>
                    <w:shd w:val="clear" w:color="auto" w:fill="FDE9D9" w:themeFill="accent6" w:themeFillTint="33"/>
                    <w:tabs>
                      <w:tab w:val="left" w:pos="3261"/>
                    </w:tabs>
                    <w:suppressAutoHyphens w:val="0"/>
                    <w:ind w:left="5137" w:firstLine="0"/>
                    <w:contextualSpacing/>
                    <w:jc w:val="both"/>
                    <w:rPr>
                      <w:rFonts w:asciiTheme="minorHAnsi" w:hAnsiTheme="minorHAnsi"/>
                      <w:szCs w:val="24"/>
                    </w:rPr>
                  </w:pPr>
                  <w:r w:rsidRPr="006C3286">
                    <w:rPr>
                      <w:rFonts w:asciiTheme="minorHAnsi" w:hAnsiTheme="minorHAnsi"/>
                      <w:szCs w:val="24"/>
                    </w:rPr>
                    <w:t>w części dotyczącej kosztów niekwalifikowa</w:t>
                  </w:r>
                  <w:r>
                    <w:rPr>
                      <w:rFonts w:asciiTheme="minorHAnsi" w:hAnsiTheme="minorHAnsi"/>
                      <w:szCs w:val="24"/>
                    </w:rPr>
                    <w:t>l</w:t>
                  </w:r>
                  <w:r w:rsidRPr="006C3286">
                    <w:rPr>
                      <w:rFonts w:asciiTheme="minorHAnsi" w:hAnsiTheme="minorHAnsi"/>
                      <w:szCs w:val="24"/>
                    </w:rPr>
                    <w:t>nych</w:t>
                  </w:r>
                  <w:r>
                    <w:rPr>
                      <w:rFonts w:asciiTheme="minorHAnsi" w:hAnsiTheme="minorHAnsi"/>
                      <w:szCs w:val="24"/>
                    </w:rPr>
                    <w:t>,</w:t>
                  </w:r>
                  <w:r w:rsidRPr="006C3286">
                    <w:rPr>
                      <w:rFonts w:asciiTheme="minorHAnsi" w:hAnsiTheme="minorHAnsi"/>
                      <w:szCs w:val="24"/>
                    </w:rPr>
                    <w:t xml:space="preserve"> w pierwszej kolejności należy w polu „Stawka VAT (%)” wybrać właściwą stawkę VAT, system automatycznie wyliczy kwotę VAT, </w:t>
                  </w:r>
                  <w:r>
                    <w:rPr>
                      <w:rFonts w:asciiTheme="minorHAnsi" w:hAnsiTheme="minorHAnsi"/>
                      <w:szCs w:val="24"/>
                    </w:rPr>
                    <w:br/>
                  </w:r>
                  <w:r w:rsidRPr="006C3286">
                    <w:rPr>
                      <w:rFonts w:asciiTheme="minorHAnsi" w:hAnsiTheme="minorHAnsi"/>
                      <w:szCs w:val="24"/>
                    </w:rPr>
                    <w:t>a następnie powieli ją w polu „Kwota brutto”;</w:t>
                  </w:r>
                </w:p>
                <w:p w14:paraId="0009837A" w14:textId="77777777" w:rsidR="00D67550" w:rsidRDefault="00D67550" w:rsidP="00D67550">
                  <w:pPr>
                    <w:pStyle w:val="Akapitzlist"/>
                    <w:widowControl/>
                    <w:numPr>
                      <w:ilvl w:val="0"/>
                      <w:numId w:val="24"/>
                    </w:numPr>
                    <w:shd w:val="clear" w:color="auto" w:fill="FDE9D9" w:themeFill="accent6" w:themeFillTint="33"/>
                    <w:tabs>
                      <w:tab w:val="left" w:pos="3261"/>
                    </w:tabs>
                    <w:suppressAutoHyphens w:val="0"/>
                    <w:ind w:left="5137" w:firstLine="0"/>
                    <w:contextualSpacing/>
                    <w:jc w:val="both"/>
                    <w:rPr>
                      <w:rFonts w:asciiTheme="minorHAnsi" w:hAnsiTheme="minorHAnsi"/>
                      <w:szCs w:val="24"/>
                    </w:rPr>
                  </w:pPr>
                  <w:r w:rsidRPr="006C3286">
                    <w:rPr>
                      <w:rFonts w:asciiTheme="minorHAnsi" w:hAnsiTheme="minorHAnsi"/>
                      <w:szCs w:val="24"/>
                    </w:rPr>
                    <w:t xml:space="preserve">jeżeli cała faktura (łącznie </w:t>
                  </w:r>
                  <w:r>
                    <w:rPr>
                      <w:rFonts w:asciiTheme="minorHAnsi" w:hAnsiTheme="minorHAnsi"/>
                      <w:szCs w:val="24"/>
                    </w:rPr>
                    <w:br/>
                  </w:r>
                  <w:r w:rsidRPr="006C3286">
                    <w:rPr>
                      <w:rFonts w:asciiTheme="minorHAnsi" w:hAnsiTheme="minorHAnsi"/>
                      <w:szCs w:val="24"/>
                    </w:rPr>
                    <w:t>z podatkiem VAT) jest kosztem niekwalifikowalnym, wówczas w części dotyczącej kosztów niekwalifikowa</w:t>
                  </w:r>
                  <w:r>
                    <w:rPr>
                      <w:rFonts w:asciiTheme="minorHAnsi" w:hAnsiTheme="minorHAnsi"/>
                      <w:szCs w:val="24"/>
                    </w:rPr>
                    <w:t>l</w:t>
                  </w:r>
                  <w:r w:rsidRPr="006C3286">
                    <w:rPr>
                      <w:rFonts w:asciiTheme="minorHAnsi" w:hAnsiTheme="minorHAnsi"/>
                      <w:szCs w:val="24"/>
                    </w:rPr>
                    <w:t>nych</w:t>
                  </w:r>
                  <w:r>
                    <w:rPr>
                      <w:rFonts w:asciiTheme="minorHAnsi" w:hAnsiTheme="minorHAnsi"/>
                      <w:szCs w:val="24"/>
                    </w:rPr>
                    <w:t>,</w:t>
                  </w:r>
                  <w:r w:rsidRPr="006C3286">
                    <w:rPr>
                      <w:rFonts w:asciiTheme="minorHAnsi" w:hAnsiTheme="minorHAnsi"/>
                      <w:szCs w:val="24"/>
                    </w:rPr>
                    <w:t xml:space="preserve"> należy w pierwszej kolejności wpisać wartość netto w polu „Kwota netto”, </w:t>
                  </w:r>
                  <w:r>
                    <w:rPr>
                      <w:rFonts w:asciiTheme="minorHAnsi" w:hAnsiTheme="minorHAnsi"/>
                      <w:szCs w:val="24"/>
                    </w:rPr>
                    <w:br/>
                  </w:r>
                  <w:r w:rsidRPr="006C3286">
                    <w:rPr>
                      <w:rFonts w:asciiTheme="minorHAnsi" w:hAnsiTheme="minorHAnsi"/>
                      <w:szCs w:val="24"/>
                    </w:rPr>
                    <w:t xml:space="preserve">a następnie w polu „Stawka VAT (%)” wybrać właściwą stawkę VAT. System automatycznie wyliczy kwotę VAT oraz kwotę brutto. </w:t>
                  </w:r>
                </w:p>
                <w:p w14:paraId="08057D12" w14:textId="77777777" w:rsidR="00D67550" w:rsidRDefault="00D67550" w:rsidP="00D67550">
                  <w:pPr>
                    <w:pStyle w:val="Akapitzlist"/>
                    <w:widowControl/>
                    <w:shd w:val="clear" w:color="auto" w:fill="FDE9D9" w:themeFill="accent6" w:themeFillTint="33"/>
                    <w:tabs>
                      <w:tab w:val="left" w:pos="3261"/>
                    </w:tabs>
                    <w:suppressAutoHyphens w:val="0"/>
                    <w:ind w:left="5137"/>
                    <w:contextualSpacing/>
                    <w:jc w:val="both"/>
                    <w:rPr>
                      <w:rFonts w:asciiTheme="minorHAnsi" w:hAnsiTheme="minorHAnsi"/>
                      <w:szCs w:val="24"/>
                    </w:rPr>
                  </w:pPr>
                </w:p>
                <w:p w14:paraId="559BD349" w14:textId="77777777" w:rsidR="00D67550" w:rsidRDefault="004364C2" w:rsidP="00D67550">
                  <w:pPr>
                    <w:pStyle w:val="Akapitzlist"/>
                    <w:widowControl/>
                    <w:shd w:val="clear" w:color="auto" w:fill="FDE9D9" w:themeFill="accent6" w:themeFillTint="33"/>
                    <w:suppressAutoHyphens w:val="0"/>
                    <w:ind w:left="5137"/>
                    <w:contextualSpacing/>
                    <w:jc w:val="both"/>
                    <w:rPr>
                      <w:rFonts w:asciiTheme="minorHAnsi" w:hAnsiTheme="minorHAnsi"/>
                      <w:szCs w:val="24"/>
                    </w:rPr>
                  </w:pPr>
                  <w:r>
                    <w:rPr>
                      <w:rFonts w:asciiTheme="minorHAnsi" w:hAnsiTheme="minorHAnsi"/>
                      <w:noProof/>
                      <w:lang w:eastAsia="pl-PL" w:bidi="ar-SA"/>
                    </w:rPr>
                    <w:object w:dxaOrig="1440" w:dyaOrig="1440" w14:anchorId="4F85D81D">
                      <v:shape id="_x0000_s1026" type="#_x0000_t75" alt="Wygląd przycisku Utwórz kategorię kosztów" style="position:absolute;left:0;text-align:left;margin-left:320.85pt;margin-top:20.15pt;width:141.1pt;height:29.4pt;z-index:251695104;mso-position-vertical:absolute" wrapcoords="-115 0 -115 21046 21600 21046 21600 0 -115 0">
                        <v:imagedata r:id="rId44" o:title=""/>
                        <w10:wrap type="tight"/>
                      </v:shape>
                      <o:OLEObject Type="Embed" ProgID="PBrush" ShapeID="_x0000_s1026" DrawAspect="Content" ObjectID="_1683956894" r:id="rId47"/>
                    </w:object>
                  </w:r>
                  <w:r w:rsidR="00D67550">
                    <w:rPr>
                      <w:rFonts w:asciiTheme="minorHAnsi" w:hAnsiTheme="minorHAnsi"/>
                      <w:szCs w:val="24"/>
                    </w:rPr>
                    <w:t>Aby utworzyć kategorię, należy kliknąć przycisk:</w:t>
                  </w:r>
                </w:p>
                <w:p w14:paraId="56058468" w14:textId="77777777" w:rsidR="00D67550" w:rsidRDefault="00D67550" w:rsidP="00D67550">
                  <w:pPr>
                    <w:pStyle w:val="Akapitzlist"/>
                    <w:widowControl/>
                    <w:shd w:val="clear" w:color="auto" w:fill="FDE9D9" w:themeFill="accent6" w:themeFillTint="33"/>
                    <w:tabs>
                      <w:tab w:val="left" w:pos="3261"/>
                    </w:tabs>
                    <w:suppressAutoHyphens w:val="0"/>
                    <w:ind w:left="5137"/>
                    <w:contextualSpacing/>
                    <w:jc w:val="both"/>
                    <w:rPr>
                      <w:rFonts w:asciiTheme="minorHAnsi" w:hAnsiTheme="minorHAnsi"/>
                      <w:szCs w:val="24"/>
                    </w:rPr>
                  </w:pPr>
                </w:p>
                <w:p w14:paraId="2CB57F32" w14:textId="77777777" w:rsidR="00D67550" w:rsidRPr="006C3286" w:rsidRDefault="00D67550" w:rsidP="00D67550">
                  <w:pPr>
                    <w:pStyle w:val="Akapitzlist"/>
                    <w:widowControl/>
                    <w:shd w:val="clear" w:color="auto" w:fill="FDE9D9" w:themeFill="accent6" w:themeFillTint="33"/>
                    <w:tabs>
                      <w:tab w:val="left" w:pos="3261"/>
                    </w:tabs>
                    <w:suppressAutoHyphens w:val="0"/>
                    <w:ind w:left="5137"/>
                    <w:contextualSpacing/>
                    <w:jc w:val="both"/>
                    <w:rPr>
                      <w:rFonts w:asciiTheme="minorHAnsi" w:hAnsiTheme="minorHAnsi"/>
                      <w:szCs w:val="24"/>
                    </w:rPr>
                  </w:pPr>
                </w:p>
                <w:p w14:paraId="49DD6CD7" w14:textId="77777777" w:rsidR="00B8168D" w:rsidRDefault="00B8168D" w:rsidP="005D2CE7">
                  <w:pPr>
                    <w:widowControl/>
                    <w:suppressAutoHyphens w:val="0"/>
                    <w:contextualSpacing/>
                    <w:jc w:val="both"/>
                    <w:rPr>
                      <w:rFonts w:asciiTheme="minorHAnsi" w:hAnsiTheme="minorHAnsi"/>
                    </w:rPr>
                  </w:pPr>
                </w:p>
                <w:p w14:paraId="4EA55F7A" w14:textId="77777777" w:rsidR="00011C60" w:rsidRDefault="00011C60" w:rsidP="005D2CE7">
                  <w:pPr>
                    <w:widowControl/>
                    <w:suppressAutoHyphens w:val="0"/>
                    <w:contextualSpacing/>
                    <w:jc w:val="both"/>
                    <w:rPr>
                      <w:rFonts w:asciiTheme="minorHAnsi" w:hAnsiTheme="minorHAnsi"/>
                    </w:rPr>
                  </w:pPr>
                </w:p>
                <w:p w14:paraId="394CB053" w14:textId="77777777" w:rsidR="00011C60" w:rsidRDefault="00011C60" w:rsidP="005D2CE7">
                  <w:pPr>
                    <w:widowControl/>
                    <w:suppressAutoHyphens w:val="0"/>
                    <w:contextualSpacing/>
                    <w:jc w:val="both"/>
                    <w:rPr>
                      <w:rFonts w:asciiTheme="minorHAnsi" w:hAnsiTheme="minorHAnsi"/>
                    </w:rPr>
                  </w:pPr>
                </w:p>
                <w:p w14:paraId="4E15344C" w14:textId="77777777" w:rsidR="00011C60" w:rsidRDefault="00011C60" w:rsidP="005D2CE7">
                  <w:pPr>
                    <w:widowControl/>
                    <w:suppressAutoHyphens w:val="0"/>
                    <w:contextualSpacing/>
                    <w:jc w:val="both"/>
                    <w:rPr>
                      <w:rFonts w:asciiTheme="minorHAnsi" w:hAnsiTheme="minorHAnsi"/>
                    </w:rPr>
                  </w:pPr>
                </w:p>
                <w:p w14:paraId="1E8420C7" w14:textId="77777777" w:rsidR="00011C60" w:rsidRDefault="00011C60" w:rsidP="005D2CE7">
                  <w:pPr>
                    <w:widowControl/>
                    <w:suppressAutoHyphens w:val="0"/>
                    <w:contextualSpacing/>
                    <w:jc w:val="both"/>
                    <w:rPr>
                      <w:rFonts w:asciiTheme="minorHAnsi" w:hAnsiTheme="minorHAnsi"/>
                    </w:rPr>
                  </w:pPr>
                </w:p>
                <w:p w14:paraId="4DEA2B9D" w14:textId="77777777" w:rsidR="00011C60" w:rsidRDefault="00011C60" w:rsidP="005D2CE7">
                  <w:pPr>
                    <w:widowControl/>
                    <w:suppressAutoHyphens w:val="0"/>
                    <w:contextualSpacing/>
                    <w:jc w:val="both"/>
                    <w:rPr>
                      <w:rFonts w:asciiTheme="minorHAnsi" w:hAnsiTheme="minorHAnsi"/>
                    </w:rPr>
                  </w:pPr>
                </w:p>
                <w:p w14:paraId="2B97FE27" w14:textId="77777777" w:rsidR="00011C60" w:rsidRDefault="00011C60" w:rsidP="005D2CE7">
                  <w:pPr>
                    <w:widowControl/>
                    <w:suppressAutoHyphens w:val="0"/>
                    <w:contextualSpacing/>
                    <w:jc w:val="both"/>
                    <w:rPr>
                      <w:rFonts w:asciiTheme="minorHAnsi" w:hAnsiTheme="minorHAnsi"/>
                    </w:rPr>
                  </w:pPr>
                </w:p>
                <w:p w14:paraId="00FDE907" w14:textId="77777777" w:rsidR="00011C60" w:rsidRDefault="00011C60" w:rsidP="005D2CE7">
                  <w:pPr>
                    <w:widowControl/>
                    <w:suppressAutoHyphens w:val="0"/>
                    <w:contextualSpacing/>
                    <w:jc w:val="both"/>
                    <w:rPr>
                      <w:rFonts w:asciiTheme="minorHAnsi" w:hAnsiTheme="minorHAnsi"/>
                    </w:rPr>
                  </w:pPr>
                </w:p>
                <w:p w14:paraId="6D4C3FC8" w14:textId="77777777" w:rsidR="00B33158" w:rsidRDefault="00B33158" w:rsidP="005D2CE7">
                  <w:pPr>
                    <w:widowControl/>
                    <w:suppressAutoHyphens w:val="0"/>
                    <w:contextualSpacing/>
                    <w:jc w:val="both"/>
                    <w:rPr>
                      <w:rFonts w:asciiTheme="minorHAnsi" w:hAnsiTheme="minorHAnsi"/>
                    </w:rPr>
                  </w:pPr>
                </w:p>
              </w:tc>
            </w:tr>
          </w:tbl>
          <w:p w14:paraId="76802E33" w14:textId="77777777" w:rsidR="005D2CE7" w:rsidRPr="009B633F" w:rsidRDefault="005D2CE7" w:rsidP="009B633F">
            <w:pPr>
              <w:widowControl/>
              <w:shd w:val="clear" w:color="auto" w:fill="FDE9D9" w:themeFill="accent6" w:themeFillTint="33"/>
              <w:suppressAutoHyphens w:val="0"/>
              <w:contextualSpacing/>
              <w:jc w:val="both"/>
              <w:rPr>
                <w:rFonts w:asciiTheme="minorHAnsi" w:hAnsiTheme="minorHAnsi"/>
              </w:rPr>
            </w:pPr>
          </w:p>
          <w:p w14:paraId="2E795410" w14:textId="77777777" w:rsidR="009B633F" w:rsidRDefault="00D67550" w:rsidP="00970400">
            <w:pPr>
              <w:pStyle w:val="Akapitzlist"/>
              <w:widowControl/>
              <w:numPr>
                <w:ilvl w:val="0"/>
                <w:numId w:val="22"/>
              </w:numPr>
              <w:shd w:val="clear" w:color="auto" w:fill="FDE9D9" w:themeFill="accent6" w:themeFillTint="33"/>
              <w:suppressAutoHyphens w:val="0"/>
              <w:contextualSpacing/>
              <w:jc w:val="both"/>
              <w:rPr>
                <w:rFonts w:asciiTheme="minorHAnsi" w:hAnsiTheme="minorHAnsi"/>
                <w:szCs w:val="24"/>
              </w:rPr>
            </w:pPr>
            <w:r w:rsidRPr="006C3286">
              <w:rPr>
                <w:rFonts w:asciiTheme="minorHAnsi" w:hAnsiTheme="minorHAnsi"/>
                <w:szCs w:val="24"/>
              </w:rPr>
              <w:t xml:space="preserve"> </w:t>
            </w:r>
            <w:r w:rsidR="00143A0D" w:rsidRPr="006C3286">
              <w:rPr>
                <w:rFonts w:asciiTheme="minorHAnsi" w:hAnsiTheme="minorHAnsi"/>
                <w:szCs w:val="24"/>
              </w:rPr>
              <w:t xml:space="preserve">„CZĘŚCIOWO” (VAT częściowo kwalifikowalny w projekcie) </w:t>
            </w:r>
            <w:r w:rsidR="009B633F">
              <w:rPr>
                <w:rFonts w:asciiTheme="minorHAnsi" w:hAnsiTheme="minorHAnsi"/>
                <w:szCs w:val="24"/>
              </w:rPr>
              <w:t xml:space="preserve">- </w:t>
            </w:r>
            <w:r w:rsidR="009B633F" w:rsidRPr="006C3286">
              <w:rPr>
                <w:rFonts w:asciiTheme="minorHAnsi" w:hAnsiTheme="minorHAnsi"/>
                <w:szCs w:val="24"/>
              </w:rPr>
              <w:t xml:space="preserve">wówczas </w:t>
            </w:r>
            <w:r w:rsidR="009B633F">
              <w:rPr>
                <w:rFonts w:asciiTheme="minorHAnsi" w:hAnsiTheme="minorHAnsi"/>
                <w:szCs w:val="24"/>
              </w:rPr>
              <w:t>formularz wprowadzania danych przyjmuje wzór jak poniżej:</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8"/>
            </w:tblGrid>
            <w:tr w:rsidR="009B633F" w14:paraId="3D97DCF3" w14:textId="77777777" w:rsidTr="009B633F">
              <w:tc>
                <w:tcPr>
                  <w:tcW w:w="9623" w:type="dxa"/>
                </w:tcPr>
                <w:p w14:paraId="7F9AB543" w14:textId="77777777" w:rsidR="009B633F" w:rsidRDefault="009B633F" w:rsidP="009B633F">
                  <w:pPr>
                    <w:widowControl/>
                    <w:suppressAutoHyphens w:val="0"/>
                    <w:contextualSpacing/>
                    <w:jc w:val="both"/>
                    <w:rPr>
                      <w:rFonts w:asciiTheme="minorHAnsi" w:hAnsiTheme="minorHAnsi"/>
                    </w:rPr>
                  </w:pPr>
                </w:p>
                <w:p w14:paraId="6D28C82B" w14:textId="77777777" w:rsidR="009B633F" w:rsidRPr="00337F4D" w:rsidRDefault="009B633F" w:rsidP="009B633F">
                  <w:pPr>
                    <w:widowControl/>
                    <w:shd w:val="clear" w:color="auto" w:fill="FDE9D9" w:themeFill="accent6" w:themeFillTint="33"/>
                    <w:suppressAutoHyphens w:val="0"/>
                    <w:ind w:left="4712"/>
                    <w:contextualSpacing/>
                    <w:jc w:val="both"/>
                    <w:rPr>
                      <w:rFonts w:asciiTheme="minorHAnsi" w:hAnsiTheme="minorHAnsi"/>
                      <w:i/>
                    </w:rPr>
                  </w:pPr>
                  <w:r w:rsidRPr="00337F4D">
                    <w:rPr>
                      <w:rFonts w:asciiTheme="minorHAnsi" w:hAnsiTheme="minorHAnsi"/>
                      <w:i/>
                      <w:noProof/>
                      <w:lang w:eastAsia="pl-PL" w:bidi="ar-SA"/>
                    </w:rPr>
                    <w:drawing>
                      <wp:anchor distT="0" distB="0" distL="114300" distR="114300" simplePos="0" relativeHeight="251680768" behindDoc="0" locked="0" layoutInCell="1" allowOverlap="1" wp14:anchorId="5CC0C173" wp14:editId="5D22B591">
                        <wp:simplePos x="0" y="0"/>
                        <wp:positionH relativeFrom="column">
                          <wp:posOffset>-101710</wp:posOffset>
                        </wp:positionH>
                        <wp:positionV relativeFrom="paragraph">
                          <wp:posOffset>57978</wp:posOffset>
                        </wp:positionV>
                        <wp:extent cx="2819565" cy="4293860"/>
                        <wp:effectExtent l="19050" t="0" r="0" b="0"/>
                        <wp:wrapNone/>
                        <wp:docPr id="47" name="Obraz 4" descr="zrzut ekranu - formularz Kategoria kosztów, gdy w polu &quot;Możliwość odzyskania VAT&quot; wybrano opcję &quot;CZĘŚCIOWO&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cstate="print"/>
                                <a:srcRect/>
                                <a:stretch>
                                  <a:fillRect/>
                                </a:stretch>
                              </pic:blipFill>
                              <pic:spPr bwMode="auto">
                                <a:xfrm>
                                  <a:off x="0" y="0"/>
                                  <a:ext cx="2819389" cy="4293591"/>
                                </a:xfrm>
                                <a:prstGeom prst="rect">
                                  <a:avLst/>
                                </a:prstGeom>
                                <a:noFill/>
                                <a:ln w="9525">
                                  <a:noFill/>
                                  <a:miter lim="800000"/>
                                  <a:headEnd/>
                                  <a:tailEnd/>
                                </a:ln>
                              </pic:spPr>
                            </pic:pic>
                          </a:graphicData>
                        </a:graphic>
                      </wp:anchor>
                    </w:drawing>
                  </w:r>
                  <w:r w:rsidRPr="00337F4D">
                    <w:rPr>
                      <w:rFonts w:asciiTheme="minorHAnsi" w:hAnsiTheme="minorHAnsi"/>
                      <w:i/>
                    </w:rPr>
                    <w:t>Sposób postępowania jest następujący:</w:t>
                  </w:r>
                </w:p>
                <w:p w14:paraId="50940B23" w14:textId="77777777" w:rsidR="009B633F" w:rsidRPr="006C3286" w:rsidRDefault="009B633F" w:rsidP="009B633F">
                  <w:pPr>
                    <w:pStyle w:val="Akapitzlist"/>
                    <w:widowControl/>
                    <w:numPr>
                      <w:ilvl w:val="0"/>
                      <w:numId w:val="25"/>
                    </w:numPr>
                    <w:shd w:val="clear" w:color="auto" w:fill="FDE9D9" w:themeFill="accent6" w:themeFillTint="33"/>
                    <w:suppressAutoHyphens w:val="0"/>
                    <w:ind w:left="4712" w:firstLine="0"/>
                    <w:contextualSpacing/>
                    <w:jc w:val="both"/>
                    <w:rPr>
                      <w:rFonts w:asciiTheme="minorHAnsi" w:hAnsiTheme="minorHAnsi"/>
                      <w:szCs w:val="24"/>
                    </w:rPr>
                  </w:pPr>
                  <w:r w:rsidRPr="006C3286">
                    <w:rPr>
                      <w:rFonts w:asciiTheme="minorHAnsi" w:hAnsiTheme="minorHAnsi"/>
                      <w:szCs w:val="24"/>
                    </w:rPr>
                    <w:t>dla wydatku w całości kwalifikowa</w:t>
                  </w:r>
                  <w:r>
                    <w:rPr>
                      <w:rFonts w:asciiTheme="minorHAnsi" w:hAnsiTheme="minorHAnsi"/>
                      <w:szCs w:val="24"/>
                    </w:rPr>
                    <w:t>l</w:t>
                  </w:r>
                  <w:r w:rsidRPr="006C3286">
                    <w:rPr>
                      <w:rFonts w:asciiTheme="minorHAnsi" w:hAnsiTheme="minorHAnsi"/>
                      <w:szCs w:val="24"/>
                    </w:rPr>
                    <w:t>nego (łącznie z podatkiem VAT)</w:t>
                  </w:r>
                  <w:r>
                    <w:rPr>
                      <w:rFonts w:asciiTheme="minorHAnsi" w:hAnsiTheme="minorHAnsi"/>
                      <w:szCs w:val="24"/>
                    </w:rPr>
                    <w:t>,</w:t>
                  </w:r>
                  <w:r w:rsidRPr="006C3286">
                    <w:rPr>
                      <w:rFonts w:asciiTheme="minorHAnsi" w:hAnsiTheme="minorHAnsi"/>
                      <w:szCs w:val="24"/>
                    </w:rPr>
                    <w:t xml:space="preserve"> w części </w:t>
                  </w:r>
                  <w:r>
                    <w:rPr>
                      <w:rFonts w:asciiTheme="minorHAnsi" w:hAnsiTheme="minorHAnsi"/>
                      <w:szCs w:val="24"/>
                    </w:rPr>
                    <w:t>„</w:t>
                  </w:r>
                  <w:r w:rsidRPr="006C3286">
                    <w:rPr>
                      <w:rFonts w:asciiTheme="minorHAnsi" w:hAnsiTheme="minorHAnsi"/>
                      <w:szCs w:val="24"/>
                    </w:rPr>
                    <w:t>koszty kwalifikowalne</w:t>
                  </w:r>
                  <w:r>
                    <w:rPr>
                      <w:rFonts w:asciiTheme="minorHAnsi" w:hAnsiTheme="minorHAnsi"/>
                      <w:szCs w:val="24"/>
                    </w:rPr>
                    <w:t>”</w:t>
                  </w:r>
                  <w:r w:rsidRPr="006C3286">
                    <w:rPr>
                      <w:rFonts w:asciiTheme="minorHAnsi" w:hAnsiTheme="minorHAnsi"/>
                      <w:szCs w:val="24"/>
                    </w:rPr>
                    <w:t xml:space="preserve"> dla danej kategorii kosztu</w:t>
                  </w:r>
                  <w:r>
                    <w:rPr>
                      <w:rFonts w:asciiTheme="minorHAnsi" w:hAnsiTheme="minorHAnsi"/>
                      <w:szCs w:val="24"/>
                    </w:rPr>
                    <w:t>,</w:t>
                  </w:r>
                  <w:r w:rsidRPr="006C3286">
                    <w:rPr>
                      <w:rFonts w:asciiTheme="minorHAnsi" w:hAnsiTheme="minorHAnsi"/>
                      <w:szCs w:val="24"/>
                    </w:rPr>
                    <w:t xml:space="preserve"> należy w pierwszej kolejności wpisać wartość netto w polu „Kwota netto”, a następnie w polu „Stawka VAT (%)” wybrać właściwą stawkę VAT. System automatycznie wyliczy kwotę VAT oraz kwotę brutto. </w:t>
                  </w:r>
                </w:p>
                <w:p w14:paraId="5A7C1EBF" w14:textId="77777777" w:rsidR="009B633F" w:rsidRPr="006C3286" w:rsidRDefault="009B633F" w:rsidP="009B633F">
                  <w:pPr>
                    <w:pStyle w:val="Akapitzlist"/>
                    <w:widowControl/>
                    <w:numPr>
                      <w:ilvl w:val="0"/>
                      <w:numId w:val="25"/>
                    </w:numPr>
                    <w:shd w:val="clear" w:color="auto" w:fill="FDE9D9" w:themeFill="accent6" w:themeFillTint="33"/>
                    <w:suppressAutoHyphens w:val="0"/>
                    <w:ind w:left="4712" w:firstLine="0"/>
                    <w:contextualSpacing/>
                    <w:jc w:val="both"/>
                    <w:rPr>
                      <w:rFonts w:asciiTheme="minorHAnsi" w:hAnsiTheme="minorHAnsi"/>
                      <w:szCs w:val="24"/>
                    </w:rPr>
                  </w:pPr>
                  <w:r w:rsidRPr="006C3286">
                    <w:rPr>
                      <w:rFonts w:asciiTheme="minorHAnsi" w:hAnsiTheme="minorHAnsi"/>
                      <w:szCs w:val="24"/>
                    </w:rPr>
                    <w:t>dla wydatku w całości niekwalifikowalnego (łącznie z podatkiem VAT)</w:t>
                  </w:r>
                  <w:r>
                    <w:rPr>
                      <w:rFonts w:asciiTheme="minorHAnsi" w:hAnsiTheme="minorHAnsi"/>
                      <w:szCs w:val="24"/>
                    </w:rPr>
                    <w:t>,</w:t>
                  </w:r>
                  <w:r w:rsidRPr="006C3286">
                    <w:rPr>
                      <w:rFonts w:asciiTheme="minorHAnsi" w:hAnsiTheme="minorHAnsi"/>
                      <w:szCs w:val="24"/>
                    </w:rPr>
                    <w:t xml:space="preserve"> w części d</w:t>
                  </w:r>
                  <w:r>
                    <w:rPr>
                      <w:rFonts w:asciiTheme="minorHAnsi" w:hAnsiTheme="minorHAnsi"/>
                      <w:szCs w:val="24"/>
                    </w:rPr>
                    <w:t xml:space="preserve">otyczącej kosztów </w:t>
                  </w:r>
                  <w:r w:rsidRPr="006C3286">
                    <w:rPr>
                      <w:rFonts w:asciiTheme="minorHAnsi" w:hAnsiTheme="minorHAnsi"/>
                      <w:szCs w:val="24"/>
                    </w:rPr>
                    <w:t>niekwalifikowalnych</w:t>
                  </w:r>
                  <w:r>
                    <w:rPr>
                      <w:rFonts w:asciiTheme="minorHAnsi" w:hAnsiTheme="minorHAnsi"/>
                      <w:szCs w:val="24"/>
                    </w:rPr>
                    <w:t xml:space="preserve">, sposób </w:t>
                  </w:r>
                  <w:r w:rsidRPr="006C3286">
                    <w:rPr>
                      <w:rFonts w:asciiTheme="minorHAnsi" w:hAnsiTheme="minorHAnsi"/>
                      <w:szCs w:val="24"/>
                    </w:rPr>
                    <w:t>postępowania jak wyżej.</w:t>
                  </w:r>
                </w:p>
                <w:p w14:paraId="66B467D7" w14:textId="7EF313DB" w:rsidR="009B633F" w:rsidRPr="006C3286" w:rsidRDefault="009B633F" w:rsidP="009B633F">
                  <w:pPr>
                    <w:pStyle w:val="Akapitzlist"/>
                    <w:widowControl/>
                    <w:numPr>
                      <w:ilvl w:val="0"/>
                      <w:numId w:val="25"/>
                    </w:numPr>
                    <w:shd w:val="clear" w:color="auto" w:fill="FDE9D9" w:themeFill="accent6" w:themeFillTint="33"/>
                    <w:suppressAutoHyphens w:val="0"/>
                    <w:ind w:left="4712" w:firstLine="0"/>
                    <w:contextualSpacing/>
                    <w:jc w:val="both"/>
                    <w:rPr>
                      <w:rFonts w:asciiTheme="minorHAnsi" w:hAnsiTheme="minorHAnsi"/>
                      <w:szCs w:val="24"/>
                    </w:rPr>
                  </w:pPr>
                  <w:r w:rsidRPr="006C3286">
                    <w:rPr>
                      <w:rFonts w:asciiTheme="minorHAnsi" w:hAnsiTheme="minorHAnsi"/>
                      <w:szCs w:val="24"/>
                    </w:rPr>
                    <w:t xml:space="preserve">dla wydatku, dla którego VAT w całości jest kosztem </w:t>
                  </w:r>
                  <w:r>
                    <w:rPr>
                      <w:rFonts w:asciiTheme="minorHAnsi" w:hAnsiTheme="minorHAnsi"/>
                      <w:szCs w:val="24"/>
                    </w:rPr>
                    <w:t>niekwalifikowanym,</w:t>
                  </w:r>
                  <w:r w:rsidRPr="006C3286">
                    <w:rPr>
                      <w:rFonts w:asciiTheme="minorHAnsi" w:hAnsiTheme="minorHAnsi"/>
                      <w:szCs w:val="24"/>
                    </w:rPr>
                    <w:t xml:space="preserve"> </w:t>
                  </w:r>
                  <w:r w:rsidRPr="006C3286">
                    <w:rPr>
                      <w:rFonts w:asciiTheme="minorHAnsi" w:hAnsiTheme="minorHAnsi"/>
                      <w:szCs w:val="24"/>
                      <w:u w:val="single"/>
                    </w:rPr>
                    <w:t>w części dotyczącej kosztów kwalifikowalnych</w:t>
                  </w:r>
                  <w:r>
                    <w:rPr>
                      <w:rFonts w:asciiTheme="minorHAnsi" w:hAnsiTheme="minorHAnsi"/>
                      <w:szCs w:val="24"/>
                      <w:u w:val="single"/>
                    </w:rPr>
                    <w:t>,</w:t>
                  </w:r>
                  <w:r w:rsidRPr="006C3286">
                    <w:rPr>
                      <w:rFonts w:asciiTheme="minorHAnsi" w:hAnsiTheme="minorHAnsi"/>
                      <w:szCs w:val="24"/>
                    </w:rPr>
                    <w:t xml:space="preserve"> </w:t>
                  </w:r>
                  <w:r>
                    <w:rPr>
                      <w:rFonts w:asciiTheme="minorHAnsi" w:hAnsiTheme="minorHAnsi"/>
                      <w:szCs w:val="24"/>
                    </w:rPr>
                    <w:br/>
                  </w:r>
                  <w:r w:rsidRPr="006C3286">
                    <w:rPr>
                      <w:rFonts w:asciiTheme="minorHAnsi" w:hAnsiTheme="minorHAnsi"/>
                      <w:szCs w:val="24"/>
                    </w:rPr>
                    <w:t xml:space="preserve">w pierwszej kolejności należy wpisać kwotę netto w polu „Kwota netto”, </w:t>
                  </w:r>
                  <w:r w:rsidR="006C2B87">
                    <w:rPr>
                      <w:rFonts w:asciiTheme="minorHAnsi" w:hAnsiTheme="minorHAnsi"/>
                      <w:szCs w:val="24"/>
                    </w:rPr>
                    <w:t xml:space="preserve">a następnie </w:t>
                  </w:r>
                  <w:r w:rsidRPr="006C3286">
                    <w:rPr>
                      <w:rFonts w:asciiTheme="minorHAnsi" w:hAnsiTheme="minorHAnsi"/>
                      <w:szCs w:val="24"/>
                    </w:rPr>
                    <w:t xml:space="preserve">w </w:t>
                  </w:r>
                  <w:proofErr w:type="gramStart"/>
                  <w:r w:rsidRPr="006C3286">
                    <w:rPr>
                      <w:rFonts w:asciiTheme="minorHAnsi" w:hAnsiTheme="minorHAnsi"/>
                      <w:szCs w:val="24"/>
                    </w:rPr>
                    <w:t>polu  „</w:t>
                  </w:r>
                  <w:proofErr w:type="gramEnd"/>
                  <w:r w:rsidRPr="006C3286">
                    <w:rPr>
                      <w:rFonts w:asciiTheme="minorHAnsi" w:hAnsiTheme="minorHAnsi"/>
                      <w:szCs w:val="24"/>
                    </w:rPr>
                    <w:t xml:space="preserve">Stawka VAT </w:t>
                  </w:r>
                  <w:r w:rsidR="00367EFB">
                    <w:rPr>
                      <w:rFonts w:asciiTheme="minorHAnsi" w:hAnsiTheme="minorHAnsi"/>
                      <w:szCs w:val="24"/>
                    </w:rPr>
                    <w:t>(%)” należy wybrać opcję „Inna”.</w:t>
                  </w:r>
                  <w:r w:rsidRPr="006C3286">
                    <w:rPr>
                      <w:rFonts w:asciiTheme="minorHAnsi" w:hAnsiTheme="minorHAnsi"/>
                      <w:szCs w:val="24"/>
                    </w:rPr>
                    <w:t xml:space="preserve"> </w:t>
                  </w:r>
                  <w:r w:rsidR="00367EFB">
                    <w:rPr>
                      <w:rFonts w:asciiTheme="minorHAnsi" w:hAnsiTheme="minorHAnsi"/>
                      <w:szCs w:val="24"/>
                    </w:rPr>
                    <w:br/>
                  </w:r>
                  <w:r w:rsidRPr="006C3286">
                    <w:rPr>
                      <w:rFonts w:asciiTheme="minorHAnsi" w:hAnsiTheme="minorHAnsi"/>
                      <w:szCs w:val="24"/>
                    </w:rPr>
                    <w:t xml:space="preserve">System automatycznie powieli w polu „Kwota brutto” wartość podaną w polu „Kwota netto”. </w:t>
                  </w:r>
                  <w:r w:rsidR="00367EFB">
                    <w:rPr>
                      <w:rFonts w:asciiTheme="minorHAnsi" w:hAnsiTheme="minorHAnsi"/>
                      <w:szCs w:val="24"/>
                      <w:u w:val="single"/>
                    </w:rPr>
                    <w:t xml:space="preserve">W części dotyczącej kosztów </w:t>
                  </w:r>
                  <w:r w:rsidRPr="006C3286">
                    <w:rPr>
                      <w:rFonts w:asciiTheme="minorHAnsi" w:hAnsiTheme="minorHAnsi"/>
                      <w:szCs w:val="24"/>
                      <w:u w:val="single"/>
                    </w:rPr>
                    <w:t>niekwalifikowalnych</w:t>
                  </w:r>
                  <w:r w:rsidR="007A73A3">
                    <w:rPr>
                      <w:rFonts w:asciiTheme="minorHAnsi" w:hAnsiTheme="minorHAnsi"/>
                      <w:szCs w:val="24"/>
                      <w:u w:val="single"/>
                    </w:rPr>
                    <w:t>,</w:t>
                  </w:r>
                  <w:r>
                    <w:rPr>
                      <w:rFonts w:asciiTheme="minorHAnsi" w:hAnsiTheme="minorHAnsi"/>
                      <w:szCs w:val="24"/>
                    </w:rPr>
                    <w:t xml:space="preserve"> należy </w:t>
                  </w:r>
                  <w:r w:rsidRPr="006C3286">
                    <w:rPr>
                      <w:rFonts w:asciiTheme="minorHAnsi" w:hAnsiTheme="minorHAnsi"/>
                      <w:szCs w:val="24"/>
                    </w:rPr>
                    <w:t xml:space="preserve">w pierwszej kolejności w polu „Stawka </w:t>
                  </w:r>
                  <w:r>
                    <w:rPr>
                      <w:rFonts w:asciiTheme="minorHAnsi" w:hAnsiTheme="minorHAnsi"/>
                      <w:szCs w:val="24"/>
                    </w:rPr>
                    <w:t xml:space="preserve">VAT (%)” wybrać </w:t>
                  </w:r>
                  <w:r w:rsidR="00367EFB">
                    <w:rPr>
                      <w:rFonts w:asciiTheme="minorHAnsi" w:hAnsiTheme="minorHAnsi"/>
                      <w:szCs w:val="24"/>
                    </w:rPr>
                    <w:t>właściwą stawkę podatku VAT</w:t>
                  </w:r>
                  <w:r>
                    <w:rPr>
                      <w:rFonts w:asciiTheme="minorHAnsi" w:hAnsiTheme="minorHAnsi"/>
                      <w:szCs w:val="24"/>
                    </w:rPr>
                    <w:t xml:space="preserve">, </w:t>
                  </w:r>
                  <w:r w:rsidRPr="006C3286">
                    <w:rPr>
                      <w:rFonts w:asciiTheme="minorHAnsi" w:hAnsiTheme="minorHAnsi"/>
                      <w:szCs w:val="24"/>
                    </w:rPr>
                    <w:t>a następnie wpisać kwotę VAT w polu „Kwota VAT”. System automatycznie powieli w polu „Kwota brutto” wartość podaną w polu „Kwota VAT”.</w:t>
                  </w:r>
                </w:p>
                <w:p w14:paraId="320096DF" w14:textId="77777777" w:rsidR="009B633F" w:rsidRDefault="009B633F" w:rsidP="009B633F">
                  <w:pPr>
                    <w:widowControl/>
                    <w:suppressAutoHyphens w:val="0"/>
                    <w:contextualSpacing/>
                    <w:jc w:val="center"/>
                    <w:rPr>
                      <w:rFonts w:asciiTheme="minorHAnsi" w:hAnsiTheme="minorHAnsi"/>
                    </w:rPr>
                  </w:pPr>
                </w:p>
                <w:p w14:paraId="5BA8B4D6" w14:textId="6AAD6D3E" w:rsidR="00367EFB" w:rsidRPr="00367EFB" w:rsidRDefault="004364C2" w:rsidP="00367EFB">
                  <w:pPr>
                    <w:widowControl/>
                    <w:shd w:val="clear" w:color="auto" w:fill="FDE9D9" w:themeFill="accent6" w:themeFillTint="33"/>
                    <w:suppressAutoHyphens w:val="0"/>
                    <w:contextualSpacing/>
                    <w:jc w:val="both"/>
                    <w:rPr>
                      <w:rFonts w:asciiTheme="minorHAnsi" w:hAnsiTheme="minorHAnsi"/>
                    </w:rPr>
                  </w:pPr>
                  <w:r>
                    <w:rPr>
                      <w:noProof/>
                      <w:lang w:eastAsia="pl-PL" w:bidi="ar-SA"/>
                    </w:rPr>
                    <w:object w:dxaOrig="1440" w:dyaOrig="1440" w14:anchorId="113A9894">
                      <v:shape id="_x0000_s1028" type="#_x0000_t75" alt="Wygląd przycisku Utwórz kategorię kosztów" style="position:absolute;left:0;text-align:left;margin-left:320.85pt;margin-top:20.15pt;width:141.1pt;height:29.4pt;z-index:251697152;mso-position-vertical:absolute" wrapcoords="-115 0 -115 21046 21600 21046 21600 0 -115 0">
                        <v:imagedata r:id="rId44" o:title=""/>
                        <w10:wrap type="tight"/>
                      </v:shape>
                      <o:OLEObject Type="Embed" ProgID="PBrush" ShapeID="_x0000_s1028" DrawAspect="Content" ObjectID="_1683956895" r:id="rId48"/>
                    </w:object>
                  </w:r>
                  <w:r w:rsidR="00367EFB">
                    <w:rPr>
                      <w:rFonts w:asciiTheme="minorHAnsi" w:hAnsiTheme="minorHAnsi"/>
                    </w:rPr>
                    <w:t xml:space="preserve">                                                                                       </w:t>
                  </w:r>
                  <w:r w:rsidR="00367EFB" w:rsidRPr="00367EFB">
                    <w:rPr>
                      <w:rFonts w:asciiTheme="minorHAnsi" w:hAnsiTheme="minorHAnsi"/>
                    </w:rPr>
                    <w:t>Aby utworzyć kategorię, należy kliknąć przycisk:</w:t>
                  </w:r>
                </w:p>
                <w:p w14:paraId="722E6F0C" w14:textId="77777777" w:rsidR="009B633F" w:rsidRDefault="009B633F" w:rsidP="00367EFB">
                  <w:pPr>
                    <w:widowControl/>
                    <w:suppressAutoHyphens w:val="0"/>
                    <w:ind w:left="4712"/>
                    <w:contextualSpacing/>
                    <w:jc w:val="both"/>
                    <w:rPr>
                      <w:rFonts w:asciiTheme="minorHAnsi" w:hAnsiTheme="minorHAnsi"/>
                    </w:rPr>
                  </w:pPr>
                </w:p>
                <w:p w14:paraId="7A67227B" w14:textId="77777777" w:rsidR="009B633F" w:rsidRDefault="009B633F" w:rsidP="009B633F">
                  <w:pPr>
                    <w:widowControl/>
                    <w:suppressAutoHyphens w:val="0"/>
                    <w:contextualSpacing/>
                    <w:jc w:val="both"/>
                    <w:rPr>
                      <w:rFonts w:asciiTheme="minorHAnsi" w:hAnsiTheme="minorHAnsi"/>
                    </w:rPr>
                  </w:pPr>
                </w:p>
                <w:p w14:paraId="61A2C417" w14:textId="77777777" w:rsidR="009B633F" w:rsidRDefault="00470D1C" w:rsidP="009B633F">
                  <w:pPr>
                    <w:widowControl/>
                    <w:suppressAutoHyphens w:val="0"/>
                    <w:contextualSpacing/>
                    <w:jc w:val="both"/>
                    <w:rPr>
                      <w:rFonts w:asciiTheme="minorHAnsi" w:hAnsiTheme="minorHAnsi"/>
                    </w:rPr>
                  </w:pPr>
                  <w:r>
                    <w:rPr>
                      <w:rFonts w:asciiTheme="minorHAnsi" w:hAnsiTheme="minorHAnsi"/>
                      <w:noProof/>
                      <w:lang w:eastAsia="pl-PL" w:bidi="ar-SA"/>
                    </w:rPr>
                    <w:drawing>
                      <wp:anchor distT="0" distB="0" distL="114300" distR="114300" simplePos="0" relativeHeight="251683840" behindDoc="0" locked="0" layoutInCell="1" allowOverlap="1" wp14:anchorId="0FFC0DEE" wp14:editId="179C6ADF">
                        <wp:simplePos x="0" y="0"/>
                        <wp:positionH relativeFrom="column">
                          <wp:posOffset>3773805</wp:posOffset>
                        </wp:positionH>
                        <wp:positionV relativeFrom="paragraph">
                          <wp:posOffset>142875</wp:posOffset>
                        </wp:positionV>
                        <wp:extent cx="599440" cy="246380"/>
                        <wp:effectExtent l="19050" t="0" r="0" b="0"/>
                        <wp:wrapNone/>
                        <wp:docPr id="55" name="Obraz 16" descr="obraz przycisku ekranowego Edytu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9" cstate="print"/>
                                <a:srcRect/>
                                <a:stretch>
                                  <a:fillRect/>
                                </a:stretch>
                              </pic:blipFill>
                              <pic:spPr bwMode="auto">
                                <a:xfrm>
                                  <a:off x="0" y="0"/>
                                  <a:ext cx="599440" cy="246380"/>
                                </a:xfrm>
                                <a:prstGeom prst="rect">
                                  <a:avLst/>
                                </a:prstGeom>
                                <a:noFill/>
                                <a:ln w="9525">
                                  <a:noFill/>
                                  <a:miter lim="800000"/>
                                  <a:headEnd/>
                                  <a:tailEnd/>
                                </a:ln>
                              </pic:spPr>
                            </pic:pic>
                          </a:graphicData>
                        </a:graphic>
                      </wp:anchor>
                    </w:drawing>
                  </w:r>
                </w:p>
                <w:p w14:paraId="3C49867D" w14:textId="77777777" w:rsidR="009B633F" w:rsidRDefault="00470D1C" w:rsidP="009B633F">
                  <w:pPr>
                    <w:widowControl/>
                    <w:suppressAutoHyphens w:val="0"/>
                    <w:contextualSpacing/>
                    <w:jc w:val="both"/>
                    <w:rPr>
                      <w:rFonts w:asciiTheme="minorHAnsi" w:hAnsiTheme="minorHAnsi"/>
                    </w:rPr>
                  </w:pPr>
                  <w:r>
                    <w:rPr>
                      <w:rFonts w:asciiTheme="minorHAnsi" w:hAnsiTheme="minorHAnsi"/>
                    </w:rPr>
                    <w:t xml:space="preserve">Aby edytować kategorię kosztów, należy kliknąć przycisk: </w:t>
                  </w:r>
                </w:p>
                <w:p w14:paraId="6BB944F8" w14:textId="77777777" w:rsidR="00470D1C" w:rsidRDefault="00470D1C" w:rsidP="009B633F">
                  <w:pPr>
                    <w:widowControl/>
                    <w:suppressAutoHyphens w:val="0"/>
                    <w:contextualSpacing/>
                    <w:jc w:val="both"/>
                    <w:rPr>
                      <w:rFonts w:asciiTheme="minorHAnsi" w:hAnsiTheme="minorHAnsi"/>
                    </w:rPr>
                  </w:pPr>
                  <w:r>
                    <w:rPr>
                      <w:rFonts w:asciiTheme="minorHAnsi" w:hAnsiTheme="minorHAnsi"/>
                      <w:noProof/>
                      <w:lang w:eastAsia="pl-PL" w:bidi="ar-SA"/>
                    </w:rPr>
                    <w:drawing>
                      <wp:anchor distT="0" distB="0" distL="114300" distR="114300" simplePos="0" relativeHeight="251684864" behindDoc="0" locked="0" layoutInCell="1" allowOverlap="1" wp14:anchorId="0120AF11" wp14:editId="66BCB5C4">
                        <wp:simplePos x="0" y="0"/>
                        <wp:positionH relativeFrom="column">
                          <wp:posOffset>3774412</wp:posOffset>
                        </wp:positionH>
                        <wp:positionV relativeFrom="paragraph">
                          <wp:posOffset>9497</wp:posOffset>
                        </wp:positionV>
                        <wp:extent cx="601152" cy="263556"/>
                        <wp:effectExtent l="19050" t="0" r="8448" b="0"/>
                        <wp:wrapNone/>
                        <wp:docPr id="204" name="Obraz 204" descr="obraz przycisku ekranowego Usu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50" cstate="print"/>
                                <a:srcRect/>
                                <a:stretch>
                                  <a:fillRect/>
                                </a:stretch>
                              </pic:blipFill>
                              <pic:spPr bwMode="auto">
                                <a:xfrm>
                                  <a:off x="0" y="0"/>
                                  <a:ext cx="603464" cy="264570"/>
                                </a:xfrm>
                                <a:prstGeom prst="rect">
                                  <a:avLst/>
                                </a:prstGeom>
                                <a:noFill/>
                                <a:ln w="9525">
                                  <a:noFill/>
                                  <a:miter lim="800000"/>
                                  <a:headEnd/>
                                  <a:tailEnd/>
                                </a:ln>
                              </pic:spPr>
                            </pic:pic>
                          </a:graphicData>
                        </a:graphic>
                      </wp:anchor>
                    </w:drawing>
                  </w:r>
                  <w:r>
                    <w:rPr>
                      <w:rFonts w:asciiTheme="minorHAnsi" w:hAnsiTheme="minorHAnsi"/>
                    </w:rPr>
                    <w:t xml:space="preserve">Aby usunąć kategorię kosztów, należy kliknąć przycisk: </w:t>
                  </w:r>
                </w:p>
              </w:tc>
            </w:tr>
          </w:tbl>
          <w:p w14:paraId="67192FAB" w14:textId="77777777" w:rsidR="0013598E" w:rsidRDefault="0013598E" w:rsidP="00970400">
            <w:pPr>
              <w:pStyle w:val="Akapitzlist"/>
              <w:shd w:val="clear" w:color="auto" w:fill="FDE9D9" w:themeFill="accent6" w:themeFillTint="33"/>
              <w:ind w:left="0"/>
              <w:jc w:val="both"/>
              <w:rPr>
                <w:rFonts w:asciiTheme="minorHAnsi" w:hAnsiTheme="minorHAnsi"/>
                <w:noProof/>
                <w:szCs w:val="24"/>
                <w:lang w:eastAsia="pl-PL" w:bidi="ar-SA"/>
              </w:rPr>
            </w:pPr>
          </w:p>
          <w:p w14:paraId="4AD99CAF" w14:textId="77777777" w:rsidR="0013598E" w:rsidRDefault="0013598E" w:rsidP="00970400">
            <w:pPr>
              <w:pStyle w:val="Akapitzlist"/>
              <w:shd w:val="clear" w:color="auto" w:fill="FDE9D9" w:themeFill="accent6" w:themeFillTint="33"/>
              <w:ind w:left="0"/>
              <w:jc w:val="both"/>
              <w:rPr>
                <w:rFonts w:asciiTheme="minorHAnsi" w:hAnsiTheme="minorHAnsi"/>
                <w:noProof/>
                <w:szCs w:val="24"/>
                <w:lang w:eastAsia="pl-PL" w:bidi="ar-SA"/>
              </w:rPr>
            </w:pPr>
          </w:p>
          <w:p w14:paraId="1686F2EA" w14:textId="77777777" w:rsidR="0013598E" w:rsidRDefault="0013598E" w:rsidP="00970400">
            <w:pPr>
              <w:pStyle w:val="Akapitzlist"/>
              <w:shd w:val="clear" w:color="auto" w:fill="FDE9D9" w:themeFill="accent6" w:themeFillTint="33"/>
              <w:ind w:left="0"/>
              <w:jc w:val="both"/>
              <w:rPr>
                <w:rFonts w:asciiTheme="minorHAnsi" w:hAnsiTheme="minorHAnsi"/>
                <w:noProof/>
                <w:szCs w:val="24"/>
                <w:lang w:eastAsia="pl-PL" w:bidi="ar-SA"/>
              </w:rPr>
            </w:pPr>
          </w:p>
          <w:p w14:paraId="73BC1F5C" w14:textId="77777777" w:rsidR="0013598E" w:rsidRDefault="0013598E" w:rsidP="00970400">
            <w:pPr>
              <w:pStyle w:val="Akapitzlist"/>
              <w:shd w:val="clear" w:color="auto" w:fill="FDE9D9" w:themeFill="accent6" w:themeFillTint="33"/>
              <w:ind w:left="0"/>
              <w:jc w:val="both"/>
              <w:rPr>
                <w:rFonts w:asciiTheme="minorHAnsi" w:hAnsiTheme="minorHAnsi"/>
                <w:noProof/>
                <w:szCs w:val="24"/>
                <w:lang w:eastAsia="pl-PL" w:bidi="ar-SA"/>
              </w:rPr>
            </w:pPr>
          </w:p>
          <w:p w14:paraId="4E05A20D" w14:textId="77777777" w:rsidR="0013598E" w:rsidRDefault="0013598E" w:rsidP="00970400">
            <w:pPr>
              <w:pStyle w:val="Akapitzlist"/>
              <w:shd w:val="clear" w:color="auto" w:fill="FDE9D9" w:themeFill="accent6" w:themeFillTint="33"/>
              <w:ind w:left="0"/>
              <w:jc w:val="both"/>
              <w:rPr>
                <w:rFonts w:asciiTheme="minorHAnsi" w:hAnsiTheme="minorHAnsi"/>
                <w:noProof/>
                <w:szCs w:val="24"/>
                <w:lang w:eastAsia="pl-PL" w:bidi="ar-SA"/>
              </w:rPr>
            </w:pPr>
          </w:p>
          <w:p w14:paraId="69A2E190" w14:textId="77777777" w:rsidR="0013598E" w:rsidRDefault="0013598E" w:rsidP="00970400">
            <w:pPr>
              <w:pStyle w:val="Akapitzlist"/>
              <w:shd w:val="clear" w:color="auto" w:fill="FDE9D9" w:themeFill="accent6" w:themeFillTint="33"/>
              <w:ind w:left="0"/>
              <w:jc w:val="both"/>
              <w:rPr>
                <w:rFonts w:asciiTheme="minorHAnsi" w:hAnsiTheme="minorHAnsi"/>
                <w:noProof/>
                <w:szCs w:val="24"/>
                <w:lang w:eastAsia="pl-PL" w:bidi="ar-SA"/>
              </w:rPr>
            </w:pPr>
          </w:p>
          <w:p w14:paraId="06041DB0" w14:textId="49269EB2" w:rsidR="00470D1C" w:rsidRDefault="00470D1C" w:rsidP="00970400">
            <w:pPr>
              <w:pStyle w:val="Akapitzlist"/>
              <w:shd w:val="clear" w:color="auto" w:fill="FDE9D9" w:themeFill="accent6" w:themeFillTint="33"/>
              <w:ind w:left="0"/>
              <w:jc w:val="both"/>
              <w:rPr>
                <w:rFonts w:asciiTheme="minorHAnsi" w:hAnsiTheme="minorHAnsi"/>
                <w:szCs w:val="24"/>
              </w:rPr>
            </w:pPr>
            <w:r>
              <w:rPr>
                <w:rFonts w:asciiTheme="minorHAnsi" w:hAnsiTheme="minorHAnsi"/>
                <w:noProof/>
                <w:szCs w:val="24"/>
                <w:lang w:eastAsia="pl-PL" w:bidi="ar-SA"/>
              </w:rPr>
              <w:lastRenderedPageBreak/>
              <w:drawing>
                <wp:anchor distT="0" distB="0" distL="114300" distR="114300" simplePos="0" relativeHeight="251682816" behindDoc="0" locked="0" layoutInCell="1" allowOverlap="1" wp14:anchorId="492DD399" wp14:editId="7096085A">
                  <wp:simplePos x="0" y="0"/>
                  <wp:positionH relativeFrom="column">
                    <wp:posOffset>62976</wp:posOffset>
                  </wp:positionH>
                  <wp:positionV relativeFrom="paragraph">
                    <wp:posOffset>139396</wp:posOffset>
                  </wp:positionV>
                  <wp:extent cx="3824578" cy="920721"/>
                  <wp:effectExtent l="0" t="0" r="5080" b="0"/>
                  <wp:wrapNone/>
                  <wp:docPr id="52" name="Obraz 15" descr="zrzut ekranu - formularz Kategorie koszt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1" cstate="print"/>
                          <a:srcRect/>
                          <a:stretch>
                            <a:fillRect/>
                          </a:stretch>
                        </pic:blipFill>
                        <pic:spPr bwMode="auto">
                          <a:xfrm>
                            <a:off x="0" y="0"/>
                            <a:ext cx="3824578" cy="92072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470D1C">
              <w:rPr>
                <w:rFonts w:asciiTheme="minorHAnsi" w:hAnsiTheme="minorHAnsi"/>
                <w:noProof/>
                <w:szCs w:val="24"/>
                <w:lang w:eastAsia="pl-PL" w:bidi="ar-SA"/>
              </w:rPr>
              <w:drawing>
                <wp:anchor distT="0" distB="0" distL="114300" distR="114300" simplePos="0" relativeHeight="251681792" behindDoc="1" locked="0" layoutInCell="1" allowOverlap="1" wp14:anchorId="7DA45430" wp14:editId="46CB50F7">
                  <wp:simplePos x="0" y="0"/>
                  <wp:positionH relativeFrom="column">
                    <wp:posOffset>1913052</wp:posOffset>
                  </wp:positionH>
                  <wp:positionV relativeFrom="paragraph">
                    <wp:posOffset>-1664411</wp:posOffset>
                  </wp:positionV>
                  <wp:extent cx="4035171" cy="972921"/>
                  <wp:effectExtent l="0" t="0" r="3810" b="0"/>
                  <wp:wrapTight wrapText="bothSides">
                    <wp:wrapPolygon edited="0">
                      <wp:start x="0" y="0"/>
                      <wp:lineTo x="0" y="21149"/>
                      <wp:lineTo x="21518" y="21149"/>
                      <wp:lineTo x="21518" y="0"/>
                      <wp:lineTo x="0" y="0"/>
                    </wp:wrapPolygon>
                  </wp:wrapTight>
                  <wp:docPr id="50" name="Obraz 15" descr="Element dekoracyj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1" cstate="print"/>
                          <a:srcRect/>
                          <a:stretch>
                            <a:fillRect/>
                          </a:stretch>
                        </pic:blipFill>
                        <pic:spPr bwMode="auto">
                          <a:xfrm>
                            <a:off x="0" y="0"/>
                            <a:ext cx="4035171" cy="972921"/>
                          </a:xfrm>
                          <a:prstGeom prst="rect">
                            <a:avLst/>
                          </a:prstGeom>
                          <a:noFill/>
                          <a:ln w="9525">
                            <a:noFill/>
                            <a:miter lim="800000"/>
                            <a:headEnd/>
                            <a:tailEnd/>
                          </a:ln>
                        </pic:spPr>
                      </pic:pic>
                    </a:graphicData>
                  </a:graphic>
                </wp:anchor>
              </w:drawing>
            </w:r>
          </w:p>
          <w:p w14:paraId="66F3A062" w14:textId="77777777" w:rsidR="00470D1C" w:rsidRDefault="00470D1C" w:rsidP="00970400">
            <w:pPr>
              <w:pStyle w:val="Akapitzlist"/>
              <w:shd w:val="clear" w:color="auto" w:fill="FDE9D9" w:themeFill="accent6" w:themeFillTint="33"/>
              <w:ind w:left="0"/>
              <w:jc w:val="both"/>
              <w:rPr>
                <w:rFonts w:asciiTheme="minorHAnsi" w:hAnsiTheme="minorHAnsi"/>
                <w:szCs w:val="24"/>
              </w:rPr>
            </w:pPr>
          </w:p>
          <w:p w14:paraId="2B5CB954" w14:textId="77777777" w:rsidR="00470D1C" w:rsidRDefault="00470D1C" w:rsidP="00970400">
            <w:pPr>
              <w:pStyle w:val="Akapitzlist"/>
              <w:shd w:val="clear" w:color="auto" w:fill="FDE9D9" w:themeFill="accent6" w:themeFillTint="33"/>
              <w:ind w:left="0"/>
              <w:jc w:val="both"/>
              <w:rPr>
                <w:rFonts w:asciiTheme="minorHAnsi" w:hAnsiTheme="minorHAnsi"/>
                <w:szCs w:val="24"/>
              </w:rPr>
            </w:pPr>
          </w:p>
          <w:p w14:paraId="1F3E8A4F" w14:textId="77777777" w:rsidR="00470D1C" w:rsidRDefault="00470D1C" w:rsidP="00970400">
            <w:pPr>
              <w:pStyle w:val="Akapitzlist"/>
              <w:shd w:val="clear" w:color="auto" w:fill="FDE9D9" w:themeFill="accent6" w:themeFillTint="33"/>
              <w:ind w:left="0"/>
              <w:jc w:val="both"/>
              <w:rPr>
                <w:rFonts w:asciiTheme="minorHAnsi" w:hAnsiTheme="minorHAnsi"/>
                <w:szCs w:val="24"/>
              </w:rPr>
            </w:pPr>
          </w:p>
          <w:p w14:paraId="3D4CB46B" w14:textId="77777777" w:rsidR="00470D1C" w:rsidRDefault="00470D1C" w:rsidP="00970400">
            <w:pPr>
              <w:pStyle w:val="Akapitzlist"/>
              <w:shd w:val="clear" w:color="auto" w:fill="FDE9D9" w:themeFill="accent6" w:themeFillTint="33"/>
              <w:ind w:left="0"/>
              <w:jc w:val="both"/>
              <w:rPr>
                <w:rFonts w:asciiTheme="minorHAnsi" w:hAnsiTheme="minorHAnsi"/>
                <w:szCs w:val="24"/>
              </w:rPr>
            </w:pPr>
          </w:p>
          <w:p w14:paraId="42B23DCB" w14:textId="77777777" w:rsidR="00470D1C" w:rsidRDefault="00470D1C" w:rsidP="00970400">
            <w:pPr>
              <w:pStyle w:val="Akapitzlist"/>
              <w:shd w:val="clear" w:color="auto" w:fill="FDE9D9" w:themeFill="accent6" w:themeFillTint="33"/>
              <w:ind w:left="0"/>
              <w:jc w:val="both"/>
              <w:rPr>
                <w:rFonts w:asciiTheme="minorHAnsi" w:hAnsiTheme="minorHAnsi"/>
                <w:szCs w:val="24"/>
              </w:rPr>
            </w:pPr>
          </w:p>
          <w:p w14:paraId="4AF9752E" w14:textId="77777777" w:rsidR="00143A0D" w:rsidRPr="006C3286" w:rsidRDefault="00143A0D" w:rsidP="00970400">
            <w:pPr>
              <w:pStyle w:val="Akapitzlist"/>
              <w:shd w:val="clear" w:color="auto" w:fill="FDE9D9" w:themeFill="accent6" w:themeFillTint="33"/>
              <w:ind w:left="0"/>
              <w:jc w:val="both"/>
              <w:rPr>
                <w:rFonts w:asciiTheme="minorHAnsi" w:hAnsiTheme="minorHAnsi"/>
                <w:szCs w:val="24"/>
              </w:rPr>
            </w:pPr>
            <w:r w:rsidRPr="006C3286">
              <w:rPr>
                <w:rFonts w:asciiTheme="minorHAnsi" w:hAnsiTheme="minorHAnsi"/>
                <w:szCs w:val="24"/>
              </w:rPr>
              <w:t xml:space="preserve">W sytuacji, gdy wydatek w ramach danej kategorii jest zwolniony z podatku VAT </w:t>
            </w:r>
            <w:r w:rsidRPr="006C3286">
              <w:rPr>
                <w:rFonts w:asciiTheme="minorHAnsi" w:hAnsiTheme="minorHAnsi"/>
                <w:szCs w:val="24"/>
              </w:rPr>
              <w:br/>
              <w:t xml:space="preserve">(wartość netto równa się wartości brutto), sposób postępowania jak w pkt. 3c. </w:t>
            </w:r>
          </w:p>
          <w:p w14:paraId="5F1136C8" w14:textId="77777777" w:rsidR="00143A0D" w:rsidRPr="006C3286" w:rsidRDefault="00143A0D" w:rsidP="00970400">
            <w:pPr>
              <w:pStyle w:val="Akapitzlist"/>
              <w:shd w:val="clear" w:color="auto" w:fill="FDE9D9" w:themeFill="accent6" w:themeFillTint="33"/>
              <w:ind w:left="0"/>
              <w:jc w:val="both"/>
              <w:rPr>
                <w:rFonts w:asciiTheme="minorHAnsi" w:hAnsiTheme="minorHAnsi"/>
                <w:szCs w:val="24"/>
              </w:rPr>
            </w:pPr>
          </w:p>
          <w:p w14:paraId="326F8507" w14:textId="77777777" w:rsidR="00143A0D" w:rsidRPr="006C3286" w:rsidRDefault="00143A0D" w:rsidP="00970400">
            <w:pPr>
              <w:pStyle w:val="Akapitzlist"/>
              <w:shd w:val="clear" w:color="auto" w:fill="FDE9D9" w:themeFill="accent6" w:themeFillTint="33"/>
              <w:ind w:left="0"/>
              <w:jc w:val="both"/>
              <w:rPr>
                <w:rFonts w:asciiTheme="minorHAnsi" w:hAnsiTheme="minorHAnsi"/>
                <w:szCs w:val="24"/>
              </w:rPr>
            </w:pPr>
            <w:r w:rsidRPr="006C3286">
              <w:rPr>
                <w:rFonts w:asciiTheme="minorHAnsi" w:hAnsiTheme="minorHAnsi"/>
                <w:szCs w:val="24"/>
              </w:rPr>
              <w:t>W przypadku, gdy tylko dla części wydatków w ramach danej kategorii kosztów VAT jest kosztem kwalifikowa</w:t>
            </w:r>
            <w:r>
              <w:rPr>
                <w:rFonts w:asciiTheme="minorHAnsi" w:hAnsiTheme="minorHAnsi"/>
                <w:szCs w:val="24"/>
              </w:rPr>
              <w:t>l</w:t>
            </w:r>
            <w:r w:rsidRPr="006C3286">
              <w:rPr>
                <w:rFonts w:asciiTheme="minorHAnsi" w:hAnsiTheme="minorHAnsi"/>
                <w:szCs w:val="24"/>
              </w:rPr>
              <w:t>nym (dla pozostałej części koszt niekwalifikowa</w:t>
            </w:r>
            <w:r>
              <w:rPr>
                <w:rFonts w:asciiTheme="minorHAnsi" w:hAnsiTheme="minorHAnsi"/>
                <w:szCs w:val="24"/>
              </w:rPr>
              <w:t>l</w:t>
            </w:r>
            <w:r w:rsidRPr="006C3286">
              <w:rPr>
                <w:rFonts w:asciiTheme="minorHAnsi" w:hAnsiTheme="minorHAnsi"/>
                <w:szCs w:val="24"/>
              </w:rPr>
              <w:t xml:space="preserve">ny), wówczas należy </w:t>
            </w:r>
            <w:r w:rsidRPr="006C3286">
              <w:rPr>
                <w:rFonts w:asciiTheme="minorHAnsi" w:hAnsiTheme="minorHAnsi"/>
                <w:szCs w:val="24"/>
              </w:rPr>
              <w:br/>
              <w:t>we wniosku wykazać tę kategorię dwukrotnie</w:t>
            </w:r>
            <w:r>
              <w:rPr>
                <w:rFonts w:asciiTheme="minorHAnsi" w:hAnsiTheme="minorHAnsi"/>
                <w:szCs w:val="24"/>
              </w:rPr>
              <w:t>,</w:t>
            </w:r>
            <w:r w:rsidRPr="006C3286">
              <w:rPr>
                <w:rFonts w:asciiTheme="minorHAnsi" w:hAnsiTheme="minorHAnsi"/>
                <w:szCs w:val="24"/>
              </w:rPr>
              <w:t xml:space="preserve"> tj. najpierw należy wykazać te wydatki </w:t>
            </w:r>
            <w:r w:rsidRPr="006C3286">
              <w:rPr>
                <w:rFonts w:asciiTheme="minorHAnsi" w:hAnsiTheme="minorHAnsi"/>
                <w:szCs w:val="24"/>
              </w:rPr>
              <w:br/>
              <w:t>w ramach danej kategorii, dla których VAT jest kosztem kwalifikowa</w:t>
            </w:r>
            <w:r>
              <w:rPr>
                <w:rFonts w:asciiTheme="minorHAnsi" w:hAnsiTheme="minorHAnsi"/>
                <w:szCs w:val="24"/>
              </w:rPr>
              <w:t>l</w:t>
            </w:r>
            <w:r w:rsidRPr="006C3286">
              <w:rPr>
                <w:rFonts w:asciiTheme="minorHAnsi" w:hAnsiTheme="minorHAnsi"/>
                <w:szCs w:val="24"/>
              </w:rPr>
              <w:t>nym (sposób postępowania opisany w pkt. 3a), a nastąpienie te wydatki w ramach danej kategorii, dla których VAT jest kosztem niekwalifikowa</w:t>
            </w:r>
            <w:r>
              <w:rPr>
                <w:rFonts w:asciiTheme="minorHAnsi" w:hAnsiTheme="minorHAnsi"/>
                <w:szCs w:val="24"/>
              </w:rPr>
              <w:t>l</w:t>
            </w:r>
            <w:r w:rsidRPr="006C3286">
              <w:rPr>
                <w:rFonts w:asciiTheme="minorHAnsi" w:hAnsiTheme="minorHAnsi"/>
                <w:szCs w:val="24"/>
              </w:rPr>
              <w:t xml:space="preserve">nym (sposób postępowania opisany w pkt. 3c). </w:t>
            </w:r>
          </w:p>
          <w:p w14:paraId="7B4F265F" w14:textId="77777777" w:rsidR="00143A0D" w:rsidRPr="006C3286" w:rsidRDefault="00143A0D" w:rsidP="00970400">
            <w:pPr>
              <w:pStyle w:val="Akapitzlist"/>
              <w:shd w:val="clear" w:color="auto" w:fill="FDE9D9" w:themeFill="accent6" w:themeFillTint="33"/>
              <w:ind w:left="0"/>
              <w:jc w:val="both"/>
              <w:rPr>
                <w:rFonts w:asciiTheme="minorHAnsi" w:hAnsiTheme="minorHAnsi"/>
                <w:szCs w:val="24"/>
              </w:rPr>
            </w:pPr>
          </w:p>
          <w:tbl>
            <w:tblPr>
              <w:tblW w:w="0" w:type="auto"/>
              <w:jc w:val="center"/>
              <w:shd w:val="clear" w:color="auto" w:fill="BFBFBF" w:themeFill="background1" w:themeFillShade="BF"/>
              <w:tblLook w:val="04A0" w:firstRow="1" w:lastRow="0" w:firstColumn="1" w:lastColumn="0" w:noHBand="0" w:noVBand="1"/>
            </w:tblPr>
            <w:tblGrid>
              <w:gridCol w:w="9102"/>
            </w:tblGrid>
            <w:tr w:rsidR="00143A0D" w:rsidRPr="006C3286" w14:paraId="063064D7" w14:textId="77777777" w:rsidTr="00970400">
              <w:trPr>
                <w:trHeight w:val="2202"/>
                <w:jc w:val="center"/>
              </w:trPr>
              <w:tc>
                <w:tcPr>
                  <w:tcW w:w="9102" w:type="dxa"/>
                  <w:shd w:val="clear" w:color="auto" w:fill="BFBFBF" w:themeFill="background1" w:themeFillShade="BF"/>
                </w:tcPr>
                <w:p w14:paraId="267FF9A2" w14:textId="77777777" w:rsidR="00143A0D" w:rsidRDefault="00143A0D" w:rsidP="00970400">
                  <w:pPr>
                    <w:pStyle w:val="Akapitzlist"/>
                    <w:ind w:left="0"/>
                    <w:jc w:val="both"/>
                    <w:rPr>
                      <w:rFonts w:asciiTheme="minorHAnsi" w:hAnsiTheme="minorHAnsi"/>
                      <w:b/>
                      <w:szCs w:val="24"/>
                    </w:rPr>
                  </w:pPr>
                </w:p>
                <w:p w14:paraId="16987DB7" w14:textId="77777777" w:rsidR="00143A0D" w:rsidRDefault="00143A0D" w:rsidP="00970400">
                  <w:pPr>
                    <w:pStyle w:val="Akapitzlist"/>
                    <w:ind w:left="0"/>
                    <w:jc w:val="both"/>
                    <w:rPr>
                      <w:rFonts w:asciiTheme="minorHAnsi" w:hAnsiTheme="minorHAnsi"/>
                      <w:szCs w:val="24"/>
                    </w:rPr>
                  </w:pPr>
                  <w:r w:rsidRPr="006C3286">
                    <w:rPr>
                      <w:rFonts w:asciiTheme="minorHAnsi" w:hAnsiTheme="minorHAnsi"/>
                      <w:b/>
                      <w:szCs w:val="24"/>
                    </w:rPr>
                    <w:t>PRZYKŁAD:</w:t>
                  </w:r>
                  <w:r w:rsidRPr="006C3286">
                    <w:rPr>
                      <w:rFonts w:asciiTheme="minorHAnsi" w:hAnsiTheme="minorHAnsi"/>
                      <w:szCs w:val="24"/>
                    </w:rPr>
                    <w:t xml:space="preserve"> Jeżeli w ramach kategorii kosztu „Roboty budowlane” dla części wydatków </w:t>
                  </w:r>
                  <w:r w:rsidRPr="006C3286">
                    <w:rPr>
                      <w:rFonts w:asciiTheme="minorHAnsi" w:hAnsiTheme="minorHAnsi"/>
                      <w:szCs w:val="24"/>
                    </w:rPr>
                    <w:br/>
                    <w:t>na kwotę b</w:t>
                  </w:r>
                  <w:r>
                    <w:rPr>
                      <w:rFonts w:asciiTheme="minorHAnsi" w:hAnsiTheme="minorHAnsi"/>
                      <w:szCs w:val="24"/>
                    </w:rPr>
                    <w:t>rutto 55</w:t>
                  </w:r>
                  <w:r w:rsidRPr="006C3286">
                    <w:rPr>
                      <w:rFonts w:asciiTheme="minorHAnsi" w:hAnsiTheme="minorHAnsi"/>
                      <w:szCs w:val="24"/>
                    </w:rPr>
                    <w:t>0 000,00 PLN</w:t>
                  </w:r>
                  <w:r>
                    <w:rPr>
                      <w:rFonts w:asciiTheme="minorHAnsi" w:hAnsiTheme="minorHAnsi"/>
                      <w:szCs w:val="24"/>
                    </w:rPr>
                    <w:t>,</w:t>
                  </w:r>
                  <w:r w:rsidRPr="006C3286">
                    <w:rPr>
                      <w:rFonts w:asciiTheme="minorHAnsi" w:hAnsiTheme="minorHAnsi"/>
                      <w:szCs w:val="24"/>
                    </w:rPr>
                    <w:t xml:space="preserve"> V</w:t>
                  </w:r>
                  <w:r>
                    <w:rPr>
                      <w:rFonts w:asciiTheme="minorHAnsi" w:hAnsiTheme="minorHAnsi"/>
                      <w:szCs w:val="24"/>
                    </w:rPr>
                    <w:t>AT jest kosztem kwalifikowalnym</w:t>
                  </w:r>
                  <w:r w:rsidRPr="006C3286">
                    <w:rPr>
                      <w:rFonts w:asciiTheme="minorHAnsi" w:hAnsiTheme="minorHAnsi"/>
                      <w:szCs w:val="24"/>
                    </w:rPr>
                    <w:t xml:space="preserve">, a </w:t>
                  </w:r>
                  <w:r>
                    <w:rPr>
                      <w:rFonts w:asciiTheme="minorHAnsi" w:hAnsiTheme="minorHAnsi"/>
                      <w:szCs w:val="24"/>
                    </w:rPr>
                    <w:t>dla części</w:t>
                  </w:r>
                  <w:r w:rsidRPr="006C3286">
                    <w:rPr>
                      <w:rFonts w:asciiTheme="minorHAnsi" w:hAnsiTheme="minorHAnsi"/>
                      <w:szCs w:val="24"/>
                    </w:rPr>
                    <w:t xml:space="preserve"> wydatków w wysokości 200 000,00 PLN VAT jest kosztem niekwalifikowa</w:t>
                  </w:r>
                  <w:r>
                    <w:rPr>
                      <w:rFonts w:asciiTheme="minorHAnsi" w:hAnsiTheme="minorHAnsi"/>
                      <w:szCs w:val="24"/>
                    </w:rPr>
                    <w:t>l</w:t>
                  </w:r>
                  <w:r w:rsidRPr="006C3286">
                    <w:rPr>
                      <w:rFonts w:asciiTheme="minorHAnsi" w:hAnsiTheme="minorHAnsi"/>
                      <w:szCs w:val="24"/>
                    </w:rPr>
                    <w:t>nym, wówczas kategorię kosztu „Roboty budowlane” należy wprowadzić dwukrotnie, oddzielnie wykazać wydatki, dla których VAT je</w:t>
                  </w:r>
                  <w:r>
                    <w:rPr>
                      <w:rFonts w:asciiTheme="minorHAnsi" w:hAnsiTheme="minorHAnsi"/>
                      <w:szCs w:val="24"/>
                    </w:rPr>
                    <w:t>st w całości kwalifikowalny (550</w:t>
                  </w:r>
                  <w:r w:rsidRPr="006C3286">
                    <w:rPr>
                      <w:rFonts w:asciiTheme="minorHAnsi" w:hAnsiTheme="minorHAnsi"/>
                      <w:szCs w:val="24"/>
                    </w:rPr>
                    <w:t> 000,00 PLN), a następnie wydatki, dla których VAT jest w całości niekwalifikowalny (200 000,00 PLN).</w:t>
                  </w:r>
                </w:p>
                <w:p w14:paraId="731BA25B" w14:textId="77777777" w:rsidR="00143A0D" w:rsidRPr="006C3286" w:rsidRDefault="00143A0D" w:rsidP="00970400">
                  <w:pPr>
                    <w:pStyle w:val="Akapitzlist"/>
                    <w:ind w:left="0"/>
                    <w:jc w:val="both"/>
                    <w:rPr>
                      <w:rFonts w:asciiTheme="minorHAnsi" w:hAnsiTheme="minorHAnsi"/>
                      <w:szCs w:val="24"/>
                    </w:rPr>
                  </w:pPr>
                  <w:r w:rsidRPr="006C3286">
                    <w:rPr>
                      <w:rFonts w:asciiTheme="minorHAnsi" w:hAnsiTheme="minorHAnsi"/>
                      <w:szCs w:val="24"/>
                    </w:rPr>
                    <w:t>Również w sytuacji, gdy wydatki w ramach jednej kategorii kosztów objęte są różną stawką VAT, wymaga to odrębnego wykazania wydatków objętych każdą ze stawek VAT.</w:t>
                  </w:r>
                </w:p>
              </w:tc>
            </w:tr>
            <w:tr w:rsidR="00143A0D" w:rsidRPr="006C3286" w14:paraId="54B664FE" w14:textId="77777777" w:rsidTr="00970400">
              <w:trPr>
                <w:trHeight w:val="269"/>
                <w:jc w:val="center"/>
              </w:trPr>
              <w:tc>
                <w:tcPr>
                  <w:tcW w:w="9102" w:type="dxa"/>
                  <w:shd w:val="clear" w:color="auto" w:fill="BFBFBF" w:themeFill="background1" w:themeFillShade="BF"/>
                </w:tcPr>
                <w:p w14:paraId="09992F40" w14:textId="77777777" w:rsidR="00143A0D" w:rsidRPr="006C3286" w:rsidRDefault="00143A0D" w:rsidP="00970400">
                  <w:pPr>
                    <w:pStyle w:val="Akapitzlist"/>
                    <w:ind w:left="0"/>
                    <w:jc w:val="both"/>
                    <w:rPr>
                      <w:rFonts w:asciiTheme="minorHAnsi" w:hAnsiTheme="minorHAnsi"/>
                      <w:b/>
                      <w:szCs w:val="24"/>
                    </w:rPr>
                  </w:pPr>
                </w:p>
              </w:tc>
            </w:tr>
          </w:tbl>
          <w:p w14:paraId="744D4DB2" w14:textId="77777777" w:rsidR="00143A0D" w:rsidRDefault="00143A0D" w:rsidP="00970400">
            <w:pPr>
              <w:pStyle w:val="Akapitzlist"/>
              <w:ind w:left="0"/>
              <w:jc w:val="both"/>
              <w:rPr>
                <w:rFonts w:asciiTheme="minorHAnsi" w:hAnsiTheme="minorHAnsi"/>
                <w:b/>
                <w:szCs w:val="24"/>
              </w:rPr>
            </w:pPr>
          </w:p>
          <w:p w14:paraId="54AA954E" w14:textId="77777777" w:rsidR="002F445C" w:rsidRDefault="002F445C" w:rsidP="00970400">
            <w:pPr>
              <w:pStyle w:val="Akapitzlist"/>
              <w:ind w:left="0"/>
              <w:jc w:val="both"/>
              <w:rPr>
                <w:rFonts w:asciiTheme="minorHAnsi" w:hAnsiTheme="minorHAnsi"/>
                <w:b/>
                <w:szCs w:val="24"/>
              </w:rPr>
            </w:pPr>
            <w:r>
              <w:rPr>
                <w:rFonts w:asciiTheme="minorHAnsi" w:hAnsiTheme="minorHAnsi"/>
                <w:b/>
                <w:noProof/>
                <w:szCs w:val="24"/>
                <w:lang w:eastAsia="pl-PL" w:bidi="ar-SA"/>
              </w:rPr>
              <w:drawing>
                <wp:anchor distT="0" distB="0" distL="114300" distR="114300" simplePos="0" relativeHeight="251674624" behindDoc="0" locked="0" layoutInCell="1" allowOverlap="1" wp14:anchorId="134437EB" wp14:editId="00EDFFB5">
                  <wp:simplePos x="0" y="0"/>
                  <wp:positionH relativeFrom="column">
                    <wp:posOffset>10160</wp:posOffset>
                  </wp:positionH>
                  <wp:positionV relativeFrom="paragraph">
                    <wp:posOffset>60960</wp:posOffset>
                  </wp:positionV>
                  <wp:extent cx="6075045" cy="1565910"/>
                  <wp:effectExtent l="19050" t="0" r="1905" b="0"/>
                  <wp:wrapSquare wrapText="bothSides"/>
                  <wp:docPr id="40" name="Obraz 1" descr="tabela pokazująca zapis kategorii kosztu &quot;Roboty budowlane&quot; w przypadku, gdy dla części wydatków VAT jest kosztem kwalifikowanym, a dla części jest kosztem niekwalifkowany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075045" cy="1565910"/>
                          </a:xfrm>
                          <a:prstGeom prst="rect">
                            <a:avLst/>
                          </a:prstGeom>
                          <a:noFill/>
                          <a:ln>
                            <a:noFill/>
                          </a:ln>
                        </pic:spPr>
                      </pic:pic>
                    </a:graphicData>
                  </a:graphic>
                </wp:anchor>
              </w:drawing>
            </w:r>
          </w:p>
          <w:p w14:paraId="2F2EC40D" w14:textId="77777777" w:rsidR="00143A0D" w:rsidRPr="0028676F" w:rsidRDefault="00143A0D" w:rsidP="00970400">
            <w:pPr>
              <w:pStyle w:val="Akapitzlist"/>
              <w:ind w:left="0"/>
              <w:jc w:val="both"/>
              <w:rPr>
                <w:rFonts w:asciiTheme="minorHAnsi" w:hAnsiTheme="minorHAnsi"/>
                <w:b/>
                <w:szCs w:val="24"/>
              </w:rPr>
            </w:pPr>
            <w:r w:rsidRPr="0028676F">
              <w:rPr>
                <w:rFonts w:asciiTheme="minorHAnsi" w:hAnsiTheme="minorHAnsi"/>
                <w:b/>
                <w:szCs w:val="24"/>
              </w:rPr>
              <w:t>UWAGA:</w:t>
            </w:r>
          </w:p>
          <w:p w14:paraId="30240416" w14:textId="77777777" w:rsidR="00143A0D" w:rsidRPr="0028676F" w:rsidRDefault="00143A0D" w:rsidP="00970400">
            <w:pPr>
              <w:pStyle w:val="Akapitzlist"/>
              <w:ind w:left="0"/>
              <w:jc w:val="both"/>
              <w:rPr>
                <w:rFonts w:asciiTheme="minorHAnsi" w:hAnsiTheme="minorHAnsi"/>
                <w:b/>
                <w:szCs w:val="24"/>
              </w:rPr>
            </w:pPr>
            <w:r w:rsidRPr="0028676F">
              <w:rPr>
                <w:rFonts w:asciiTheme="minorHAnsi" w:hAnsiTheme="minorHAnsi"/>
                <w:b/>
                <w:szCs w:val="24"/>
              </w:rPr>
              <w:t>W trakcie wprowadzania danych mogą wystąpić błędy wynikające z zaokrągleń. Jeżeli taka sytuacja będzie miała miejsce przy wyliczeniu przez system kwoty VAT, wówczas system pozwala na ręczne skorygowanie wartości w polu „kwota VAT”.</w:t>
            </w:r>
          </w:p>
          <w:p w14:paraId="70BD7FE7" w14:textId="77777777" w:rsidR="00143A0D" w:rsidRPr="006C3286" w:rsidRDefault="00143A0D" w:rsidP="00970400">
            <w:pPr>
              <w:pStyle w:val="Akapitzlist"/>
              <w:ind w:left="0"/>
              <w:jc w:val="both"/>
              <w:rPr>
                <w:rFonts w:asciiTheme="minorHAnsi" w:hAnsiTheme="minorHAnsi"/>
                <w:szCs w:val="24"/>
              </w:rPr>
            </w:pPr>
          </w:p>
          <w:p w14:paraId="30E0BECC" w14:textId="77777777" w:rsidR="00143A0D" w:rsidRPr="006C3286" w:rsidRDefault="00143A0D" w:rsidP="00970400">
            <w:pPr>
              <w:pStyle w:val="Akapitzlist"/>
              <w:shd w:val="clear" w:color="auto" w:fill="FDE9D9" w:themeFill="accent6" w:themeFillTint="33"/>
              <w:ind w:left="0"/>
              <w:jc w:val="both"/>
              <w:rPr>
                <w:rFonts w:asciiTheme="minorHAnsi" w:hAnsiTheme="minorHAnsi"/>
                <w:b/>
                <w:szCs w:val="24"/>
              </w:rPr>
            </w:pPr>
            <w:r w:rsidRPr="006C3286">
              <w:rPr>
                <w:rFonts w:asciiTheme="minorHAnsi" w:hAnsiTheme="minorHAnsi"/>
                <w:b/>
                <w:szCs w:val="24"/>
              </w:rPr>
              <w:t>WALIDACJA</w:t>
            </w:r>
          </w:p>
          <w:p w14:paraId="390477F2" w14:textId="77777777" w:rsidR="00143A0D" w:rsidRPr="006C3286" w:rsidRDefault="00143A0D" w:rsidP="00970400">
            <w:pPr>
              <w:pStyle w:val="Akapitzlist"/>
              <w:shd w:val="clear" w:color="auto" w:fill="FDE9D9" w:themeFill="accent6" w:themeFillTint="33"/>
              <w:ind w:left="0"/>
              <w:jc w:val="both"/>
              <w:rPr>
                <w:rFonts w:asciiTheme="minorHAnsi" w:hAnsiTheme="minorHAnsi"/>
                <w:szCs w:val="24"/>
              </w:rPr>
            </w:pPr>
            <w:r w:rsidRPr="006C3286">
              <w:rPr>
                <w:rFonts w:asciiTheme="minorHAnsi" w:hAnsiTheme="minorHAnsi"/>
                <w:szCs w:val="24"/>
              </w:rPr>
              <w:t>System sprawdza</w:t>
            </w:r>
            <w:r>
              <w:rPr>
                <w:rFonts w:asciiTheme="minorHAnsi" w:hAnsiTheme="minorHAnsi"/>
                <w:szCs w:val="24"/>
              </w:rPr>
              <w:t>,</w:t>
            </w:r>
            <w:r w:rsidRPr="006C3286">
              <w:rPr>
                <w:rFonts w:asciiTheme="minorHAnsi" w:hAnsiTheme="minorHAnsi"/>
                <w:szCs w:val="24"/>
              </w:rPr>
              <w:t xml:space="preserve"> czy kwoty podane w podziale na lata (kwalifikowalne i niekwalifikowalne) </w:t>
            </w:r>
            <w:r w:rsidR="00337F4D">
              <w:rPr>
                <w:rFonts w:asciiTheme="minorHAnsi" w:hAnsiTheme="minorHAnsi"/>
                <w:szCs w:val="24"/>
              </w:rPr>
              <w:br/>
            </w:r>
            <w:r w:rsidRPr="006C3286">
              <w:rPr>
                <w:rFonts w:asciiTheme="minorHAnsi" w:hAnsiTheme="minorHAnsi"/>
                <w:szCs w:val="24"/>
              </w:rPr>
              <w:t xml:space="preserve">po zsumowaniu równają się łącznej kwocie brutto (kosztów kwalifikowalnych </w:t>
            </w:r>
            <w:r w:rsidRPr="006C3286">
              <w:rPr>
                <w:rFonts w:asciiTheme="minorHAnsi" w:hAnsiTheme="minorHAnsi"/>
                <w:szCs w:val="24"/>
              </w:rPr>
              <w:br/>
            </w:r>
            <w:r w:rsidRPr="006C3286">
              <w:rPr>
                <w:rFonts w:asciiTheme="minorHAnsi" w:hAnsiTheme="minorHAnsi"/>
                <w:szCs w:val="24"/>
              </w:rPr>
              <w:lastRenderedPageBreak/>
              <w:t xml:space="preserve">i niekwalifikowanych) dla danej kategorii kosztów. </w:t>
            </w:r>
          </w:p>
          <w:p w14:paraId="7B7A3E9A" w14:textId="77777777" w:rsidR="00143A0D" w:rsidRPr="00B25F1F" w:rsidRDefault="00143A0D" w:rsidP="00970400">
            <w:pPr>
              <w:pStyle w:val="Akapitzlist"/>
              <w:shd w:val="clear" w:color="auto" w:fill="FDE9D9" w:themeFill="accent6" w:themeFillTint="33"/>
              <w:ind w:left="0"/>
              <w:jc w:val="both"/>
              <w:rPr>
                <w:rFonts w:asciiTheme="minorHAnsi" w:hAnsiTheme="minorHAnsi"/>
                <w:szCs w:val="24"/>
              </w:rPr>
            </w:pPr>
            <w:r w:rsidRPr="006C3286">
              <w:rPr>
                <w:rFonts w:asciiTheme="minorHAnsi" w:hAnsiTheme="minorHAnsi"/>
                <w:szCs w:val="24"/>
              </w:rPr>
              <w:t xml:space="preserve">Ponadto system sprawdza zgodność wyliczonych w tej sekcji kosztów całkowitych </w:t>
            </w:r>
            <w:r w:rsidRPr="006C3286">
              <w:rPr>
                <w:rFonts w:asciiTheme="minorHAnsi" w:hAnsiTheme="minorHAnsi"/>
                <w:szCs w:val="24"/>
              </w:rPr>
              <w:br/>
              <w:t xml:space="preserve">i kwalifikowalnych z wartościami podanymi w sekcji 9 Montaż finansowy. </w:t>
            </w:r>
          </w:p>
        </w:tc>
      </w:tr>
    </w:tbl>
    <w:p w14:paraId="436B5DA5" w14:textId="77777777" w:rsidR="007D2054" w:rsidRDefault="007D2054">
      <w:pPr>
        <w:pStyle w:val="Tretekstu"/>
      </w:pPr>
    </w:p>
    <w:p w14:paraId="08F4487B" w14:textId="77777777" w:rsidR="009E1E65" w:rsidRDefault="009E1E65">
      <w:pPr>
        <w:pStyle w:val="Tretekstu"/>
      </w:pPr>
    </w:p>
    <w:p w14:paraId="1E8D3961" w14:textId="77777777" w:rsidR="009E1E65" w:rsidRDefault="0065328F">
      <w:pPr>
        <w:pStyle w:val="Nagwek3"/>
        <w:spacing w:line="360" w:lineRule="auto"/>
      </w:pPr>
      <w:bookmarkStart w:id="96" w:name="_Toc435172256"/>
      <w:r>
        <w:t>3.11.1. Dodawanie nowej kategorii kosztów</w:t>
      </w:r>
      <w:bookmarkEnd w:id="96"/>
    </w:p>
    <w:p w14:paraId="2ADEF589" w14:textId="77777777" w:rsidR="009E1E65" w:rsidRPr="009B671D" w:rsidRDefault="0065328F">
      <w:pPr>
        <w:pStyle w:val="Tretekstu"/>
        <w:spacing w:line="360" w:lineRule="auto"/>
      </w:pPr>
      <w:r w:rsidRPr="009B671D">
        <w:rPr>
          <w:noProof/>
          <w:lang w:eastAsia="pl-PL" w:bidi="ar-SA"/>
        </w:rPr>
        <w:drawing>
          <wp:anchor distT="0" distB="0" distL="0" distR="0" simplePos="0" relativeHeight="251634688" behindDoc="0" locked="0" layoutInCell="1" allowOverlap="1" wp14:anchorId="1D36B61F" wp14:editId="45776C6A">
            <wp:simplePos x="0" y="0"/>
            <wp:positionH relativeFrom="column">
              <wp:posOffset>3937635</wp:posOffset>
            </wp:positionH>
            <wp:positionV relativeFrom="paragraph">
              <wp:posOffset>-71120</wp:posOffset>
            </wp:positionV>
            <wp:extent cx="1675765" cy="329565"/>
            <wp:effectExtent l="0" t="0" r="0" b="0"/>
            <wp:wrapNone/>
            <wp:docPr id="42" name="Obraz15" descr="obraz przycisku ekranowego Dodaj kategorię koszt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Obraz15"/>
                    <pic:cNvPicPr>
                      <a:picLocks noChangeAspect="1" noChangeArrowheads="1"/>
                    </pic:cNvPicPr>
                  </pic:nvPicPr>
                  <pic:blipFill>
                    <a:blip r:embed="rId53" cstate="print"/>
                    <a:stretch>
                      <a:fillRect/>
                    </a:stretch>
                  </pic:blipFill>
                  <pic:spPr bwMode="auto">
                    <a:xfrm>
                      <a:off x="0" y="0"/>
                      <a:ext cx="1675765" cy="329565"/>
                    </a:xfrm>
                    <a:prstGeom prst="rect">
                      <a:avLst/>
                    </a:prstGeom>
                  </pic:spPr>
                </pic:pic>
              </a:graphicData>
            </a:graphic>
          </wp:anchor>
        </w:drawing>
      </w:r>
      <w:r w:rsidRPr="009B671D">
        <w:t>Aby dodać nową kategorię kosztów</w:t>
      </w:r>
      <w:r w:rsidR="00134C26" w:rsidRPr="009B671D">
        <w:t>,</w:t>
      </w:r>
      <w:r w:rsidRPr="009B671D">
        <w:t xml:space="preserve"> należy kliknąć na przycisk</w:t>
      </w:r>
      <w:r w:rsidR="00CF2632" w:rsidRPr="009B671D">
        <w:t>:</w:t>
      </w:r>
      <w:r w:rsidRPr="009B671D">
        <w:t xml:space="preserve">   </w:t>
      </w:r>
    </w:p>
    <w:p w14:paraId="467E648E" w14:textId="77777777" w:rsidR="00C36255" w:rsidRDefault="0065328F">
      <w:pPr>
        <w:pStyle w:val="Tretekstu"/>
        <w:spacing w:line="360" w:lineRule="auto"/>
      </w:pPr>
      <w:r>
        <w:t xml:space="preserve">z rozwijanej listy wybrać rodzaj zadania </w:t>
      </w:r>
      <w:proofErr w:type="gramStart"/>
      <w:r>
        <w:t>oraz</w:t>
      </w:r>
      <w:r w:rsidR="00134C26">
        <w:t>,</w:t>
      </w:r>
      <w:proofErr w:type="gramEnd"/>
      <w:r>
        <w:t xml:space="preserve"> w ujęciu kwartalnym</w:t>
      </w:r>
      <w:r w:rsidR="00134C26">
        <w:t>,</w:t>
      </w:r>
      <w:r>
        <w:t xml:space="preserve"> wpisać kwoty</w:t>
      </w:r>
      <w:r w:rsidR="00CF2632">
        <w:t xml:space="preserve"> wydatkowane na jego realizację,</w:t>
      </w:r>
      <w:r>
        <w:t xml:space="preserve"> wypełnić pola</w:t>
      </w:r>
      <w:r w:rsidR="00CF2632">
        <w:t>.</w:t>
      </w:r>
    </w:p>
    <w:p w14:paraId="79E488FA" w14:textId="77777777" w:rsidR="009E1E65" w:rsidRDefault="009B671D">
      <w:pPr>
        <w:pStyle w:val="Nagwek3"/>
        <w:spacing w:line="360" w:lineRule="auto"/>
      </w:pPr>
      <w:r>
        <w:rPr>
          <w:noProof/>
          <w:lang w:eastAsia="pl-PL" w:bidi="ar-SA"/>
        </w:rPr>
        <w:drawing>
          <wp:anchor distT="0" distB="0" distL="0" distR="0" simplePos="0" relativeHeight="251635712" behindDoc="0" locked="0" layoutInCell="1" allowOverlap="1" wp14:anchorId="2293D9EE" wp14:editId="1186F80D">
            <wp:simplePos x="0" y="0"/>
            <wp:positionH relativeFrom="column">
              <wp:posOffset>3870960</wp:posOffset>
            </wp:positionH>
            <wp:positionV relativeFrom="paragraph">
              <wp:posOffset>244475</wp:posOffset>
            </wp:positionV>
            <wp:extent cx="1590675" cy="257175"/>
            <wp:effectExtent l="19050" t="0" r="9525" b="0"/>
            <wp:wrapTight wrapText="bothSides">
              <wp:wrapPolygon edited="0">
                <wp:start x="-259" y="0"/>
                <wp:lineTo x="-259" y="20800"/>
                <wp:lineTo x="21729" y="20800"/>
                <wp:lineTo x="21729" y="0"/>
                <wp:lineTo x="-259" y="0"/>
              </wp:wrapPolygon>
            </wp:wrapTight>
            <wp:docPr id="43" name="Obraz16" descr="obraz przycisku ekranowego Usuń kategorię koszt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Obraz16"/>
                    <pic:cNvPicPr>
                      <a:picLocks noChangeAspect="1" noChangeArrowheads="1"/>
                    </pic:cNvPicPr>
                  </pic:nvPicPr>
                  <pic:blipFill>
                    <a:blip r:embed="rId54" cstate="print"/>
                    <a:stretch>
                      <a:fillRect/>
                    </a:stretch>
                  </pic:blipFill>
                  <pic:spPr bwMode="auto">
                    <a:xfrm>
                      <a:off x="0" y="0"/>
                      <a:ext cx="1590675" cy="257175"/>
                    </a:xfrm>
                    <a:prstGeom prst="rect">
                      <a:avLst/>
                    </a:prstGeom>
                  </pic:spPr>
                </pic:pic>
              </a:graphicData>
            </a:graphic>
          </wp:anchor>
        </w:drawing>
      </w:r>
      <w:bookmarkStart w:id="97" w:name="_Toc435172257"/>
      <w:r w:rsidR="0065328F">
        <w:t>3.11.2. Usuwanie kategorii kosztów</w:t>
      </w:r>
      <w:bookmarkEnd w:id="97"/>
    </w:p>
    <w:p w14:paraId="4F67E684" w14:textId="77777777" w:rsidR="009B671D" w:rsidRPr="009B671D" w:rsidRDefault="0065328F" w:rsidP="009B671D">
      <w:pPr>
        <w:pStyle w:val="Tretekstu"/>
        <w:spacing w:line="360" w:lineRule="auto"/>
      </w:pPr>
      <w:r w:rsidRPr="009B671D">
        <w:t xml:space="preserve">Aby </w:t>
      </w:r>
      <w:proofErr w:type="gramStart"/>
      <w:r w:rsidRPr="009B671D">
        <w:t>usunąć  kategorię</w:t>
      </w:r>
      <w:proofErr w:type="gramEnd"/>
      <w:r w:rsidRPr="009B671D">
        <w:t xml:space="preserve"> kosztów</w:t>
      </w:r>
      <w:r w:rsidR="00134C26" w:rsidRPr="009B671D">
        <w:t>,</w:t>
      </w:r>
      <w:r w:rsidRPr="009B671D">
        <w:t xml:space="preserve"> należy kliknąć na przycisk</w:t>
      </w:r>
      <w:r w:rsidR="00CF2632" w:rsidRPr="009B671D">
        <w:t>:</w:t>
      </w:r>
    </w:p>
    <w:p w14:paraId="60032DFE" w14:textId="77777777" w:rsidR="009E1E65" w:rsidRDefault="0065328F">
      <w:pPr>
        <w:pStyle w:val="Nagwek3"/>
        <w:spacing w:line="360" w:lineRule="auto"/>
      </w:pPr>
      <w:bookmarkStart w:id="98" w:name="_Toc435172258"/>
      <w:r>
        <w:t>3.11.3. Suma kategorii kosztów w projekcie</w:t>
      </w:r>
      <w:bookmarkEnd w:id="98"/>
    </w:p>
    <w:p w14:paraId="75085385" w14:textId="77777777" w:rsidR="009E1E65" w:rsidRDefault="0065328F" w:rsidP="004F25D2">
      <w:pPr>
        <w:pStyle w:val="Tretekstu"/>
        <w:spacing w:line="360" w:lineRule="auto"/>
        <w:jc w:val="both"/>
      </w:pPr>
      <w:r>
        <w:tab/>
        <w:t>Kwota wydatków ogółem</w:t>
      </w:r>
      <w:r w:rsidR="00363D4F">
        <w:t>,</w:t>
      </w:r>
      <w:r>
        <w:t xml:space="preserve"> w ramach danego zadania</w:t>
      </w:r>
      <w:r w:rsidR="00363D4F">
        <w:t>,</w:t>
      </w:r>
      <w:r>
        <w:t xml:space="preserve"> jest sumą kwot wydatków i nakładów na zadanie</w:t>
      </w:r>
      <w:r w:rsidR="00363D4F">
        <w:t>,</w:t>
      </w:r>
      <w:r>
        <w:t xml:space="preserve"> wykazanych w poszczególnych kwartałach okresu realizacji projektu. Suma kategorii kosztów generowana jest automatycznie przez system.</w:t>
      </w:r>
    </w:p>
    <w:p w14:paraId="5B7904E2" w14:textId="77777777" w:rsidR="00C36255" w:rsidRPr="00C36255" w:rsidRDefault="00827D28" w:rsidP="0060331F">
      <w:pPr>
        <w:pStyle w:val="Tretekstu"/>
      </w:pPr>
      <w:r>
        <w:rPr>
          <w:noProof/>
          <w:lang w:eastAsia="pl-PL" w:bidi="ar-SA"/>
        </w:rPr>
        <w:drawing>
          <wp:inline distT="0" distB="0" distL="0" distR="0" wp14:anchorId="5DE39278" wp14:editId="01E6CBFD">
            <wp:extent cx="6134100" cy="1533525"/>
            <wp:effectExtent l="19050" t="0" r="0" b="0"/>
            <wp:docPr id="102" name="Obraz 14" descr="zrzut ekranu - formularz Suma kategorii kosztów w projekc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5" cstate="print"/>
                    <a:srcRect/>
                    <a:stretch>
                      <a:fillRect/>
                    </a:stretch>
                  </pic:blipFill>
                  <pic:spPr bwMode="auto">
                    <a:xfrm>
                      <a:off x="0" y="0"/>
                      <a:ext cx="6134100" cy="1533525"/>
                    </a:xfrm>
                    <a:prstGeom prst="rect">
                      <a:avLst/>
                    </a:prstGeom>
                    <a:noFill/>
                    <a:ln w="9525">
                      <a:noFill/>
                      <a:miter lim="800000"/>
                      <a:headEnd/>
                      <a:tailEnd/>
                    </a:ln>
                  </pic:spPr>
                </pic:pic>
              </a:graphicData>
            </a:graphic>
          </wp:inline>
        </w:drawing>
      </w:r>
    </w:p>
    <w:p w14:paraId="4CBD3DC6" w14:textId="17BAE40D" w:rsidR="00C0333A" w:rsidRDefault="00C0333A" w:rsidP="00C0333A">
      <w:pPr>
        <w:pStyle w:val="Nagwek3"/>
        <w:spacing w:before="0" w:line="360" w:lineRule="auto"/>
      </w:pPr>
    </w:p>
    <w:p w14:paraId="77CB7570" w14:textId="53654069" w:rsidR="002D626E" w:rsidRDefault="002D626E" w:rsidP="002D626E">
      <w:pPr>
        <w:pStyle w:val="Tretekstu"/>
      </w:pPr>
    </w:p>
    <w:p w14:paraId="6E64E1F8" w14:textId="03BE29B6" w:rsidR="002D626E" w:rsidRDefault="002D626E" w:rsidP="002D626E">
      <w:pPr>
        <w:pStyle w:val="Tretekstu"/>
      </w:pPr>
    </w:p>
    <w:p w14:paraId="3152D467" w14:textId="616FB8FE" w:rsidR="002D626E" w:rsidRDefault="002D626E" w:rsidP="002D626E">
      <w:pPr>
        <w:pStyle w:val="Tretekstu"/>
      </w:pPr>
    </w:p>
    <w:p w14:paraId="1618C69C" w14:textId="3C197A55" w:rsidR="002D626E" w:rsidRDefault="002D626E" w:rsidP="002D626E">
      <w:pPr>
        <w:pStyle w:val="Tretekstu"/>
      </w:pPr>
    </w:p>
    <w:p w14:paraId="3876ED84" w14:textId="190B942C" w:rsidR="002D626E" w:rsidRDefault="002D626E" w:rsidP="002D626E">
      <w:pPr>
        <w:pStyle w:val="Tretekstu"/>
      </w:pPr>
    </w:p>
    <w:p w14:paraId="6C402C88" w14:textId="77777777" w:rsidR="002D626E" w:rsidRPr="002D626E" w:rsidRDefault="002D626E" w:rsidP="002D626E">
      <w:pPr>
        <w:pStyle w:val="Tretekstu"/>
      </w:pPr>
    </w:p>
    <w:p w14:paraId="12F7AF72" w14:textId="77777777" w:rsidR="009E1E65" w:rsidRDefault="0065328F" w:rsidP="0060331F">
      <w:pPr>
        <w:pStyle w:val="Nagwek3"/>
        <w:spacing w:before="0" w:line="360" w:lineRule="auto"/>
      </w:pPr>
      <w:bookmarkStart w:id="99" w:name="_Toc435172259"/>
      <w:r>
        <w:lastRenderedPageBreak/>
        <w:t>3.11.4. Kategoria kosztów (podlegająca limitom)</w:t>
      </w:r>
      <w:bookmarkEnd w:id="99"/>
    </w:p>
    <w:p w14:paraId="43126C13" w14:textId="77777777" w:rsidR="009E1E65" w:rsidRDefault="00827D28" w:rsidP="0060331F">
      <w:pPr>
        <w:pStyle w:val="Tretekstu"/>
        <w:spacing w:after="0" w:line="360" w:lineRule="auto"/>
      </w:pPr>
      <w:r>
        <w:t>System automatycznie podlicza kategorie kosztów podlegające limitom</w:t>
      </w:r>
    </w:p>
    <w:p w14:paraId="34C8EF91" w14:textId="77777777" w:rsidR="00C36255" w:rsidRDefault="001F4729" w:rsidP="00C36255">
      <w:pPr>
        <w:pStyle w:val="Tretekstu"/>
      </w:pPr>
      <w:r>
        <w:rPr>
          <w:noProof/>
          <w:lang w:eastAsia="pl-PL" w:bidi="ar-SA"/>
        </w:rPr>
        <w:drawing>
          <wp:anchor distT="0" distB="0" distL="0" distR="0" simplePos="0" relativeHeight="251663360" behindDoc="0" locked="0" layoutInCell="1" allowOverlap="1" wp14:anchorId="353AAAE6" wp14:editId="0E2C6468">
            <wp:simplePos x="0" y="0"/>
            <wp:positionH relativeFrom="column">
              <wp:posOffset>-57150</wp:posOffset>
            </wp:positionH>
            <wp:positionV relativeFrom="paragraph">
              <wp:posOffset>311150</wp:posOffset>
            </wp:positionV>
            <wp:extent cx="6047740" cy="1717040"/>
            <wp:effectExtent l="19050" t="0" r="0" b="0"/>
            <wp:wrapSquare wrapText="bothSides"/>
            <wp:docPr id="100" name="Obraz12" descr="zrzut ekranu - formularz do wyświetlenia informacji Kategoria kosztów (podlegająca limitom), system automatycznie podlicza kategorie kosztów podlegające limi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Obraz12"/>
                    <pic:cNvPicPr>
                      <a:picLocks noChangeAspect="1" noChangeArrowheads="1"/>
                    </pic:cNvPicPr>
                  </pic:nvPicPr>
                  <pic:blipFill>
                    <a:blip r:embed="rId56" cstate="print"/>
                    <a:stretch>
                      <a:fillRect/>
                    </a:stretch>
                  </pic:blipFill>
                  <pic:spPr bwMode="auto">
                    <a:xfrm>
                      <a:off x="0" y="0"/>
                      <a:ext cx="6047740" cy="1717040"/>
                    </a:xfrm>
                    <a:prstGeom prst="rect">
                      <a:avLst/>
                    </a:prstGeom>
                  </pic:spPr>
                </pic:pic>
              </a:graphicData>
            </a:graphic>
          </wp:anchor>
        </w:drawing>
      </w:r>
    </w:p>
    <w:p w14:paraId="1B9B5F46" w14:textId="77777777" w:rsidR="009E1E65" w:rsidRDefault="001F4729" w:rsidP="00C36255">
      <w:pPr>
        <w:pStyle w:val="Tretekstu"/>
      </w:pPr>
      <w:r>
        <w:rPr>
          <w:noProof/>
          <w:lang w:eastAsia="pl-PL" w:bidi="ar-SA"/>
        </w:rPr>
        <w:drawing>
          <wp:anchor distT="0" distB="0" distL="0" distR="0" simplePos="0" relativeHeight="251648000" behindDoc="0" locked="0" layoutInCell="1" allowOverlap="1" wp14:anchorId="6E3505C8" wp14:editId="5814A5CD">
            <wp:simplePos x="0" y="0"/>
            <wp:positionH relativeFrom="column">
              <wp:posOffset>4029710</wp:posOffset>
            </wp:positionH>
            <wp:positionV relativeFrom="paragraph">
              <wp:posOffset>1912620</wp:posOffset>
            </wp:positionV>
            <wp:extent cx="2298065" cy="461010"/>
            <wp:effectExtent l="19050" t="0" r="6985" b="0"/>
            <wp:wrapNone/>
            <wp:docPr id="46" name="Obraz18" descr="obraz przycisku ekranowego Zapisz zmiany i przejdź do następnej sekc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Obraz18"/>
                    <pic:cNvPicPr>
                      <a:picLocks noChangeAspect="1" noChangeArrowheads="1"/>
                    </pic:cNvPicPr>
                  </pic:nvPicPr>
                  <pic:blipFill>
                    <a:blip r:embed="rId11" cstate="print"/>
                    <a:stretch>
                      <a:fillRect/>
                    </a:stretch>
                  </pic:blipFill>
                  <pic:spPr bwMode="auto">
                    <a:xfrm>
                      <a:off x="0" y="0"/>
                      <a:ext cx="2298065" cy="461010"/>
                    </a:xfrm>
                    <a:prstGeom prst="rect">
                      <a:avLst/>
                    </a:prstGeom>
                  </pic:spPr>
                </pic:pic>
              </a:graphicData>
            </a:graphic>
          </wp:anchor>
        </w:drawing>
      </w:r>
    </w:p>
    <w:p w14:paraId="32A2D2DA" w14:textId="77777777" w:rsidR="00827D28" w:rsidRPr="001F4729" w:rsidRDefault="0065328F" w:rsidP="001F4729">
      <w:pPr>
        <w:pStyle w:val="Tretekstu"/>
        <w:spacing w:line="360" w:lineRule="auto"/>
        <w:rPr>
          <w:b/>
          <w:bCs/>
          <w:i/>
          <w:iCs/>
        </w:rPr>
      </w:pPr>
      <w:r w:rsidRPr="002E6A88">
        <w:rPr>
          <w:bCs/>
        </w:rPr>
        <w:t>Aby przejść do następnej sekcji</w:t>
      </w:r>
      <w:r w:rsidR="00363D4F" w:rsidRPr="002E6A88">
        <w:rPr>
          <w:bCs/>
        </w:rPr>
        <w:t>,</w:t>
      </w:r>
      <w:r w:rsidRPr="002E6A88">
        <w:rPr>
          <w:bCs/>
        </w:rPr>
        <w:t xml:space="preserve"> </w:t>
      </w:r>
      <w:r w:rsidR="002E6A88" w:rsidRPr="002E6A88">
        <w:rPr>
          <w:bCs/>
        </w:rPr>
        <w:t xml:space="preserve">należy </w:t>
      </w:r>
      <w:proofErr w:type="gramStart"/>
      <w:r w:rsidR="002E6A88" w:rsidRPr="002E6A88">
        <w:rPr>
          <w:bCs/>
        </w:rPr>
        <w:t>kliknąć  na</w:t>
      </w:r>
      <w:proofErr w:type="gramEnd"/>
      <w:r w:rsidR="002E6A88" w:rsidRPr="002E6A88">
        <w:rPr>
          <w:bCs/>
        </w:rPr>
        <w:t xml:space="preserve"> przycisk</w:t>
      </w:r>
      <w:r w:rsidRPr="002E6A88">
        <w:rPr>
          <w:bCs/>
        </w:rPr>
        <w:t>:</w:t>
      </w:r>
      <w:r w:rsidRPr="002E6A88">
        <w:tab/>
      </w:r>
      <w:r w:rsidRPr="002E6A88">
        <w:tab/>
      </w:r>
      <w:r w:rsidRPr="002E6A88">
        <w:tab/>
      </w:r>
      <w:r w:rsidRPr="002E6A88">
        <w:tab/>
      </w:r>
      <w:r w:rsidRPr="002E6A88">
        <w:tab/>
      </w:r>
    </w:p>
    <w:p w14:paraId="2B7FC78B" w14:textId="77777777" w:rsidR="009E1E65" w:rsidRDefault="0065328F">
      <w:pPr>
        <w:pStyle w:val="Nagwek2"/>
        <w:spacing w:line="360" w:lineRule="auto"/>
      </w:pPr>
      <w:bookmarkStart w:id="100" w:name="_Toc435172260"/>
      <w:proofErr w:type="gramStart"/>
      <w:r>
        <w:lastRenderedPageBreak/>
        <w:t xml:space="preserve">3.12. </w:t>
      </w:r>
      <w:bookmarkStart w:id="101" w:name="_Toc430083496"/>
      <w:r>
        <w:t xml:space="preserve"> Źródła</w:t>
      </w:r>
      <w:proofErr w:type="gramEnd"/>
      <w:r>
        <w:t xml:space="preserve"> finansowania wydatków </w:t>
      </w:r>
      <w:bookmarkEnd w:id="101"/>
      <w:r>
        <w:t>kwalifikowa</w:t>
      </w:r>
      <w:r w:rsidR="00B66B04">
        <w:t>l</w:t>
      </w:r>
      <w:r>
        <w:t>nych</w:t>
      </w:r>
      <w:bookmarkEnd w:id="100"/>
    </w:p>
    <w:p w14:paraId="6016EADF" w14:textId="77777777" w:rsidR="0008266D" w:rsidRPr="0008266D" w:rsidRDefault="00827D28" w:rsidP="0008266D">
      <w:pPr>
        <w:pStyle w:val="Tretekstu"/>
        <w:jc w:val="center"/>
        <w:rPr>
          <w:lang w:eastAsia="pl-PL" w:bidi="ar-SA"/>
        </w:rPr>
      </w:pPr>
      <w:r>
        <w:rPr>
          <w:noProof/>
          <w:lang w:eastAsia="pl-PL" w:bidi="ar-SA"/>
        </w:rPr>
        <w:drawing>
          <wp:inline distT="0" distB="0" distL="0" distR="0" wp14:anchorId="3D73C224" wp14:editId="2B2986E9">
            <wp:extent cx="6115050" cy="6848475"/>
            <wp:effectExtent l="19050" t="0" r="0" b="0"/>
            <wp:docPr id="99" name="Obraz 12" descr="zrzut ekranu - formularz 12. Źródła finansowania wydatków kwalifikowany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7" cstate="print"/>
                    <a:srcRect/>
                    <a:stretch>
                      <a:fillRect/>
                    </a:stretch>
                  </pic:blipFill>
                  <pic:spPr bwMode="auto">
                    <a:xfrm>
                      <a:off x="0" y="0"/>
                      <a:ext cx="6115050" cy="6848475"/>
                    </a:xfrm>
                    <a:prstGeom prst="rect">
                      <a:avLst/>
                    </a:prstGeom>
                    <a:noFill/>
                    <a:ln w="9525">
                      <a:noFill/>
                      <a:miter lim="800000"/>
                      <a:headEnd/>
                      <a:tailEnd/>
                    </a:ln>
                  </pic:spPr>
                </pic:pic>
              </a:graphicData>
            </a:graphic>
          </wp:inline>
        </w:drawing>
      </w:r>
    </w:p>
    <w:tbl>
      <w:tblPr>
        <w:tblW w:w="0" w:type="auto"/>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9288"/>
      </w:tblGrid>
      <w:tr w:rsidR="00CE6D12" w:rsidRPr="00BB6910" w14:paraId="36C4D326" w14:textId="77777777" w:rsidTr="000C36C7">
        <w:trPr>
          <w:jc w:val="center"/>
        </w:trPr>
        <w:tc>
          <w:tcPr>
            <w:tcW w:w="9288" w:type="dxa"/>
            <w:shd w:val="clear" w:color="auto" w:fill="B6DDE8" w:themeFill="accent5" w:themeFillTint="66"/>
          </w:tcPr>
          <w:p w14:paraId="6A3D62DF" w14:textId="77777777" w:rsidR="00CE6D12" w:rsidRPr="00F573EA" w:rsidRDefault="00C7767D" w:rsidP="00C7767D">
            <w:pPr>
              <w:widowControl/>
              <w:suppressAutoHyphens w:val="0"/>
              <w:ind w:left="360"/>
              <w:contextualSpacing/>
              <w:jc w:val="center"/>
              <w:rPr>
                <w:rFonts w:asciiTheme="minorHAnsi" w:hAnsiTheme="minorHAnsi"/>
                <w:b/>
              </w:rPr>
            </w:pPr>
            <w:r w:rsidRPr="00F573EA">
              <w:rPr>
                <w:rFonts w:asciiTheme="minorHAnsi" w:hAnsiTheme="minorHAnsi"/>
                <w:b/>
              </w:rPr>
              <w:t xml:space="preserve">SEKCJA 12. </w:t>
            </w:r>
            <w:r w:rsidR="00CE6D12" w:rsidRPr="00F573EA">
              <w:rPr>
                <w:rFonts w:asciiTheme="minorHAnsi" w:hAnsiTheme="minorHAnsi"/>
                <w:b/>
              </w:rPr>
              <w:t>ŹRÓDŁA FINANSOWANIA WYDATKÓW KWALIFIKOWALNYCH</w:t>
            </w:r>
          </w:p>
          <w:p w14:paraId="5006FA80" w14:textId="77777777" w:rsidR="00F869C2" w:rsidRPr="00F869C2" w:rsidRDefault="00F869C2" w:rsidP="00F869C2">
            <w:pPr>
              <w:jc w:val="both"/>
              <w:rPr>
                <w:rFonts w:asciiTheme="minorHAnsi" w:hAnsiTheme="minorHAnsi"/>
                <w:b/>
                <w:color w:val="FF0000"/>
              </w:rPr>
            </w:pPr>
            <w:r w:rsidRPr="00F573EA">
              <w:rPr>
                <w:rFonts w:asciiTheme="minorHAnsi" w:hAnsiTheme="minorHAnsi"/>
                <w:b/>
                <w:color w:val="FF0000"/>
              </w:rPr>
              <w:t xml:space="preserve">UWAGA! Jeżeli w sekcji IV Wniosku w polu „Projekt partnerski”, wybrano opcję „TAK”, wówczas dane w tej sekcji wypełniane są przez Wnioskodawcę w odniesieniu do każdego partnera. </w:t>
            </w:r>
            <w:r w:rsidR="00480481" w:rsidRPr="00F573EA">
              <w:rPr>
                <w:rFonts w:asciiTheme="minorHAnsi" w:hAnsiTheme="minorHAnsi"/>
                <w:b/>
                <w:color w:val="FF0000"/>
              </w:rPr>
              <w:t>Dane odnoszące się do danego partnera można zwinąć/rozwinąć, klikając w jego nazwę.</w:t>
            </w:r>
          </w:p>
        </w:tc>
      </w:tr>
      <w:tr w:rsidR="00CE6D12" w:rsidRPr="00CC57D9" w14:paraId="4E2BE0B0" w14:textId="77777777" w:rsidTr="000C36C7">
        <w:trPr>
          <w:jc w:val="center"/>
        </w:trPr>
        <w:tc>
          <w:tcPr>
            <w:tcW w:w="9288" w:type="dxa"/>
            <w:shd w:val="clear" w:color="auto" w:fill="FDE9D9" w:themeFill="accent6" w:themeFillTint="33"/>
          </w:tcPr>
          <w:p w14:paraId="37E519B2" w14:textId="77777777" w:rsidR="00CE6D12" w:rsidRPr="00CE6D12" w:rsidRDefault="00CE6D12" w:rsidP="0040599C">
            <w:pPr>
              <w:pStyle w:val="Tekstpodstawowywcity"/>
              <w:spacing w:before="120" w:after="120" w:line="240" w:lineRule="auto"/>
              <w:rPr>
                <w:rFonts w:asciiTheme="minorHAnsi" w:eastAsia="Calibri" w:hAnsiTheme="minorHAnsi"/>
                <w:bCs w:val="0"/>
                <w:i w:val="0"/>
                <w:color w:val="FF0000"/>
                <w:lang w:eastAsia="en-US"/>
              </w:rPr>
            </w:pPr>
            <w:r w:rsidRPr="00CE6D12">
              <w:rPr>
                <w:rFonts w:asciiTheme="minorHAnsi" w:eastAsia="Calibri" w:hAnsiTheme="minorHAnsi"/>
                <w:bCs w:val="0"/>
                <w:i w:val="0"/>
                <w:lang w:eastAsia="en-US"/>
              </w:rPr>
              <w:lastRenderedPageBreak/>
              <w:t xml:space="preserve">W tej części wniosku należy dokonać podziału źródeł finansowania projektu w rozbiciu </w:t>
            </w:r>
            <w:r w:rsidRPr="00CE6D12">
              <w:rPr>
                <w:rFonts w:asciiTheme="minorHAnsi" w:eastAsia="Calibri" w:hAnsiTheme="minorHAnsi"/>
                <w:bCs w:val="0"/>
                <w:i w:val="0"/>
                <w:lang w:eastAsia="en-US"/>
              </w:rPr>
              <w:br/>
              <w:t>na wydatki ogółem oraz wydatki kwalifikowa</w:t>
            </w:r>
            <w:r w:rsidR="00F9523A">
              <w:rPr>
                <w:rFonts w:asciiTheme="minorHAnsi" w:eastAsia="Calibri" w:hAnsiTheme="minorHAnsi"/>
                <w:bCs w:val="0"/>
                <w:i w:val="0"/>
                <w:lang w:eastAsia="en-US"/>
              </w:rPr>
              <w:t>l</w:t>
            </w:r>
            <w:r w:rsidRPr="00CE6D12">
              <w:rPr>
                <w:rFonts w:asciiTheme="minorHAnsi" w:eastAsia="Calibri" w:hAnsiTheme="minorHAnsi"/>
                <w:bCs w:val="0"/>
                <w:i w:val="0"/>
                <w:lang w:eastAsia="en-US"/>
              </w:rPr>
              <w:t xml:space="preserve">ne. </w:t>
            </w:r>
            <w:r w:rsidRPr="00CE6D12">
              <w:rPr>
                <w:rFonts w:asciiTheme="minorHAnsi" w:eastAsia="Calibri" w:hAnsiTheme="minorHAnsi"/>
                <w:b/>
                <w:bCs w:val="0"/>
                <w:i w:val="0"/>
                <w:color w:val="FF0000"/>
                <w:lang w:eastAsia="en-US"/>
              </w:rPr>
              <w:t xml:space="preserve">Należy pamiętać, iż </w:t>
            </w:r>
            <w:r w:rsidR="00F9523A">
              <w:rPr>
                <w:rFonts w:asciiTheme="minorHAnsi" w:eastAsia="Calibri" w:hAnsiTheme="minorHAnsi"/>
                <w:b/>
                <w:bCs w:val="0"/>
                <w:i w:val="0"/>
                <w:color w:val="FF0000"/>
                <w:lang w:eastAsia="en-US"/>
              </w:rPr>
              <w:t>wydatki</w:t>
            </w:r>
            <w:r w:rsidRPr="00CE6D12">
              <w:rPr>
                <w:rFonts w:asciiTheme="minorHAnsi" w:eastAsia="Calibri" w:hAnsiTheme="minorHAnsi"/>
                <w:b/>
                <w:bCs w:val="0"/>
                <w:i w:val="0"/>
                <w:color w:val="FF0000"/>
                <w:lang w:eastAsia="en-US"/>
              </w:rPr>
              <w:t xml:space="preserve"> ogółem </w:t>
            </w:r>
            <w:r w:rsidR="00F9523A">
              <w:rPr>
                <w:rFonts w:asciiTheme="minorHAnsi" w:eastAsia="Calibri" w:hAnsiTheme="minorHAnsi"/>
                <w:b/>
                <w:bCs w:val="0"/>
                <w:i w:val="0"/>
                <w:color w:val="FF0000"/>
                <w:lang w:eastAsia="en-US"/>
              </w:rPr>
              <w:br/>
            </w:r>
            <w:r w:rsidRPr="00CE6D12">
              <w:rPr>
                <w:rFonts w:asciiTheme="minorHAnsi" w:eastAsia="Calibri" w:hAnsiTheme="minorHAnsi"/>
                <w:b/>
                <w:bCs w:val="0"/>
                <w:i w:val="0"/>
                <w:color w:val="FF0000"/>
                <w:lang w:eastAsia="en-US"/>
              </w:rPr>
              <w:t xml:space="preserve">w źródłach finansowania </w:t>
            </w:r>
            <w:r w:rsidR="00F9523A">
              <w:rPr>
                <w:rFonts w:asciiTheme="minorHAnsi" w:eastAsia="Calibri" w:hAnsiTheme="minorHAnsi"/>
                <w:b/>
                <w:bCs w:val="0"/>
                <w:i w:val="0"/>
                <w:color w:val="FF0000"/>
                <w:lang w:eastAsia="en-US"/>
              </w:rPr>
              <w:t xml:space="preserve">muszą uwzględniać koszty niekwalifikowalne, </w:t>
            </w:r>
            <w:r w:rsidR="00F9523A">
              <w:rPr>
                <w:rFonts w:asciiTheme="minorHAnsi" w:eastAsia="Calibri" w:hAnsiTheme="minorHAnsi"/>
                <w:b/>
                <w:bCs w:val="0"/>
                <w:i w:val="0"/>
                <w:color w:val="FF0000"/>
                <w:lang w:eastAsia="en-US"/>
              </w:rPr>
              <w:br/>
            </w:r>
            <w:r w:rsidR="0086279D">
              <w:rPr>
                <w:rFonts w:asciiTheme="minorHAnsi" w:eastAsia="Calibri" w:hAnsiTheme="minorHAnsi"/>
                <w:b/>
                <w:bCs w:val="0"/>
                <w:i w:val="0"/>
                <w:color w:val="FF0000"/>
                <w:lang w:eastAsia="en-US"/>
              </w:rPr>
              <w:t>a więc wkład własny należy</w:t>
            </w:r>
            <w:r w:rsidRPr="00CE6D12">
              <w:rPr>
                <w:rFonts w:asciiTheme="minorHAnsi" w:eastAsia="Calibri" w:hAnsiTheme="minorHAnsi"/>
                <w:b/>
                <w:bCs w:val="0"/>
                <w:i w:val="0"/>
                <w:color w:val="FF0000"/>
                <w:lang w:eastAsia="en-US"/>
              </w:rPr>
              <w:t xml:space="preserve"> zwiększyć o wysokość kosztów niekwalifikowa</w:t>
            </w:r>
            <w:r w:rsidR="00F9523A">
              <w:rPr>
                <w:rFonts w:asciiTheme="minorHAnsi" w:eastAsia="Calibri" w:hAnsiTheme="minorHAnsi"/>
                <w:b/>
                <w:bCs w:val="0"/>
                <w:i w:val="0"/>
                <w:color w:val="FF0000"/>
                <w:lang w:eastAsia="en-US"/>
              </w:rPr>
              <w:t>l</w:t>
            </w:r>
            <w:r w:rsidRPr="00CE6D12">
              <w:rPr>
                <w:rFonts w:asciiTheme="minorHAnsi" w:eastAsia="Calibri" w:hAnsiTheme="minorHAnsi"/>
                <w:b/>
                <w:bCs w:val="0"/>
                <w:i w:val="0"/>
                <w:color w:val="FF0000"/>
                <w:lang w:eastAsia="en-US"/>
              </w:rPr>
              <w:t>nych, jeżeli takie występują w projekcie.</w:t>
            </w:r>
            <w:r w:rsidRPr="00CE6D12">
              <w:rPr>
                <w:rFonts w:asciiTheme="minorHAnsi" w:eastAsia="Calibri" w:hAnsiTheme="minorHAnsi"/>
                <w:bCs w:val="0"/>
                <w:i w:val="0"/>
                <w:color w:val="FF0000"/>
                <w:u w:val="single"/>
                <w:lang w:eastAsia="en-US"/>
              </w:rPr>
              <w:t xml:space="preserve"> </w:t>
            </w:r>
            <w:r w:rsidRPr="00CE6D12">
              <w:rPr>
                <w:rFonts w:asciiTheme="minorHAnsi" w:eastAsia="Calibri" w:hAnsiTheme="minorHAnsi"/>
                <w:bCs w:val="0"/>
                <w:i w:val="0"/>
                <w:color w:val="FF0000"/>
                <w:lang w:eastAsia="en-US"/>
              </w:rPr>
              <w:t xml:space="preserve"> </w:t>
            </w:r>
          </w:p>
          <w:p w14:paraId="6B1780AD" w14:textId="77777777" w:rsidR="00CE6D12" w:rsidRPr="00CE6D12" w:rsidRDefault="00CE6D12" w:rsidP="0040599C">
            <w:pPr>
              <w:pStyle w:val="Tekstpodstawowywcity"/>
              <w:spacing w:before="120" w:after="120" w:line="240" w:lineRule="auto"/>
              <w:rPr>
                <w:rFonts w:asciiTheme="minorHAnsi" w:eastAsia="Calibri" w:hAnsiTheme="minorHAnsi"/>
                <w:bCs w:val="0"/>
                <w:i w:val="0"/>
                <w:lang w:eastAsia="en-US"/>
              </w:rPr>
            </w:pPr>
            <w:r w:rsidRPr="00CE6D12">
              <w:rPr>
                <w:rFonts w:asciiTheme="minorHAnsi" w:eastAsia="Calibri" w:hAnsiTheme="minorHAnsi"/>
                <w:bCs w:val="0"/>
                <w:i w:val="0"/>
                <w:lang w:eastAsia="en-US"/>
              </w:rPr>
              <w:t xml:space="preserve">Udział EFRR podlega limitom wynikającym z zapisów znajdujących się w opisie każdego działania w Szczegółowym Opisie Osi Priorytetowych Regionalnego Programu Operacyjnego Województwa Świętokrzyskiego na lata 2014-2020. Ponadto, poziom dofinansowania projektów z EFRR w danym konkursie może zostać ustalony przez Zarząd Województwa </w:t>
            </w:r>
            <w:r w:rsidRPr="00CE6D12">
              <w:rPr>
                <w:rFonts w:asciiTheme="minorHAnsi" w:eastAsia="Calibri" w:hAnsiTheme="minorHAnsi"/>
                <w:bCs w:val="0"/>
                <w:i w:val="0"/>
                <w:lang w:eastAsia="en-US"/>
              </w:rPr>
              <w:br/>
              <w:t xml:space="preserve">na </w:t>
            </w:r>
            <w:proofErr w:type="gramStart"/>
            <w:r w:rsidRPr="00CE6D12">
              <w:rPr>
                <w:rFonts w:asciiTheme="minorHAnsi" w:eastAsia="Calibri" w:hAnsiTheme="minorHAnsi"/>
                <w:bCs w:val="0"/>
                <w:i w:val="0"/>
                <w:lang w:eastAsia="en-US"/>
              </w:rPr>
              <w:t>innym</w:t>
            </w:r>
            <w:r w:rsidR="005C776B">
              <w:rPr>
                <w:rFonts w:asciiTheme="minorHAnsi" w:eastAsia="Calibri" w:hAnsiTheme="minorHAnsi"/>
                <w:bCs w:val="0"/>
                <w:i w:val="0"/>
                <w:lang w:eastAsia="en-US"/>
              </w:rPr>
              <w:t>,</w:t>
            </w:r>
            <w:proofErr w:type="gramEnd"/>
            <w:r w:rsidRPr="00CE6D12">
              <w:rPr>
                <w:rFonts w:asciiTheme="minorHAnsi" w:eastAsia="Calibri" w:hAnsiTheme="minorHAnsi"/>
                <w:bCs w:val="0"/>
                <w:i w:val="0"/>
                <w:lang w:eastAsia="en-US"/>
              </w:rPr>
              <w:t xml:space="preserve"> niż maksymalny określony w SZOOP. Stosowna informacja jest w takim przypadku zawarta w ogłoszeniu o naborze wniosków. </w:t>
            </w:r>
          </w:p>
          <w:p w14:paraId="7FB063D5" w14:textId="77777777" w:rsidR="00CE6D12" w:rsidRPr="00CE6D12" w:rsidRDefault="00CE6D12" w:rsidP="0040599C">
            <w:pPr>
              <w:pStyle w:val="Tekstpodstawowywcity"/>
              <w:spacing w:before="120" w:after="120" w:line="240" w:lineRule="auto"/>
              <w:rPr>
                <w:rFonts w:asciiTheme="minorHAnsi" w:eastAsia="Calibri" w:hAnsiTheme="minorHAnsi"/>
                <w:bCs w:val="0"/>
                <w:i w:val="0"/>
                <w:lang w:eastAsia="en-US"/>
              </w:rPr>
            </w:pPr>
            <w:r w:rsidRPr="00CE6D12">
              <w:rPr>
                <w:rFonts w:asciiTheme="minorHAnsi" w:eastAsia="Calibri" w:hAnsiTheme="minorHAnsi"/>
                <w:bCs w:val="0"/>
                <w:i w:val="0"/>
                <w:lang w:eastAsia="en-US"/>
              </w:rPr>
              <w:t>Źródła finansowania wydatków:</w:t>
            </w:r>
          </w:p>
          <w:p w14:paraId="2CF2CD4E" w14:textId="77777777" w:rsidR="00CE6D12" w:rsidRPr="00CE6D12" w:rsidRDefault="00CE6D12" w:rsidP="00FD5AD3">
            <w:pPr>
              <w:pStyle w:val="Tekstpodstawowywcity"/>
              <w:numPr>
                <w:ilvl w:val="0"/>
                <w:numId w:val="29"/>
              </w:numPr>
              <w:spacing w:before="120" w:after="120" w:line="240" w:lineRule="auto"/>
              <w:rPr>
                <w:rFonts w:asciiTheme="minorHAnsi" w:eastAsia="Calibri" w:hAnsiTheme="minorHAnsi"/>
                <w:bCs w:val="0"/>
                <w:i w:val="0"/>
                <w:lang w:eastAsia="en-US"/>
              </w:rPr>
            </w:pPr>
            <w:r w:rsidRPr="00CE6D12">
              <w:rPr>
                <w:rFonts w:asciiTheme="minorHAnsi" w:eastAsia="Calibri" w:hAnsiTheme="minorHAnsi"/>
                <w:b/>
                <w:bCs w:val="0"/>
                <w:i w:val="0"/>
                <w:lang w:eastAsia="en-US"/>
              </w:rPr>
              <w:t>Środki wspólnotowe</w:t>
            </w:r>
            <w:r w:rsidRPr="00CE6D12">
              <w:rPr>
                <w:rFonts w:asciiTheme="minorHAnsi" w:eastAsia="Calibri" w:hAnsiTheme="minorHAnsi"/>
                <w:bCs w:val="0"/>
                <w:i w:val="0"/>
                <w:lang w:eastAsia="en-US"/>
              </w:rPr>
              <w:t xml:space="preserve"> – część środków pochodząca z dotacji z Europejskiego Funduszu Rozwoju Regionalnego (EFRR);</w:t>
            </w:r>
          </w:p>
          <w:p w14:paraId="79BAE49A" w14:textId="77777777" w:rsidR="00CE6D12" w:rsidRPr="00CE6D12" w:rsidRDefault="00CE6D12" w:rsidP="00FD5AD3">
            <w:pPr>
              <w:pStyle w:val="Tekstpodstawowywcity"/>
              <w:numPr>
                <w:ilvl w:val="0"/>
                <w:numId w:val="29"/>
              </w:numPr>
              <w:spacing w:before="120" w:after="120" w:line="240" w:lineRule="auto"/>
              <w:rPr>
                <w:rFonts w:asciiTheme="minorHAnsi" w:eastAsia="Calibri" w:hAnsiTheme="minorHAnsi"/>
                <w:bCs w:val="0"/>
                <w:i w:val="0"/>
                <w:lang w:eastAsia="en-US"/>
              </w:rPr>
            </w:pPr>
            <w:r w:rsidRPr="00CE6D12">
              <w:rPr>
                <w:rFonts w:asciiTheme="minorHAnsi" w:eastAsia="Calibri" w:hAnsiTheme="minorHAnsi"/>
                <w:b/>
                <w:bCs w:val="0"/>
                <w:i w:val="0"/>
                <w:lang w:eastAsia="en-US"/>
              </w:rPr>
              <w:t>Krajowe środki publiczne</w:t>
            </w:r>
            <w:r w:rsidRPr="00CE6D12">
              <w:rPr>
                <w:rFonts w:asciiTheme="minorHAnsi" w:eastAsia="Calibri" w:hAnsiTheme="minorHAnsi"/>
                <w:bCs w:val="0"/>
                <w:i w:val="0"/>
                <w:lang w:eastAsia="en-US"/>
              </w:rPr>
              <w:t>, w tym:</w:t>
            </w:r>
          </w:p>
          <w:p w14:paraId="11E0DBCA" w14:textId="77777777" w:rsidR="00CE6D12" w:rsidRPr="00CE6D12" w:rsidRDefault="00CE6D12" w:rsidP="00FD5AD3">
            <w:pPr>
              <w:pStyle w:val="Tekstpodstawowywcity"/>
              <w:numPr>
                <w:ilvl w:val="3"/>
                <w:numId w:val="28"/>
              </w:numPr>
              <w:tabs>
                <w:tab w:val="clear" w:pos="2880"/>
                <w:tab w:val="num" w:pos="1276"/>
              </w:tabs>
              <w:spacing w:before="120" w:after="120" w:line="240" w:lineRule="auto"/>
              <w:ind w:left="1276" w:hanging="283"/>
              <w:rPr>
                <w:rFonts w:asciiTheme="minorHAnsi" w:eastAsia="Calibri" w:hAnsiTheme="minorHAnsi"/>
                <w:bCs w:val="0"/>
                <w:i w:val="0"/>
                <w:lang w:eastAsia="en-US"/>
              </w:rPr>
            </w:pPr>
            <w:r w:rsidRPr="00CE6D12">
              <w:rPr>
                <w:rFonts w:asciiTheme="minorHAnsi" w:eastAsia="Calibri" w:hAnsiTheme="minorHAnsi"/>
                <w:b/>
                <w:bCs w:val="0"/>
                <w:i w:val="0"/>
                <w:lang w:eastAsia="en-US"/>
              </w:rPr>
              <w:t>Budżet Państwa</w:t>
            </w:r>
            <w:r w:rsidRPr="00CE6D12">
              <w:rPr>
                <w:rFonts w:asciiTheme="minorHAnsi" w:eastAsia="Calibri" w:hAnsiTheme="minorHAnsi"/>
                <w:bCs w:val="0"/>
                <w:i w:val="0"/>
                <w:lang w:eastAsia="en-US"/>
              </w:rPr>
              <w:t>- są to środki pochodzące z budżetu państwa;</w:t>
            </w:r>
          </w:p>
          <w:p w14:paraId="7A5C80F6" w14:textId="77777777" w:rsidR="00CE6D12" w:rsidRPr="00CE6D12" w:rsidRDefault="00CE6D12" w:rsidP="00FD5AD3">
            <w:pPr>
              <w:pStyle w:val="Tekstpodstawowywcity"/>
              <w:numPr>
                <w:ilvl w:val="3"/>
                <w:numId w:val="28"/>
              </w:numPr>
              <w:tabs>
                <w:tab w:val="clear" w:pos="2880"/>
                <w:tab w:val="num" w:pos="1276"/>
              </w:tabs>
              <w:spacing w:before="120" w:after="120" w:line="240" w:lineRule="auto"/>
              <w:ind w:left="1276" w:hanging="283"/>
              <w:rPr>
                <w:rFonts w:asciiTheme="minorHAnsi" w:eastAsia="Calibri" w:hAnsiTheme="minorHAnsi"/>
                <w:b/>
                <w:bCs w:val="0"/>
                <w:i w:val="0"/>
                <w:lang w:eastAsia="en-US"/>
              </w:rPr>
            </w:pPr>
            <w:r w:rsidRPr="00CE6D12">
              <w:rPr>
                <w:rFonts w:asciiTheme="minorHAnsi" w:eastAsia="Calibri" w:hAnsiTheme="minorHAnsi"/>
                <w:b/>
                <w:bCs w:val="0"/>
                <w:i w:val="0"/>
                <w:lang w:eastAsia="en-US"/>
              </w:rPr>
              <w:t>Budżet jednostek samorządu terytorialnego</w:t>
            </w:r>
            <w:r w:rsidRPr="00CE6D12">
              <w:rPr>
                <w:rFonts w:asciiTheme="minorHAnsi" w:eastAsia="Calibri" w:hAnsiTheme="minorHAnsi"/>
                <w:bCs w:val="0"/>
                <w:i w:val="0"/>
                <w:lang w:eastAsia="en-US"/>
              </w:rPr>
              <w:t xml:space="preserve"> - budżet województwa, powiatu, gminy. Jako środki </w:t>
            </w:r>
            <w:proofErr w:type="spellStart"/>
            <w:r w:rsidRPr="00CE6D12">
              <w:rPr>
                <w:rFonts w:asciiTheme="minorHAnsi" w:eastAsia="Calibri" w:hAnsiTheme="minorHAnsi"/>
                <w:bCs w:val="0"/>
                <w:i w:val="0"/>
                <w:lang w:eastAsia="en-US"/>
              </w:rPr>
              <w:t>jst</w:t>
            </w:r>
            <w:proofErr w:type="spellEnd"/>
            <w:r w:rsidRPr="00CE6D12">
              <w:rPr>
                <w:rFonts w:asciiTheme="minorHAnsi" w:eastAsia="Calibri" w:hAnsiTheme="minorHAnsi"/>
                <w:bCs w:val="0"/>
                <w:i w:val="0"/>
                <w:lang w:eastAsia="en-US"/>
              </w:rPr>
              <w:t xml:space="preserve"> mogą być traktowane również pożyczki lub kredyty;</w:t>
            </w:r>
          </w:p>
          <w:p w14:paraId="49CC607E" w14:textId="77777777" w:rsidR="00CE6D12" w:rsidRPr="00CE6D12" w:rsidRDefault="00CE6D12" w:rsidP="00FD5AD3">
            <w:pPr>
              <w:pStyle w:val="Tekstpodstawowywcity"/>
              <w:numPr>
                <w:ilvl w:val="3"/>
                <w:numId w:val="28"/>
              </w:numPr>
              <w:tabs>
                <w:tab w:val="clear" w:pos="2880"/>
                <w:tab w:val="num" w:pos="1276"/>
              </w:tabs>
              <w:spacing w:before="120" w:after="120" w:line="240" w:lineRule="auto"/>
              <w:ind w:left="1276" w:hanging="283"/>
              <w:rPr>
                <w:rFonts w:asciiTheme="minorHAnsi" w:eastAsia="Calibri" w:hAnsiTheme="minorHAnsi"/>
                <w:bCs w:val="0"/>
                <w:i w:val="0"/>
                <w:lang w:eastAsia="en-US"/>
              </w:rPr>
            </w:pPr>
            <w:r w:rsidRPr="00CE6D12">
              <w:rPr>
                <w:rFonts w:asciiTheme="minorHAnsi" w:eastAsia="Calibri" w:hAnsiTheme="minorHAnsi"/>
                <w:b/>
                <w:bCs w:val="0"/>
                <w:i w:val="0"/>
                <w:lang w:eastAsia="en-US"/>
              </w:rPr>
              <w:t>Inne krajowe środki publiczne</w:t>
            </w:r>
            <w:r w:rsidRPr="00CE6D12">
              <w:rPr>
                <w:rFonts w:asciiTheme="minorHAnsi" w:eastAsia="Calibri" w:hAnsiTheme="minorHAnsi"/>
                <w:bCs w:val="0"/>
                <w:i w:val="0"/>
                <w:lang w:eastAsia="en-US"/>
              </w:rPr>
              <w:t xml:space="preserve"> - należy </w:t>
            </w:r>
            <w:r w:rsidR="002F5862">
              <w:rPr>
                <w:rFonts w:asciiTheme="minorHAnsi" w:eastAsia="Calibri" w:hAnsiTheme="minorHAnsi"/>
                <w:bCs w:val="0"/>
                <w:i w:val="0"/>
                <w:lang w:eastAsia="en-US"/>
              </w:rPr>
              <w:t xml:space="preserve">przez to </w:t>
            </w:r>
            <w:r w:rsidRPr="00CE6D12">
              <w:rPr>
                <w:rFonts w:asciiTheme="minorHAnsi" w:eastAsia="Calibri" w:hAnsiTheme="minorHAnsi"/>
                <w:bCs w:val="0"/>
                <w:i w:val="0"/>
                <w:lang w:eastAsia="en-US"/>
              </w:rPr>
              <w:t>rozumieć między innymi: fundusze celowe np. środki NFOŚ, WFOŚ</w:t>
            </w:r>
            <w:r w:rsidR="00894336">
              <w:rPr>
                <w:rFonts w:asciiTheme="minorHAnsi" w:eastAsia="Calibri" w:hAnsiTheme="minorHAnsi"/>
                <w:bCs w:val="0"/>
                <w:i w:val="0"/>
                <w:lang w:eastAsia="en-US"/>
              </w:rPr>
              <w:t>,</w:t>
            </w:r>
            <w:r w:rsidRPr="00CE6D12">
              <w:rPr>
                <w:rFonts w:asciiTheme="minorHAnsi" w:eastAsia="Calibri" w:hAnsiTheme="minorHAnsi"/>
                <w:bCs w:val="0"/>
                <w:i w:val="0"/>
                <w:lang w:eastAsia="en-US"/>
              </w:rPr>
              <w:t xml:space="preserve"> będące pożyczką bezzwrotną (umarzalną), środki specjalne, itp.  </w:t>
            </w:r>
          </w:p>
          <w:p w14:paraId="409E96D1" w14:textId="77777777" w:rsidR="00CE6D12" w:rsidRPr="00CE6D12" w:rsidRDefault="00CE6D12" w:rsidP="0040599C">
            <w:pPr>
              <w:pStyle w:val="Tekstpodstawowywcity"/>
              <w:spacing w:before="120" w:after="120" w:line="240" w:lineRule="auto"/>
              <w:rPr>
                <w:rFonts w:asciiTheme="minorHAnsi" w:eastAsia="Calibri" w:hAnsiTheme="minorHAnsi"/>
                <w:bCs w:val="0"/>
                <w:i w:val="0"/>
                <w:lang w:eastAsia="en-US"/>
              </w:rPr>
            </w:pPr>
            <w:r w:rsidRPr="00CE6D12">
              <w:rPr>
                <w:rFonts w:asciiTheme="minorHAnsi" w:eastAsia="Calibri" w:hAnsiTheme="minorHAnsi"/>
                <w:bCs w:val="0"/>
                <w:i w:val="0"/>
                <w:lang w:eastAsia="en-US"/>
              </w:rPr>
              <w:t>W przypadku instytucji spoza sektora finansów publicznych</w:t>
            </w:r>
            <w:r w:rsidR="00894336">
              <w:rPr>
                <w:rFonts w:asciiTheme="minorHAnsi" w:eastAsia="Calibri" w:hAnsiTheme="minorHAnsi"/>
                <w:bCs w:val="0"/>
                <w:i w:val="0"/>
                <w:lang w:eastAsia="en-US"/>
              </w:rPr>
              <w:t>,</w:t>
            </w:r>
            <w:r w:rsidRPr="00CE6D12">
              <w:rPr>
                <w:rFonts w:asciiTheme="minorHAnsi" w:eastAsia="Calibri" w:hAnsiTheme="minorHAnsi"/>
                <w:bCs w:val="0"/>
                <w:i w:val="0"/>
                <w:lang w:eastAsia="en-US"/>
              </w:rPr>
              <w:t xml:space="preserve"> wkład własny</w:t>
            </w:r>
            <w:r w:rsidR="00894336">
              <w:rPr>
                <w:rFonts w:asciiTheme="minorHAnsi" w:eastAsia="Calibri" w:hAnsiTheme="minorHAnsi"/>
                <w:bCs w:val="0"/>
                <w:i w:val="0"/>
                <w:lang w:eastAsia="en-US"/>
              </w:rPr>
              <w:t>,</w:t>
            </w:r>
            <w:r w:rsidRPr="00CE6D12">
              <w:rPr>
                <w:rFonts w:asciiTheme="minorHAnsi" w:eastAsia="Calibri" w:hAnsiTheme="minorHAnsi"/>
                <w:bCs w:val="0"/>
                <w:i w:val="0"/>
                <w:lang w:eastAsia="en-US"/>
              </w:rPr>
              <w:t xml:space="preserve"> co do zasady</w:t>
            </w:r>
            <w:r w:rsidR="00894336">
              <w:rPr>
                <w:rFonts w:asciiTheme="minorHAnsi" w:eastAsia="Calibri" w:hAnsiTheme="minorHAnsi"/>
                <w:bCs w:val="0"/>
                <w:i w:val="0"/>
                <w:lang w:eastAsia="en-US"/>
              </w:rPr>
              <w:t>,</w:t>
            </w:r>
            <w:r w:rsidRPr="00CE6D12">
              <w:rPr>
                <w:rFonts w:asciiTheme="minorHAnsi" w:eastAsia="Calibri" w:hAnsiTheme="minorHAnsi"/>
                <w:bCs w:val="0"/>
                <w:i w:val="0"/>
                <w:lang w:eastAsia="en-US"/>
              </w:rPr>
              <w:t xml:space="preserve"> jest wk</w:t>
            </w:r>
            <w:r w:rsidR="00894336">
              <w:rPr>
                <w:rFonts w:asciiTheme="minorHAnsi" w:eastAsia="Calibri" w:hAnsiTheme="minorHAnsi"/>
                <w:bCs w:val="0"/>
                <w:i w:val="0"/>
                <w:lang w:eastAsia="en-US"/>
              </w:rPr>
              <w:t xml:space="preserve">ładem prywatnym, </w:t>
            </w:r>
            <w:proofErr w:type="gramStart"/>
            <w:r w:rsidR="00894336">
              <w:rPr>
                <w:rFonts w:asciiTheme="minorHAnsi" w:eastAsia="Calibri" w:hAnsiTheme="minorHAnsi"/>
                <w:bCs w:val="0"/>
                <w:i w:val="0"/>
                <w:lang w:eastAsia="en-US"/>
              </w:rPr>
              <w:t>jednak</w:t>
            </w:r>
            <w:proofErr w:type="gramEnd"/>
            <w:r w:rsidR="00894336">
              <w:rPr>
                <w:rFonts w:asciiTheme="minorHAnsi" w:eastAsia="Calibri" w:hAnsiTheme="minorHAnsi"/>
                <w:bCs w:val="0"/>
                <w:i w:val="0"/>
                <w:lang w:eastAsia="en-US"/>
              </w:rPr>
              <w:t xml:space="preserve"> jeżeli W</w:t>
            </w:r>
            <w:r w:rsidRPr="00CE6D12">
              <w:rPr>
                <w:rFonts w:asciiTheme="minorHAnsi" w:eastAsia="Calibri" w:hAnsiTheme="minorHAnsi"/>
                <w:bCs w:val="0"/>
                <w:i w:val="0"/>
                <w:lang w:eastAsia="en-US"/>
              </w:rPr>
              <w:t xml:space="preserve">nioskodawca dysponować będzie środkami </w:t>
            </w:r>
            <w:r w:rsidRPr="00CE6D12">
              <w:rPr>
                <w:rFonts w:asciiTheme="minorHAnsi" w:eastAsia="Calibri" w:hAnsiTheme="minorHAnsi"/>
                <w:bCs w:val="0"/>
                <w:i w:val="0"/>
                <w:lang w:eastAsia="en-US"/>
              </w:rPr>
              <w:br/>
              <w:t>ze źródeł publicznych, których pozyskanie zostało potwierdzone umowami/decyzjami</w:t>
            </w:r>
            <w:r w:rsidR="00894336">
              <w:rPr>
                <w:rFonts w:asciiTheme="minorHAnsi" w:eastAsia="Calibri" w:hAnsiTheme="minorHAnsi"/>
                <w:bCs w:val="0"/>
                <w:i w:val="0"/>
                <w:lang w:eastAsia="en-US"/>
              </w:rPr>
              <w:t>,</w:t>
            </w:r>
            <w:r w:rsidRPr="00CE6D12">
              <w:rPr>
                <w:rFonts w:asciiTheme="minorHAnsi" w:eastAsia="Calibri" w:hAnsiTheme="minorHAnsi"/>
                <w:bCs w:val="0"/>
                <w:i w:val="0"/>
                <w:lang w:eastAsia="en-US"/>
              </w:rPr>
              <w:t xml:space="preserve"> wówczas środki te powinny zostać uwzględnione jako </w:t>
            </w:r>
            <w:r w:rsidRPr="00CE6D12">
              <w:rPr>
                <w:rFonts w:asciiTheme="minorHAnsi" w:eastAsia="Calibri" w:hAnsiTheme="minorHAnsi"/>
                <w:bCs w:val="0"/>
                <w:lang w:eastAsia="en-US"/>
              </w:rPr>
              <w:t>Inne krajowe środki publiczne</w:t>
            </w:r>
            <w:r w:rsidRPr="00CE6D12">
              <w:rPr>
                <w:rFonts w:asciiTheme="minorHAnsi" w:eastAsia="Calibri" w:hAnsiTheme="minorHAnsi"/>
                <w:bCs w:val="0"/>
                <w:i w:val="0"/>
                <w:lang w:eastAsia="en-US"/>
              </w:rPr>
              <w:t xml:space="preserve">. </w:t>
            </w:r>
          </w:p>
          <w:p w14:paraId="1F0CAFFC" w14:textId="77777777" w:rsidR="00CE6D12" w:rsidRPr="00CE6D12" w:rsidRDefault="00CE6D12" w:rsidP="00FD5AD3">
            <w:pPr>
              <w:pStyle w:val="Tekstpodstawowywcity"/>
              <w:numPr>
                <w:ilvl w:val="0"/>
                <w:numId w:val="30"/>
              </w:numPr>
              <w:spacing w:before="120" w:after="120" w:line="240" w:lineRule="auto"/>
              <w:rPr>
                <w:rFonts w:asciiTheme="minorHAnsi" w:eastAsia="Calibri" w:hAnsiTheme="minorHAnsi"/>
                <w:b/>
                <w:bCs w:val="0"/>
                <w:i w:val="0"/>
                <w:lang w:eastAsia="en-US"/>
              </w:rPr>
            </w:pPr>
            <w:r w:rsidRPr="00CE6D12">
              <w:rPr>
                <w:rFonts w:asciiTheme="minorHAnsi" w:eastAsia="Calibri" w:hAnsiTheme="minorHAnsi"/>
                <w:b/>
                <w:bCs w:val="0"/>
                <w:i w:val="0"/>
                <w:lang w:eastAsia="en-US"/>
              </w:rPr>
              <w:t xml:space="preserve">Środki prywatne </w:t>
            </w:r>
            <w:r w:rsidRPr="00CE6D12">
              <w:rPr>
                <w:rFonts w:asciiTheme="minorHAnsi" w:eastAsia="Calibri" w:hAnsiTheme="minorHAnsi"/>
                <w:bCs w:val="0"/>
                <w:i w:val="0"/>
                <w:lang w:eastAsia="en-US"/>
              </w:rPr>
              <w:t>– środki wnoszone przez podmioty spoza sektora finansów publicznych np. stowarzyszenia, fundacje, kościoły i związki wyznaniowe lub ich osoby prawne, niepubliczne uczelnie wyższe, przedsiębiorców itp. w formie</w:t>
            </w:r>
            <w:r w:rsidRPr="00CE6D12">
              <w:rPr>
                <w:rFonts w:asciiTheme="minorHAnsi" w:eastAsia="Calibri" w:hAnsiTheme="minorHAnsi"/>
                <w:b/>
                <w:bCs w:val="0"/>
                <w:i w:val="0"/>
                <w:lang w:eastAsia="en-US"/>
              </w:rPr>
              <w:t xml:space="preserve"> </w:t>
            </w:r>
            <w:r w:rsidRPr="00CE6D12">
              <w:rPr>
                <w:rFonts w:asciiTheme="minorHAnsi" w:eastAsia="Calibri" w:hAnsiTheme="minorHAnsi"/>
                <w:bCs w:val="0"/>
                <w:i w:val="0"/>
                <w:lang w:eastAsia="en-US"/>
              </w:rPr>
              <w:t>środków własnych, kredytów, pożyczek itp.</w:t>
            </w:r>
          </w:p>
          <w:p w14:paraId="44C82B24" w14:textId="77777777" w:rsidR="00CE6D12" w:rsidRPr="00CE6D12" w:rsidRDefault="00CE6D12" w:rsidP="00FD5AD3">
            <w:pPr>
              <w:pStyle w:val="Tekstpodstawowywcity"/>
              <w:numPr>
                <w:ilvl w:val="0"/>
                <w:numId w:val="30"/>
              </w:numPr>
              <w:spacing w:before="120" w:after="120" w:line="240" w:lineRule="auto"/>
              <w:rPr>
                <w:rFonts w:asciiTheme="minorHAnsi" w:eastAsia="Calibri" w:hAnsiTheme="minorHAnsi"/>
                <w:b/>
                <w:bCs w:val="0"/>
                <w:i w:val="0"/>
                <w:lang w:eastAsia="en-US"/>
              </w:rPr>
            </w:pPr>
            <w:r w:rsidRPr="00CE6D12">
              <w:rPr>
                <w:rFonts w:asciiTheme="minorHAnsi" w:eastAsia="Calibri" w:hAnsiTheme="minorHAnsi"/>
                <w:b/>
                <w:bCs w:val="0"/>
                <w:i w:val="0"/>
                <w:lang w:eastAsia="en-US"/>
              </w:rPr>
              <w:t xml:space="preserve">EBI </w:t>
            </w:r>
            <w:r w:rsidRPr="00CE6D12">
              <w:rPr>
                <w:rFonts w:asciiTheme="minorHAnsi" w:eastAsia="Calibri" w:hAnsiTheme="minorHAnsi"/>
                <w:bCs w:val="0"/>
                <w:i w:val="0"/>
                <w:lang w:eastAsia="en-US"/>
              </w:rPr>
              <w:t>– środki pochodzące z Europejskiego Banku Inwestycyjnego</w:t>
            </w:r>
            <w:r w:rsidRPr="00CE6D12">
              <w:rPr>
                <w:rFonts w:asciiTheme="minorHAnsi" w:eastAsia="Calibri" w:hAnsiTheme="minorHAnsi"/>
                <w:b/>
                <w:bCs w:val="0"/>
                <w:i w:val="0"/>
                <w:lang w:eastAsia="en-US"/>
              </w:rPr>
              <w:t xml:space="preserve"> </w:t>
            </w:r>
          </w:p>
        </w:tc>
      </w:tr>
    </w:tbl>
    <w:p w14:paraId="0457AD43" w14:textId="77777777" w:rsidR="009E1E65" w:rsidRDefault="009B671D">
      <w:pPr>
        <w:pStyle w:val="Tretekstu"/>
        <w:spacing w:line="360" w:lineRule="auto"/>
      </w:pPr>
      <w:r>
        <w:rPr>
          <w:noProof/>
          <w:lang w:eastAsia="pl-PL" w:bidi="ar-SA"/>
        </w:rPr>
        <w:drawing>
          <wp:anchor distT="0" distB="0" distL="0" distR="0" simplePos="0" relativeHeight="251649024" behindDoc="0" locked="0" layoutInCell="1" allowOverlap="1" wp14:anchorId="19B1DD18" wp14:editId="73295F86">
            <wp:simplePos x="0" y="0"/>
            <wp:positionH relativeFrom="column">
              <wp:posOffset>3966210</wp:posOffset>
            </wp:positionH>
            <wp:positionV relativeFrom="paragraph">
              <wp:posOffset>187325</wp:posOffset>
            </wp:positionV>
            <wp:extent cx="2305050" cy="457200"/>
            <wp:effectExtent l="19050" t="0" r="0" b="0"/>
            <wp:wrapSquare wrapText="bothSides"/>
            <wp:docPr id="48" name="Obraz22" descr="obraz przycisku ekranowego Zapisz zmiany i przejdź do następnej sekc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Obraz22"/>
                    <pic:cNvPicPr>
                      <a:picLocks noChangeAspect="1" noChangeArrowheads="1"/>
                    </pic:cNvPicPr>
                  </pic:nvPicPr>
                  <pic:blipFill>
                    <a:blip r:embed="rId11" cstate="print"/>
                    <a:stretch>
                      <a:fillRect/>
                    </a:stretch>
                  </pic:blipFill>
                  <pic:spPr bwMode="auto">
                    <a:xfrm>
                      <a:off x="0" y="0"/>
                      <a:ext cx="2305050" cy="457200"/>
                    </a:xfrm>
                    <a:prstGeom prst="rect">
                      <a:avLst/>
                    </a:prstGeom>
                  </pic:spPr>
                </pic:pic>
              </a:graphicData>
            </a:graphic>
          </wp:anchor>
        </w:drawing>
      </w:r>
      <w:r w:rsidR="0065328F">
        <w:tab/>
      </w:r>
      <w:r w:rsidR="0065328F">
        <w:tab/>
      </w:r>
      <w:r w:rsidR="0065328F">
        <w:tab/>
      </w:r>
      <w:r w:rsidR="0065328F">
        <w:tab/>
      </w:r>
      <w:r w:rsidR="0065328F">
        <w:tab/>
      </w:r>
      <w:r w:rsidR="0065328F">
        <w:tab/>
      </w:r>
      <w:r w:rsidR="0065328F">
        <w:tab/>
      </w:r>
      <w:r w:rsidR="0065328F">
        <w:tab/>
      </w:r>
    </w:p>
    <w:p w14:paraId="329E9757" w14:textId="77777777" w:rsidR="009E1E65" w:rsidRPr="009B671D" w:rsidRDefault="0065328F">
      <w:pPr>
        <w:pStyle w:val="Tretekstu"/>
      </w:pPr>
      <w:r w:rsidRPr="009B671D">
        <w:rPr>
          <w:bCs/>
        </w:rPr>
        <w:t>Aby przejść do następnej sekcji</w:t>
      </w:r>
      <w:r w:rsidR="00894336" w:rsidRPr="009B671D">
        <w:rPr>
          <w:bCs/>
        </w:rPr>
        <w:t>,</w:t>
      </w:r>
      <w:r w:rsidR="009B671D" w:rsidRPr="009B671D">
        <w:rPr>
          <w:bCs/>
        </w:rPr>
        <w:t xml:space="preserve"> należy </w:t>
      </w:r>
      <w:proofErr w:type="gramStart"/>
      <w:r w:rsidR="009B671D" w:rsidRPr="009B671D">
        <w:rPr>
          <w:bCs/>
        </w:rPr>
        <w:t>kliknąć  na</w:t>
      </w:r>
      <w:proofErr w:type="gramEnd"/>
      <w:r w:rsidR="009B671D" w:rsidRPr="009B671D">
        <w:rPr>
          <w:bCs/>
        </w:rPr>
        <w:t xml:space="preserve"> przycisk</w:t>
      </w:r>
      <w:r w:rsidRPr="009B671D">
        <w:rPr>
          <w:bCs/>
        </w:rPr>
        <w:t>:</w:t>
      </w:r>
      <w:r w:rsidRPr="009B671D">
        <w:br w:type="page"/>
      </w:r>
    </w:p>
    <w:p w14:paraId="0920C0B2" w14:textId="77777777" w:rsidR="009E1E65" w:rsidRDefault="0065328F">
      <w:pPr>
        <w:pStyle w:val="Nagwek2"/>
        <w:spacing w:line="360" w:lineRule="auto"/>
      </w:pPr>
      <w:bookmarkStart w:id="102" w:name="_Toc435172261"/>
      <w:r>
        <w:lastRenderedPageBreak/>
        <w:t>3.13</w:t>
      </w:r>
      <w:bookmarkStart w:id="103" w:name="_Toc430083497"/>
      <w:r>
        <w:t>.</w:t>
      </w:r>
      <w:bookmarkEnd w:id="103"/>
      <w:r>
        <w:t xml:space="preserve"> Harmonogram rzeczowo-finansowy</w:t>
      </w:r>
      <w:bookmarkEnd w:id="102"/>
    </w:p>
    <w:p w14:paraId="488D2935" w14:textId="77777777" w:rsidR="000933B2" w:rsidRDefault="00F232EF" w:rsidP="0008266D">
      <w:pPr>
        <w:pStyle w:val="Tretekstu"/>
        <w:rPr>
          <w:lang w:eastAsia="pl-PL" w:bidi="ar-SA"/>
        </w:rPr>
      </w:pPr>
      <w:r>
        <w:rPr>
          <w:noProof/>
          <w:lang w:eastAsia="pl-PL" w:bidi="ar-SA"/>
        </w:rPr>
        <w:drawing>
          <wp:inline distT="0" distB="0" distL="0" distR="0" wp14:anchorId="3AC134B7" wp14:editId="15429171">
            <wp:extent cx="5762625" cy="3600450"/>
            <wp:effectExtent l="0" t="0" r="9525" b="0"/>
            <wp:docPr id="60" name="Obraz 60" descr="zrzut ekranu - formularz 13. Harmonogram rzeczowo-finansow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62625" cy="3600450"/>
                    </a:xfrm>
                    <a:prstGeom prst="rect">
                      <a:avLst/>
                    </a:prstGeom>
                    <a:noFill/>
                    <a:ln>
                      <a:noFill/>
                    </a:ln>
                  </pic:spPr>
                </pic:pic>
              </a:graphicData>
            </a:graphic>
          </wp:inline>
        </w:drawing>
      </w:r>
    </w:p>
    <w:tbl>
      <w:tblPr>
        <w:tblW w:w="0" w:type="auto"/>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921"/>
        <w:gridCol w:w="6367"/>
      </w:tblGrid>
      <w:tr w:rsidR="00DD3D32" w:rsidRPr="000933B2" w14:paraId="3EC8E4D7" w14:textId="77777777" w:rsidTr="000C36C7">
        <w:trPr>
          <w:jc w:val="center"/>
        </w:trPr>
        <w:tc>
          <w:tcPr>
            <w:tcW w:w="9288" w:type="dxa"/>
            <w:gridSpan w:val="2"/>
            <w:shd w:val="clear" w:color="auto" w:fill="B6DDE8" w:themeFill="accent5" w:themeFillTint="66"/>
          </w:tcPr>
          <w:p w14:paraId="6A72A719" w14:textId="77777777" w:rsidR="00DD3D32" w:rsidRPr="00F573EA" w:rsidRDefault="00DD3D32" w:rsidP="001A4351">
            <w:pPr>
              <w:pStyle w:val="Akapitzlist"/>
              <w:widowControl/>
              <w:suppressAutoHyphens w:val="0"/>
              <w:contextualSpacing/>
              <w:jc w:val="center"/>
              <w:rPr>
                <w:rFonts w:asciiTheme="minorHAnsi" w:hAnsiTheme="minorHAnsi"/>
                <w:b/>
                <w:szCs w:val="24"/>
              </w:rPr>
            </w:pPr>
            <w:r w:rsidRPr="00F573EA">
              <w:rPr>
                <w:rFonts w:asciiTheme="minorHAnsi" w:hAnsiTheme="minorHAnsi"/>
                <w:b/>
                <w:szCs w:val="24"/>
              </w:rPr>
              <w:t>SEKCJA 13. HARMONOGRAM RZECZOWO-FINANSOWY</w:t>
            </w:r>
          </w:p>
          <w:p w14:paraId="4B8169E9" w14:textId="77777777" w:rsidR="00E81C79" w:rsidRPr="00487C21" w:rsidRDefault="00E81C79" w:rsidP="00487C21">
            <w:pPr>
              <w:jc w:val="both"/>
              <w:rPr>
                <w:rFonts w:asciiTheme="minorHAnsi" w:hAnsiTheme="minorHAnsi"/>
                <w:b/>
                <w:color w:val="FF0000"/>
              </w:rPr>
            </w:pPr>
            <w:r w:rsidRPr="00F573EA">
              <w:rPr>
                <w:rFonts w:asciiTheme="minorHAnsi" w:hAnsiTheme="minorHAnsi"/>
                <w:b/>
                <w:color w:val="FF0000"/>
              </w:rPr>
              <w:t>UWAGA! Jeżeli w sekcji IV Wniosku w polu „Projekt partnerski”, wybrano opcję „TAK”, wówczas dane w tej sekcji wypełniane są przez Wnioskodawcę w od</w:t>
            </w:r>
            <w:r w:rsidR="00487C21" w:rsidRPr="00F573EA">
              <w:rPr>
                <w:rFonts w:asciiTheme="minorHAnsi" w:hAnsiTheme="minorHAnsi"/>
                <w:b/>
                <w:color w:val="FF0000"/>
              </w:rPr>
              <w:t>niesieniu do każdego partnera.</w:t>
            </w:r>
            <w:r w:rsidR="00487C21">
              <w:rPr>
                <w:rFonts w:asciiTheme="minorHAnsi" w:hAnsiTheme="minorHAnsi"/>
                <w:b/>
                <w:color w:val="FF0000"/>
              </w:rPr>
              <w:t xml:space="preserve"> </w:t>
            </w:r>
          </w:p>
        </w:tc>
      </w:tr>
      <w:tr w:rsidR="00DD3D32" w:rsidRPr="000933B2" w14:paraId="53629CDA" w14:textId="77777777" w:rsidTr="000C36C7">
        <w:trPr>
          <w:jc w:val="center"/>
        </w:trPr>
        <w:tc>
          <w:tcPr>
            <w:tcW w:w="2921" w:type="dxa"/>
            <w:shd w:val="clear" w:color="auto" w:fill="D9D9D9" w:themeFill="background1" w:themeFillShade="D9"/>
          </w:tcPr>
          <w:p w14:paraId="3BFFD3BD" w14:textId="77777777" w:rsidR="00DD3D32" w:rsidRPr="000933B2" w:rsidRDefault="00DD3D32" w:rsidP="001A4351">
            <w:pPr>
              <w:jc w:val="both"/>
              <w:rPr>
                <w:rFonts w:asciiTheme="minorHAnsi" w:hAnsiTheme="minorHAnsi"/>
                <w:b/>
              </w:rPr>
            </w:pPr>
            <w:r w:rsidRPr="000933B2">
              <w:rPr>
                <w:rFonts w:asciiTheme="minorHAnsi" w:hAnsiTheme="minorHAnsi"/>
                <w:b/>
              </w:rPr>
              <w:t>Zakres rzeczowy</w:t>
            </w:r>
          </w:p>
        </w:tc>
        <w:tc>
          <w:tcPr>
            <w:tcW w:w="6367" w:type="dxa"/>
            <w:shd w:val="clear" w:color="auto" w:fill="FDE9D9" w:themeFill="accent6" w:themeFillTint="33"/>
          </w:tcPr>
          <w:p w14:paraId="606AC603" w14:textId="77777777" w:rsidR="00DD3D32" w:rsidRPr="000933B2" w:rsidRDefault="00DD3D32" w:rsidP="001A4351">
            <w:pPr>
              <w:jc w:val="both"/>
              <w:rPr>
                <w:rFonts w:asciiTheme="minorHAnsi" w:hAnsiTheme="minorHAnsi"/>
              </w:rPr>
            </w:pPr>
            <w:r w:rsidRPr="000933B2">
              <w:rPr>
                <w:rFonts w:asciiTheme="minorHAnsi" w:hAnsiTheme="minorHAnsi"/>
              </w:rPr>
              <w:t xml:space="preserve">W ramach projektu należy wyodrębnić zadania, a następnie opisać działania planowane do realizacji w ramach każdego </w:t>
            </w:r>
            <w:r w:rsidRPr="000933B2">
              <w:rPr>
                <w:rFonts w:asciiTheme="minorHAnsi" w:hAnsiTheme="minorHAnsi"/>
              </w:rPr>
              <w:br/>
              <w:t>z nich</w:t>
            </w:r>
            <w:r w:rsidR="001A521E">
              <w:rPr>
                <w:rFonts w:asciiTheme="minorHAnsi" w:hAnsiTheme="minorHAnsi"/>
              </w:rPr>
              <w:t>,</w:t>
            </w:r>
            <w:r w:rsidRPr="000933B2">
              <w:rPr>
                <w:rFonts w:asciiTheme="minorHAnsi" w:hAnsiTheme="minorHAnsi"/>
              </w:rPr>
              <w:t xml:space="preserve"> podając również czas realizacji i podmiot działania</w:t>
            </w:r>
            <w:r w:rsidR="00C14628">
              <w:rPr>
                <w:rFonts w:asciiTheme="minorHAnsi" w:hAnsiTheme="minorHAnsi"/>
              </w:rPr>
              <w:t xml:space="preserve"> </w:t>
            </w:r>
            <w:r w:rsidR="00C14628">
              <w:rPr>
                <w:rFonts w:asciiTheme="minorHAnsi" w:hAnsiTheme="minorHAnsi"/>
              </w:rPr>
              <w:br/>
              <w:t>(</w:t>
            </w:r>
            <w:r w:rsidR="00DB2B88">
              <w:rPr>
                <w:rFonts w:asciiTheme="minorHAnsi" w:hAnsiTheme="minorHAnsi"/>
              </w:rPr>
              <w:t>w szczególności w przypadku, gdy projekt jest realizowany przez więcej niż jeden podmiot)</w:t>
            </w:r>
            <w:r w:rsidRPr="000933B2">
              <w:rPr>
                <w:rFonts w:asciiTheme="minorHAnsi" w:hAnsiTheme="minorHAnsi"/>
              </w:rPr>
              <w:t xml:space="preserve">. </w:t>
            </w:r>
          </w:p>
          <w:p w14:paraId="7B3B3E72" w14:textId="77777777" w:rsidR="00DD3D32" w:rsidRPr="000933B2" w:rsidRDefault="00DD3D32" w:rsidP="001A4351">
            <w:pPr>
              <w:jc w:val="both"/>
              <w:rPr>
                <w:rFonts w:asciiTheme="minorHAnsi" w:hAnsiTheme="minorHAnsi"/>
              </w:rPr>
            </w:pPr>
          </w:p>
          <w:p w14:paraId="2AD7A80E" w14:textId="77777777" w:rsidR="00DD3D32" w:rsidRDefault="00DD3D32" w:rsidP="001A4351">
            <w:pPr>
              <w:jc w:val="both"/>
              <w:rPr>
                <w:rFonts w:asciiTheme="minorHAnsi" w:hAnsiTheme="minorHAnsi"/>
              </w:rPr>
            </w:pPr>
            <w:r w:rsidRPr="000933B2">
              <w:rPr>
                <w:rFonts w:asciiTheme="minorHAnsi" w:hAnsiTheme="minorHAnsi"/>
                <w:b/>
              </w:rPr>
              <w:t>Zadanie</w:t>
            </w:r>
            <w:r w:rsidRPr="000933B2">
              <w:rPr>
                <w:rFonts w:asciiTheme="minorHAnsi" w:hAnsiTheme="minorHAnsi"/>
              </w:rPr>
              <w:t xml:space="preserve"> w ramach projektu powinno stanowić pewien jasno wyodrębniony i zamknięty zakres prac, który może składać </w:t>
            </w:r>
            <w:r w:rsidRPr="000933B2">
              <w:rPr>
                <w:rFonts w:asciiTheme="minorHAnsi" w:hAnsiTheme="minorHAnsi"/>
              </w:rPr>
              <w:br/>
              <w:t xml:space="preserve">się z jednego lub kilku działań. </w:t>
            </w:r>
            <w:r w:rsidR="000A6FBB">
              <w:rPr>
                <w:rFonts w:asciiTheme="minorHAnsi" w:hAnsiTheme="minorHAnsi"/>
              </w:rPr>
              <w:t>N</w:t>
            </w:r>
            <w:r w:rsidR="004C5F92">
              <w:rPr>
                <w:rFonts w:asciiTheme="minorHAnsi" w:hAnsiTheme="minorHAnsi"/>
              </w:rPr>
              <w:t xml:space="preserve">ie </w:t>
            </w:r>
            <w:r w:rsidR="00BA0F52">
              <w:rPr>
                <w:rFonts w:asciiTheme="minorHAnsi" w:hAnsiTheme="minorHAnsi"/>
              </w:rPr>
              <w:t>należy</w:t>
            </w:r>
            <w:r w:rsidR="004C5F92">
              <w:rPr>
                <w:rFonts w:asciiTheme="minorHAnsi" w:hAnsiTheme="minorHAnsi"/>
              </w:rPr>
              <w:t xml:space="preserve"> </w:t>
            </w:r>
            <w:r w:rsidR="000A6FBB">
              <w:rPr>
                <w:rFonts w:asciiTheme="minorHAnsi" w:hAnsiTheme="minorHAnsi"/>
              </w:rPr>
              <w:t xml:space="preserve">tworzyć odrębnych zadań </w:t>
            </w:r>
            <w:r w:rsidR="004C5F92">
              <w:rPr>
                <w:rFonts w:asciiTheme="minorHAnsi" w:hAnsiTheme="minorHAnsi"/>
              </w:rPr>
              <w:t xml:space="preserve">dla każdej </w:t>
            </w:r>
            <w:r w:rsidR="000A6FBB">
              <w:rPr>
                <w:rFonts w:asciiTheme="minorHAnsi" w:hAnsiTheme="minorHAnsi"/>
              </w:rPr>
              <w:t xml:space="preserve">z </w:t>
            </w:r>
            <w:r w:rsidR="004C5F92">
              <w:rPr>
                <w:rFonts w:asciiTheme="minorHAnsi" w:hAnsiTheme="minorHAnsi"/>
              </w:rPr>
              <w:t>kategorii kosztów</w:t>
            </w:r>
            <w:r w:rsidR="000A6FBB">
              <w:rPr>
                <w:rFonts w:asciiTheme="minorHAnsi" w:hAnsiTheme="minorHAnsi"/>
              </w:rPr>
              <w:t>.</w:t>
            </w:r>
            <w:r w:rsidR="004C5F92">
              <w:rPr>
                <w:rFonts w:asciiTheme="minorHAnsi" w:hAnsiTheme="minorHAnsi"/>
              </w:rPr>
              <w:t xml:space="preserve"> </w:t>
            </w:r>
          </w:p>
          <w:p w14:paraId="2E56F8AE" w14:textId="77777777" w:rsidR="00835BA2" w:rsidRPr="000933B2" w:rsidRDefault="00DF141C" w:rsidP="001A4351">
            <w:pPr>
              <w:jc w:val="both"/>
              <w:rPr>
                <w:rFonts w:asciiTheme="minorHAnsi" w:hAnsiTheme="minorHAnsi"/>
              </w:rPr>
            </w:pPr>
            <w:r>
              <w:rPr>
                <w:rFonts w:asciiTheme="minorHAnsi" w:hAnsiTheme="minorHAnsi"/>
              </w:rPr>
              <w:t>Jedynie w</w:t>
            </w:r>
            <w:r w:rsidR="00835BA2" w:rsidRPr="00011C60">
              <w:rPr>
                <w:rFonts w:asciiTheme="minorHAnsi" w:hAnsiTheme="minorHAnsi"/>
              </w:rPr>
              <w:t xml:space="preserve"> przypadku inwestycji, dla których wyodrębniono więcej niż jedno zadanie, dopuszczalne jest ujęcie kosztów wspólnych (niepodzielnych) np. kosztów promocji, zarządzania czy dokumentacji jako odrębnych zadań w projekcie.</w:t>
            </w:r>
            <w:r w:rsidR="00835BA2">
              <w:rPr>
                <w:rFonts w:asciiTheme="minorHAnsi" w:hAnsiTheme="minorHAnsi"/>
              </w:rPr>
              <w:t xml:space="preserve"> </w:t>
            </w:r>
          </w:p>
          <w:p w14:paraId="598EEBA6" w14:textId="77777777" w:rsidR="00DD3D32" w:rsidRPr="000933B2" w:rsidRDefault="00DD3D32" w:rsidP="001A4351">
            <w:pPr>
              <w:jc w:val="both"/>
              <w:rPr>
                <w:rFonts w:asciiTheme="minorHAnsi" w:hAnsiTheme="minorHAnsi"/>
              </w:rPr>
            </w:pPr>
          </w:p>
          <w:tbl>
            <w:tblPr>
              <w:tblW w:w="6126" w:type="dxa"/>
              <w:tblLook w:val="04A0" w:firstRow="1" w:lastRow="0" w:firstColumn="1" w:lastColumn="0" w:noHBand="0" w:noVBand="1"/>
            </w:tblPr>
            <w:tblGrid>
              <w:gridCol w:w="6126"/>
            </w:tblGrid>
            <w:tr w:rsidR="00DD3D32" w:rsidRPr="000933B2" w14:paraId="3C4EE426" w14:textId="77777777" w:rsidTr="001A4351">
              <w:tc>
                <w:tcPr>
                  <w:tcW w:w="6126" w:type="dxa"/>
                  <w:shd w:val="clear" w:color="auto" w:fill="BFBFBF"/>
                </w:tcPr>
                <w:p w14:paraId="5AF3213C" w14:textId="77777777" w:rsidR="00DD3D32" w:rsidRPr="000933B2" w:rsidRDefault="00DD3D32" w:rsidP="001A4351">
                  <w:pPr>
                    <w:jc w:val="both"/>
                    <w:rPr>
                      <w:rFonts w:asciiTheme="minorHAnsi" w:hAnsiTheme="minorHAnsi"/>
                    </w:rPr>
                  </w:pPr>
                  <w:r w:rsidRPr="000933B2">
                    <w:rPr>
                      <w:rFonts w:asciiTheme="minorHAnsi" w:hAnsiTheme="minorHAnsi"/>
                      <w:b/>
                    </w:rPr>
                    <w:t>PRZYKŁAD:</w:t>
                  </w:r>
                  <w:r w:rsidRPr="000933B2">
                    <w:rPr>
                      <w:rFonts w:asciiTheme="minorHAnsi" w:hAnsiTheme="minorHAnsi"/>
                    </w:rPr>
                    <w:t xml:space="preserve"> Projekt polega na modernizacji kilku obiektów kubaturowych. Beneficjent może zdefiniować zadania </w:t>
                  </w:r>
                  <w:r w:rsidRPr="000933B2">
                    <w:rPr>
                      <w:rFonts w:asciiTheme="minorHAnsi" w:hAnsiTheme="minorHAnsi"/>
                    </w:rPr>
                    <w:br/>
                    <w:t xml:space="preserve">w następujący sposób: Zadanie nr 1 – Modernizacja obiektu A, Zadanie 2 – Modernizacja obiektu B itd. </w:t>
                  </w:r>
                </w:p>
              </w:tc>
            </w:tr>
          </w:tbl>
          <w:p w14:paraId="3993481E" w14:textId="77777777" w:rsidR="00DD3D32" w:rsidRPr="000933B2" w:rsidRDefault="00DD3D32" w:rsidP="001A4351">
            <w:pPr>
              <w:jc w:val="both"/>
              <w:rPr>
                <w:rFonts w:asciiTheme="minorHAnsi" w:hAnsiTheme="minorHAnsi"/>
              </w:rPr>
            </w:pPr>
          </w:p>
          <w:p w14:paraId="62427738" w14:textId="77777777" w:rsidR="00DD3D32" w:rsidRPr="000933B2" w:rsidRDefault="00DD3D32" w:rsidP="001A4351">
            <w:pPr>
              <w:jc w:val="both"/>
              <w:rPr>
                <w:rFonts w:asciiTheme="minorHAnsi" w:hAnsiTheme="minorHAnsi"/>
              </w:rPr>
            </w:pPr>
            <w:r w:rsidRPr="000933B2">
              <w:rPr>
                <w:rFonts w:asciiTheme="minorHAnsi" w:hAnsiTheme="minorHAnsi"/>
              </w:rPr>
              <w:t>W przypadku projektów, które polegają na modernizacji tylko jednego obiektu lub projektów liniowych dot. np. budowy dróg, kanalizacji</w:t>
            </w:r>
            <w:r w:rsidR="00710B96">
              <w:rPr>
                <w:rFonts w:asciiTheme="minorHAnsi" w:hAnsiTheme="minorHAnsi"/>
              </w:rPr>
              <w:t>,</w:t>
            </w:r>
            <w:r w:rsidRPr="000933B2">
              <w:rPr>
                <w:rFonts w:asciiTheme="minorHAnsi" w:hAnsiTheme="minorHAnsi"/>
              </w:rPr>
              <w:t xml:space="preserve"> dopuszcza się zdefiniowanie jednego zadania </w:t>
            </w:r>
            <w:r w:rsidRPr="000933B2">
              <w:rPr>
                <w:rFonts w:asciiTheme="minorHAnsi" w:hAnsiTheme="minorHAnsi"/>
              </w:rPr>
              <w:br/>
              <w:t xml:space="preserve">w ramach projektu. </w:t>
            </w:r>
          </w:p>
          <w:p w14:paraId="2AE494C2" w14:textId="77777777" w:rsidR="00DD3D32" w:rsidRPr="000933B2" w:rsidRDefault="00DD3D32" w:rsidP="001A4351">
            <w:pPr>
              <w:jc w:val="both"/>
              <w:rPr>
                <w:rFonts w:asciiTheme="minorHAnsi" w:hAnsiTheme="minorHAnsi"/>
              </w:rPr>
            </w:pPr>
          </w:p>
          <w:p w14:paraId="1E2BA228" w14:textId="77777777" w:rsidR="00DD3D32" w:rsidRDefault="00DD3D32" w:rsidP="001A4351">
            <w:pPr>
              <w:jc w:val="both"/>
              <w:rPr>
                <w:rFonts w:asciiTheme="minorHAnsi" w:hAnsiTheme="minorHAnsi"/>
              </w:rPr>
            </w:pPr>
            <w:r w:rsidRPr="000933B2">
              <w:rPr>
                <w:rFonts w:asciiTheme="minorHAnsi" w:hAnsiTheme="minorHAnsi"/>
              </w:rPr>
              <w:t xml:space="preserve">Pole „Nazwa zadania” może zawierać maksymalnie </w:t>
            </w:r>
            <w:r w:rsidRPr="00F670C6">
              <w:rPr>
                <w:rFonts w:asciiTheme="minorHAnsi" w:hAnsiTheme="minorHAnsi"/>
              </w:rPr>
              <w:t>100 znaków</w:t>
            </w:r>
            <w:r w:rsidR="00710B96" w:rsidRPr="00F670C6">
              <w:rPr>
                <w:rFonts w:asciiTheme="minorHAnsi" w:hAnsiTheme="minorHAnsi"/>
              </w:rPr>
              <w:t>,</w:t>
            </w:r>
            <w:r w:rsidRPr="00F670C6">
              <w:rPr>
                <w:rFonts w:asciiTheme="minorHAnsi" w:hAnsiTheme="minorHAnsi"/>
              </w:rPr>
              <w:t xml:space="preserve"> uwzględniając spacje. Pole „Opis działań planowanych do realizacji w ramach wskazanych działań/czas realizacji/podmiot działania” może zawierać maksymalnie 500</w:t>
            </w:r>
            <w:r w:rsidRPr="000933B2">
              <w:rPr>
                <w:rFonts w:asciiTheme="minorHAnsi" w:hAnsiTheme="minorHAnsi"/>
              </w:rPr>
              <w:t xml:space="preserve"> znaków</w:t>
            </w:r>
            <w:r w:rsidR="00710B96">
              <w:rPr>
                <w:rFonts w:asciiTheme="minorHAnsi" w:hAnsiTheme="minorHAnsi"/>
              </w:rPr>
              <w:t>,</w:t>
            </w:r>
            <w:r w:rsidRPr="000933B2">
              <w:rPr>
                <w:rFonts w:asciiTheme="minorHAnsi" w:hAnsiTheme="minorHAnsi"/>
              </w:rPr>
              <w:t xml:space="preserve"> uwzględniając spacje.</w:t>
            </w:r>
          </w:p>
          <w:p w14:paraId="0AF89D8B" w14:textId="77777777" w:rsidR="00DD3D32" w:rsidRDefault="00DD3D32" w:rsidP="00392DF6">
            <w:pPr>
              <w:jc w:val="both"/>
              <w:rPr>
                <w:rFonts w:asciiTheme="minorHAnsi" w:hAnsiTheme="minorHAnsi"/>
              </w:rPr>
            </w:pPr>
            <w:r w:rsidRPr="000933B2">
              <w:rPr>
                <w:rFonts w:asciiTheme="minorHAnsi" w:hAnsiTheme="minorHAnsi"/>
              </w:rPr>
              <w:t>W ramach RPOWŚ na lata 2014-2020 nie przewiduje się wydatków rozliczanych ryczałtowo</w:t>
            </w:r>
            <w:r w:rsidR="00392DF6">
              <w:rPr>
                <w:rFonts w:asciiTheme="minorHAnsi" w:hAnsiTheme="minorHAnsi"/>
              </w:rPr>
              <w:t xml:space="preserve"> z Instytucją Zarządzającą</w:t>
            </w:r>
            <w:r w:rsidRPr="000933B2">
              <w:rPr>
                <w:rFonts w:asciiTheme="minorHAnsi" w:hAnsiTheme="minorHAnsi"/>
              </w:rPr>
              <w:t xml:space="preserve">. W związku z powyższym, pola w kolumnie „Wydatki rozliczane </w:t>
            </w:r>
            <w:proofErr w:type="gramStart"/>
            <w:r w:rsidRPr="000933B2">
              <w:rPr>
                <w:rFonts w:asciiTheme="minorHAnsi" w:hAnsiTheme="minorHAnsi"/>
              </w:rPr>
              <w:t>ryczałtowo”(</w:t>
            </w:r>
            <w:proofErr w:type="gramEnd"/>
            <w:r w:rsidRPr="000933B2">
              <w:rPr>
                <w:rFonts w:asciiTheme="minorHAnsi" w:hAnsiTheme="minorHAnsi"/>
              </w:rPr>
              <w:t xml:space="preserve">pole typu </w:t>
            </w:r>
            <w:proofErr w:type="spellStart"/>
            <w:r w:rsidRPr="000933B2">
              <w:rPr>
                <w:rFonts w:asciiTheme="minorHAnsi" w:hAnsiTheme="minorHAnsi"/>
              </w:rPr>
              <w:t>check</w:t>
            </w:r>
            <w:proofErr w:type="spellEnd"/>
            <w:r w:rsidRPr="000933B2">
              <w:rPr>
                <w:rFonts w:asciiTheme="minorHAnsi" w:hAnsiTheme="minorHAnsi"/>
              </w:rPr>
              <w:t xml:space="preserve"> </w:t>
            </w:r>
            <w:proofErr w:type="spellStart"/>
            <w:r w:rsidRPr="000933B2">
              <w:rPr>
                <w:rFonts w:asciiTheme="minorHAnsi" w:hAnsiTheme="minorHAnsi"/>
              </w:rPr>
              <w:t>box</w:t>
            </w:r>
            <w:proofErr w:type="spellEnd"/>
            <w:r w:rsidRPr="000933B2">
              <w:rPr>
                <w:rFonts w:asciiTheme="minorHAnsi" w:hAnsiTheme="minorHAnsi"/>
              </w:rPr>
              <w:t>) automatycznie przyjmują wartości ‘Nie”. Pola</w:t>
            </w:r>
            <w:r w:rsidR="00392DF6">
              <w:rPr>
                <w:rFonts w:asciiTheme="minorHAnsi" w:hAnsiTheme="minorHAnsi"/>
              </w:rPr>
              <w:t xml:space="preserve"> </w:t>
            </w:r>
            <w:r w:rsidRPr="000933B2">
              <w:rPr>
                <w:rFonts w:asciiTheme="minorHAnsi" w:hAnsiTheme="minorHAnsi"/>
              </w:rPr>
              <w:t xml:space="preserve">w kolumnie „Wydatki rzeczywiście ponoszone” (pole typu </w:t>
            </w:r>
            <w:proofErr w:type="spellStart"/>
            <w:r w:rsidRPr="000933B2">
              <w:rPr>
                <w:rFonts w:asciiTheme="minorHAnsi" w:hAnsiTheme="minorHAnsi"/>
              </w:rPr>
              <w:t>check</w:t>
            </w:r>
            <w:proofErr w:type="spellEnd"/>
            <w:r w:rsidRPr="000933B2">
              <w:rPr>
                <w:rFonts w:asciiTheme="minorHAnsi" w:hAnsiTheme="minorHAnsi"/>
              </w:rPr>
              <w:t xml:space="preserve"> </w:t>
            </w:r>
            <w:proofErr w:type="spellStart"/>
            <w:r w:rsidRPr="000933B2">
              <w:rPr>
                <w:rFonts w:asciiTheme="minorHAnsi" w:hAnsiTheme="minorHAnsi"/>
              </w:rPr>
              <w:t>box</w:t>
            </w:r>
            <w:proofErr w:type="spellEnd"/>
            <w:r w:rsidRPr="000933B2">
              <w:rPr>
                <w:rFonts w:asciiTheme="minorHAnsi" w:hAnsiTheme="minorHAnsi"/>
              </w:rPr>
              <w:t xml:space="preserve">) automatycznie przyjmują wartości ‘Tak’. </w:t>
            </w:r>
          </w:p>
          <w:p w14:paraId="7EC09C22" w14:textId="77777777" w:rsidR="00F232EF" w:rsidRDefault="00F232EF" w:rsidP="00392DF6">
            <w:pPr>
              <w:jc w:val="both"/>
              <w:rPr>
                <w:rFonts w:asciiTheme="minorHAnsi" w:hAnsiTheme="minorHAnsi"/>
              </w:rPr>
            </w:pPr>
          </w:p>
          <w:p w14:paraId="3E32BEDC" w14:textId="77777777" w:rsidR="00F232EF" w:rsidRPr="00F573EA" w:rsidRDefault="00F232EF" w:rsidP="00F232EF">
            <w:pPr>
              <w:jc w:val="both"/>
              <w:rPr>
                <w:rFonts w:asciiTheme="minorHAnsi" w:hAnsiTheme="minorHAnsi"/>
              </w:rPr>
            </w:pPr>
            <w:r w:rsidRPr="00F573EA">
              <w:rPr>
                <w:rFonts w:asciiTheme="minorHAnsi" w:hAnsiTheme="minorHAnsi"/>
              </w:rPr>
              <w:t xml:space="preserve">UWAGA! </w:t>
            </w:r>
            <w:r w:rsidRPr="00F573EA">
              <w:rPr>
                <w:rFonts w:asciiTheme="minorHAnsi" w:hAnsiTheme="minorHAnsi"/>
                <w:b/>
                <w:color w:val="FF0000"/>
              </w:rPr>
              <w:t xml:space="preserve">Jeżeli w sekcji IV Wniosku w polu „Projekt partnerski” wybrano opcję „TAK”, w formularzu pojawia się dodatkowy zakres danych „Partnerzy/Wnioskodawca realizujący zadanie”. </w:t>
            </w:r>
            <w:r w:rsidRPr="00F573EA">
              <w:rPr>
                <w:rFonts w:asciiTheme="minorHAnsi" w:hAnsiTheme="minorHAnsi"/>
              </w:rPr>
              <w:t xml:space="preserve">W polu „Partner/Wnioskodawca” należy wybrać z listy rozwijanej (lista obejmuje Wnioskodawcę oraz partnerów wskazanych w sekcji IV Wniosku) podmiot, który będzie realizował dane zadanie. Zadanie może być realizowane przez więcej niż jeden podmiot. </w:t>
            </w:r>
          </w:p>
          <w:p w14:paraId="3BD0D729" w14:textId="77777777" w:rsidR="00487C21" w:rsidRDefault="00487C21" w:rsidP="00487C21">
            <w:pPr>
              <w:pStyle w:val="Tretekstu"/>
              <w:spacing w:line="276" w:lineRule="auto"/>
              <w:jc w:val="both"/>
              <w:rPr>
                <w:rFonts w:asciiTheme="minorHAnsi" w:hAnsiTheme="minorHAnsi"/>
              </w:rPr>
            </w:pPr>
            <w:r w:rsidRPr="00F573EA">
              <w:rPr>
                <w:rFonts w:asciiTheme="minorHAnsi" w:hAnsiTheme="minorHAnsi"/>
                <w:noProof/>
                <w:lang w:eastAsia="pl-PL" w:bidi="ar-SA"/>
              </w:rPr>
              <w:drawing>
                <wp:anchor distT="0" distB="0" distL="114300" distR="114300" simplePos="0" relativeHeight="251689984" behindDoc="0" locked="0" layoutInCell="1" allowOverlap="1" wp14:anchorId="056ACF7F" wp14:editId="35D255F9">
                  <wp:simplePos x="0" y="0"/>
                  <wp:positionH relativeFrom="column">
                    <wp:posOffset>1784350</wp:posOffset>
                  </wp:positionH>
                  <wp:positionV relativeFrom="paragraph">
                    <wp:posOffset>324485</wp:posOffset>
                  </wp:positionV>
                  <wp:extent cx="1868805" cy="325755"/>
                  <wp:effectExtent l="0" t="0" r="0" b="0"/>
                  <wp:wrapSquare wrapText="bothSides"/>
                  <wp:docPr id="63" name="Obraz 63" descr="obraz przycisku ekranowego Usuń partnera/wnioskodawc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868805" cy="3257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573EA">
              <w:rPr>
                <w:rFonts w:asciiTheme="minorHAnsi" w:hAnsiTheme="minorHAnsi"/>
              </w:rPr>
              <w:t xml:space="preserve">Aby </w:t>
            </w:r>
            <w:proofErr w:type="gramStart"/>
            <w:r w:rsidRPr="00F573EA">
              <w:rPr>
                <w:rFonts w:asciiTheme="minorHAnsi" w:hAnsiTheme="minorHAnsi"/>
              </w:rPr>
              <w:t>usunąć  partnera</w:t>
            </w:r>
            <w:proofErr w:type="gramEnd"/>
            <w:r w:rsidRPr="00F573EA">
              <w:rPr>
                <w:rFonts w:asciiTheme="minorHAnsi" w:hAnsiTheme="minorHAnsi"/>
              </w:rPr>
              <w:t>/wnioskodawcę,</w:t>
            </w:r>
            <w:r w:rsidR="00C8575D" w:rsidRPr="00F573EA">
              <w:rPr>
                <w:rFonts w:asciiTheme="minorHAnsi" w:hAnsiTheme="minorHAnsi"/>
              </w:rPr>
              <w:t xml:space="preserve"> należy kliknąć </w:t>
            </w:r>
            <w:r w:rsidR="00C8575D" w:rsidRPr="00F573EA">
              <w:rPr>
                <w:rFonts w:asciiTheme="minorHAnsi" w:hAnsiTheme="minorHAnsi"/>
              </w:rPr>
              <w:br/>
            </w:r>
            <w:r w:rsidRPr="00F573EA">
              <w:rPr>
                <w:rFonts w:asciiTheme="minorHAnsi" w:hAnsiTheme="minorHAnsi"/>
              </w:rPr>
              <w:t>na przycisk:</w:t>
            </w:r>
            <w:r w:rsidRPr="00487C21">
              <w:rPr>
                <w:rFonts w:asciiTheme="minorHAnsi" w:hAnsiTheme="minorHAnsi"/>
              </w:rPr>
              <w:t xml:space="preserve"> </w:t>
            </w:r>
          </w:p>
          <w:p w14:paraId="55DB268C" w14:textId="77777777" w:rsidR="00487C21" w:rsidRPr="00F232EF" w:rsidRDefault="00487C21" w:rsidP="00F232EF">
            <w:pPr>
              <w:jc w:val="both"/>
              <w:rPr>
                <w:rFonts w:asciiTheme="minorHAnsi" w:hAnsiTheme="minorHAnsi"/>
              </w:rPr>
            </w:pPr>
          </w:p>
        </w:tc>
      </w:tr>
    </w:tbl>
    <w:p w14:paraId="092848CA" w14:textId="77777777" w:rsidR="00C0333A" w:rsidRDefault="001B49C5" w:rsidP="0008266D">
      <w:pPr>
        <w:pStyle w:val="Tretekstu"/>
        <w:rPr>
          <w:lang w:eastAsia="pl-PL" w:bidi="ar-SA"/>
        </w:rPr>
      </w:pPr>
      <w:r>
        <w:rPr>
          <w:noProof/>
          <w:lang w:eastAsia="pl-PL" w:bidi="ar-SA"/>
        </w:rPr>
        <w:lastRenderedPageBreak/>
        <w:drawing>
          <wp:anchor distT="0" distB="0" distL="0" distR="0" simplePos="0" relativeHeight="251672576" behindDoc="0" locked="0" layoutInCell="1" allowOverlap="1" wp14:anchorId="3A55F51A" wp14:editId="6138F497">
            <wp:simplePos x="0" y="0"/>
            <wp:positionH relativeFrom="column">
              <wp:posOffset>4404360</wp:posOffset>
            </wp:positionH>
            <wp:positionV relativeFrom="paragraph">
              <wp:posOffset>117475</wp:posOffset>
            </wp:positionV>
            <wp:extent cx="1285875" cy="476250"/>
            <wp:effectExtent l="19050" t="0" r="9525" b="0"/>
            <wp:wrapTight wrapText="bothSides">
              <wp:wrapPolygon edited="0">
                <wp:start x="-320" y="0"/>
                <wp:lineTo x="-320" y="20736"/>
                <wp:lineTo x="21760" y="20736"/>
                <wp:lineTo x="21760" y="0"/>
                <wp:lineTo x="-320" y="0"/>
              </wp:wrapPolygon>
            </wp:wrapTight>
            <wp:docPr id="3" name="Obraz24" descr="obraz przycisku ekranowego Dodaj kosz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Obraz24"/>
                    <pic:cNvPicPr>
                      <a:picLocks noChangeAspect="1" noChangeArrowheads="1"/>
                    </pic:cNvPicPr>
                  </pic:nvPicPr>
                  <pic:blipFill>
                    <a:blip r:embed="rId60" cstate="print"/>
                    <a:stretch>
                      <a:fillRect/>
                    </a:stretch>
                  </pic:blipFill>
                  <pic:spPr bwMode="auto">
                    <a:xfrm>
                      <a:off x="0" y="0"/>
                      <a:ext cx="1285875" cy="476250"/>
                    </a:xfrm>
                    <a:prstGeom prst="rect">
                      <a:avLst/>
                    </a:prstGeom>
                  </pic:spPr>
                </pic:pic>
              </a:graphicData>
            </a:graphic>
          </wp:anchor>
        </w:drawing>
      </w:r>
    </w:p>
    <w:p w14:paraId="697D2EF1" w14:textId="77777777" w:rsidR="0008266D" w:rsidRDefault="0008266D" w:rsidP="001B49C5">
      <w:pPr>
        <w:pStyle w:val="Tretekstu"/>
        <w:spacing w:line="360" w:lineRule="auto"/>
      </w:pPr>
      <w:r>
        <w:rPr>
          <w:noProof/>
          <w:lang w:eastAsia="pl-PL" w:bidi="ar-SA"/>
        </w:rPr>
        <w:t>Aby dodać koszt w ramach zadania</w:t>
      </w:r>
      <w:r w:rsidR="00710B96">
        <w:rPr>
          <w:noProof/>
          <w:lang w:eastAsia="pl-PL" w:bidi="ar-SA"/>
        </w:rPr>
        <w:t>,</w:t>
      </w:r>
      <w:r>
        <w:rPr>
          <w:noProof/>
          <w:lang w:eastAsia="pl-PL" w:bidi="ar-SA"/>
        </w:rPr>
        <w:t xml:space="preserve"> należy kliknąć przycisk:</w:t>
      </w:r>
      <w:r w:rsidR="001B49C5" w:rsidRPr="001B49C5">
        <w:rPr>
          <w:rFonts w:ascii="Liberation Sans" w:hAnsi="Liberation Sans"/>
          <w:b/>
          <w:bCs/>
          <w:noProof/>
          <w:sz w:val="28"/>
          <w:szCs w:val="28"/>
          <w:lang w:eastAsia="pl-PL" w:bidi="ar-SA"/>
        </w:rPr>
        <w:t xml:space="preserve"> </w:t>
      </w:r>
    </w:p>
    <w:p w14:paraId="027ED149" w14:textId="77777777" w:rsidR="0008266D" w:rsidRDefault="00487C21" w:rsidP="0008266D">
      <w:pPr>
        <w:pStyle w:val="Tretekstu"/>
      </w:pPr>
      <w:r>
        <w:rPr>
          <w:noProof/>
          <w:lang w:eastAsia="pl-PL" w:bidi="ar-SA"/>
        </w:rPr>
        <w:lastRenderedPageBreak/>
        <w:drawing>
          <wp:inline distT="0" distB="0" distL="0" distR="0" wp14:anchorId="794794D0" wp14:editId="610C3B77">
            <wp:extent cx="5753100" cy="3343275"/>
            <wp:effectExtent l="0" t="0" r="0" b="9525"/>
            <wp:docPr id="65" name="Obraz 65" descr="zrzut ekranu - formularz Kosz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53100" cy="3343275"/>
                    </a:xfrm>
                    <a:prstGeom prst="rect">
                      <a:avLst/>
                    </a:prstGeom>
                    <a:noFill/>
                    <a:ln>
                      <a:noFill/>
                    </a:ln>
                  </pic:spPr>
                </pic:pic>
              </a:graphicData>
            </a:graphic>
          </wp:inline>
        </w:drawing>
      </w:r>
    </w:p>
    <w:tbl>
      <w:tblPr>
        <w:tblW w:w="0" w:type="auto"/>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921"/>
        <w:gridCol w:w="2588"/>
        <w:gridCol w:w="3823"/>
      </w:tblGrid>
      <w:tr w:rsidR="00DD3D32" w:rsidRPr="000933B2" w14:paraId="1F52E6AF" w14:textId="77777777" w:rsidTr="000C36C7">
        <w:trPr>
          <w:jc w:val="center"/>
        </w:trPr>
        <w:tc>
          <w:tcPr>
            <w:tcW w:w="9288" w:type="dxa"/>
            <w:gridSpan w:val="3"/>
            <w:shd w:val="clear" w:color="auto" w:fill="B6DDE8" w:themeFill="accent5" w:themeFillTint="66"/>
          </w:tcPr>
          <w:p w14:paraId="562F890D" w14:textId="77777777" w:rsidR="00DD3D32" w:rsidRPr="00F573EA" w:rsidRDefault="00DD3D32" w:rsidP="001A4351">
            <w:pPr>
              <w:pStyle w:val="Akapitzlist"/>
              <w:widowControl/>
              <w:suppressAutoHyphens w:val="0"/>
              <w:contextualSpacing/>
              <w:jc w:val="center"/>
              <w:rPr>
                <w:rFonts w:asciiTheme="minorHAnsi" w:hAnsiTheme="minorHAnsi"/>
                <w:b/>
                <w:szCs w:val="24"/>
              </w:rPr>
            </w:pPr>
            <w:r w:rsidRPr="00F573EA">
              <w:rPr>
                <w:rFonts w:asciiTheme="minorHAnsi" w:hAnsiTheme="minorHAnsi"/>
                <w:b/>
                <w:szCs w:val="24"/>
              </w:rPr>
              <w:t>SEKCJA 13. HARMONOGRAM RZECZOWO-FINANSOWY</w:t>
            </w:r>
          </w:p>
          <w:p w14:paraId="78A9A604" w14:textId="77777777" w:rsidR="00F869C2" w:rsidRPr="000933B2" w:rsidRDefault="00F869C2" w:rsidP="00F869C2">
            <w:pPr>
              <w:pStyle w:val="Akapitzlist"/>
              <w:widowControl/>
              <w:suppressAutoHyphens w:val="0"/>
              <w:ind w:left="0"/>
              <w:contextualSpacing/>
              <w:jc w:val="both"/>
              <w:rPr>
                <w:rFonts w:asciiTheme="minorHAnsi" w:hAnsiTheme="minorHAnsi"/>
                <w:b/>
                <w:szCs w:val="24"/>
              </w:rPr>
            </w:pPr>
            <w:r w:rsidRPr="00F573EA">
              <w:rPr>
                <w:rFonts w:asciiTheme="minorHAnsi" w:hAnsiTheme="minorHAnsi"/>
                <w:b/>
                <w:color w:val="FF0000"/>
              </w:rPr>
              <w:t>UWAGA! Jeżeli w sekcji IV Wniosku w polu „Projekt partnerski”, wybrano opcję „TAK”, wówczas dane w tej sekcji wypełniane są przez Wnioskodawcę w odniesieniu do każdego partnera.</w:t>
            </w:r>
          </w:p>
        </w:tc>
      </w:tr>
      <w:tr w:rsidR="00DD3D32" w:rsidRPr="00BB6910" w14:paraId="38EBC307" w14:textId="77777777" w:rsidTr="000C36C7">
        <w:trPr>
          <w:jc w:val="center"/>
        </w:trPr>
        <w:tc>
          <w:tcPr>
            <w:tcW w:w="2921" w:type="dxa"/>
            <w:vMerge w:val="restart"/>
            <w:shd w:val="clear" w:color="auto" w:fill="D9D9D9" w:themeFill="background1" w:themeFillShade="D9"/>
          </w:tcPr>
          <w:p w14:paraId="4A688B89" w14:textId="77777777" w:rsidR="00DD3D32" w:rsidRPr="000933B2" w:rsidRDefault="00DD3D32" w:rsidP="001A4351">
            <w:pPr>
              <w:jc w:val="both"/>
              <w:rPr>
                <w:rFonts w:asciiTheme="minorHAnsi" w:hAnsiTheme="minorHAnsi"/>
                <w:b/>
              </w:rPr>
            </w:pPr>
            <w:r w:rsidRPr="000933B2">
              <w:rPr>
                <w:rFonts w:asciiTheme="minorHAnsi" w:hAnsiTheme="minorHAnsi"/>
                <w:b/>
              </w:rPr>
              <w:t>Zakres finansowy</w:t>
            </w:r>
          </w:p>
        </w:tc>
        <w:tc>
          <w:tcPr>
            <w:tcW w:w="6367" w:type="dxa"/>
            <w:gridSpan w:val="2"/>
            <w:shd w:val="clear" w:color="auto" w:fill="D9D9D9" w:themeFill="background1" w:themeFillShade="D9"/>
          </w:tcPr>
          <w:p w14:paraId="27BDD6F2" w14:textId="77777777" w:rsidR="00DD3D32" w:rsidRPr="000933B2" w:rsidRDefault="00DD3D32" w:rsidP="001A4351">
            <w:pPr>
              <w:jc w:val="both"/>
              <w:rPr>
                <w:rFonts w:asciiTheme="minorHAnsi" w:hAnsiTheme="minorHAnsi"/>
              </w:rPr>
            </w:pPr>
            <w:r w:rsidRPr="000933B2">
              <w:rPr>
                <w:rFonts w:asciiTheme="minorHAnsi" w:hAnsiTheme="minorHAnsi"/>
              </w:rPr>
              <w:t xml:space="preserve">Wydatki rzeczywiście ponoszone w ramach projektu należy pokazać w rozbiciu na zadania (zdefiniowane w części „Zakres rzeczowy”). </w:t>
            </w:r>
          </w:p>
        </w:tc>
      </w:tr>
      <w:tr w:rsidR="00DD3D32" w14:paraId="6397BE7E" w14:textId="77777777" w:rsidTr="000C36C7">
        <w:trPr>
          <w:jc w:val="center"/>
        </w:trPr>
        <w:tc>
          <w:tcPr>
            <w:tcW w:w="2921" w:type="dxa"/>
            <w:vMerge/>
            <w:shd w:val="clear" w:color="auto" w:fill="D9D9D9" w:themeFill="background1" w:themeFillShade="D9"/>
          </w:tcPr>
          <w:p w14:paraId="47A5B776" w14:textId="77777777" w:rsidR="00DD3D32" w:rsidRPr="000933B2" w:rsidRDefault="00DD3D32" w:rsidP="001A4351">
            <w:pPr>
              <w:jc w:val="both"/>
              <w:rPr>
                <w:rFonts w:asciiTheme="minorHAnsi" w:hAnsiTheme="minorHAnsi"/>
                <w:b/>
              </w:rPr>
            </w:pPr>
          </w:p>
        </w:tc>
        <w:tc>
          <w:tcPr>
            <w:tcW w:w="2544" w:type="dxa"/>
            <w:shd w:val="clear" w:color="auto" w:fill="FDE9D9" w:themeFill="accent6" w:themeFillTint="33"/>
          </w:tcPr>
          <w:p w14:paraId="3B7C147E" w14:textId="77777777" w:rsidR="00DD3D32" w:rsidRPr="000933B2" w:rsidRDefault="00DD3D32" w:rsidP="001A4351">
            <w:pPr>
              <w:jc w:val="both"/>
              <w:rPr>
                <w:rFonts w:asciiTheme="minorHAnsi" w:hAnsiTheme="minorHAnsi"/>
              </w:rPr>
            </w:pPr>
            <w:r w:rsidRPr="000933B2">
              <w:rPr>
                <w:rFonts w:asciiTheme="minorHAnsi" w:hAnsiTheme="minorHAnsi"/>
                <w:b/>
              </w:rPr>
              <w:t>Kategoria kosztów</w:t>
            </w:r>
            <w:r w:rsidRPr="000933B2">
              <w:rPr>
                <w:rFonts w:asciiTheme="minorHAnsi" w:hAnsiTheme="minorHAnsi"/>
              </w:rPr>
              <w:t xml:space="preserve"> </w:t>
            </w:r>
          </w:p>
        </w:tc>
        <w:tc>
          <w:tcPr>
            <w:tcW w:w="3823" w:type="dxa"/>
            <w:shd w:val="clear" w:color="auto" w:fill="FDE9D9" w:themeFill="accent6" w:themeFillTint="33"/>
          </w:tcPr>
          <w:p w14:paraId="222AEB75" w14:textId="77777777" w:rsidR="00DD3D32" w:rsidRPr="000933B2" w:rsidRDefault="00DD3D32" w:rsidP="004F25D2">
            <w:pPr>
              <w:jc w:val="both"/>
              <w:rPr>
                <w:rFonts w:asciiTheme="minorHAnsi" w:hAnsiTheme="minorHAnsi"/>
              </w:rPr>
            </w:pPr>
            <w:r w:rsidRPr="000933B2">
              <w:rPr>
                <w:rFonts w:asciiTheme="minorHAnsi" w:hAnsiTheme="minorHAnsi"/>
              </w:rPr>
              <w:t>Wybór z listy rozwijanej. System pozwala na dodawanie kolejnych kategorii kosztów</w:t>
            </w:r>
            <w:r w:rsidR="004F25D2">
              <w:rPr>
                <w:rFonts w:asciiTheme="minorHAnsi" w:hAnsiTheme="minorHAnsi"/>
              </w:rPr>
              <w:t>.</w:t>
            </w:r>
            <w:r w:rsidRPr="000933B2">
              <w:rPr>
                <w:rFonts w:asciiTheme="minorHAnsi" w:hAnsiTheme="minorHAnsi"/>
              </w:rPr>
              <w:t xml:space="preserve"> </w:t>
            </w:r>
          </w:p>
        </w:tc>
      </w:tr>
      <w:tr w:rsidR="00DD3D32" w:rsidRPr="00F61AB3" w14:paraId="005FE3F9" w14:textId="77777777" w:rsidTr="000C36C7">
        <w:trPr>
          <w:jc w:val="center"/>
        </w:trPr>
        <w:tc>
          <w:tcPr>
            <w:tcW w:w="2921" w:type="dxa"/>
            <w:vMerge/>
            <w:shd w:val="clear" w:color="auto" w:fill="D9D9D9" w:themeFill="background1" w:themeFillShade="D9"/>
          </w:tcPr>
          <w:p w14:paraId="4F73E38E" w14:textId="77777777" w:rsidR="00DD3D32" w:rsidRPr="000933B2" w:rsidRDefault="00DD3D32" w:rsidP="001A4351">
            <w:pPr>
              <w:jc w:val="both"/>
              <w:rPr>
                <w:rFonts w:asciiTheme="minorHAnsi" w:hAnsiTheme="minorHAnsi"/>
                <w:b/>
              </w:rPr>
            </w:pPr>
          </w:p>
        </w:tc>
        <w:tc>
          <w:tcPr>
            <w:tcW w:w="2544" w:type="dxa"/>
            <w:shd w:val="clear" w:color="auto" w:fill="D9D9D9" w:themeFill="background1" w:themeFillShade="D9"/>
          </w:tcPr>
          <w:p w14:paraId="2BED9B20" w14:textId="77777777" w:rsidR="00DD3D32" w:rsidRPr="000933B2" w:rsidRDefault="00DD3D32" w:rsidP="001A4351">
            <w:pPr>
              <w:jc w:val="both"/>
              <w:rPr>
                <w:rFonts w:asciiTheme="minorHAnsi" w:hAnsiTheme="minorHAnsi"/>
              </w:rPr>
            </w:pPr>
            <w:r w:rsidRPr="000933B2">
              <w:rPr>
                <w:rFonts w:asciiTheme="minorHAnsi" w:hAnsiTheme="minorHAnsi"/>
                <w:b/>
              </w:rPr>
              <w:t>Nazwa kosztu</w:t>
            </w:r>
            <w:r w:rsidRPr="000933B2">
              <w:rPr>
                <w:rFonts w:asciiTheme="minorHAnsi" w:hAnsiTheme="minorHAnsi"/>
              </w:rPr>
              <w:t xml:space="preserve"> </w:t>
            </w:r>
          </w:p>
        </w:tc>
        <w:tc>
          <w:tcPr>
            <w:tcW w:w="3823" w:type="dxa"/>
            <w:shd w:val="clear" w:color="auto" w:fill="D9D9D9" w:themeFill="background1" w:themeFillShade="D9"/>
          </w:tcPr>
          <w:p w14:paraId="5564DA9D" w14:textId="77777777" w:rsidR="00DD3D32" w:rsidRPr="000933B2" w:rsidRDefault="00DD3D32" w:rsidP="001A4351">
            <w:pPr>
              <w:jc w:val="both"/>
              <w:rPr>
                <w:rFonts w:asciiTheme="minorHAnsi" w:hAnsiTheme="minorHAnsi"/>
              </w:rPr>
            </w:pPr>
            <w:r w:rsidRPr="000933B2">
              <w:rPr>
                <w:rFonts w:asciiTheme="minorHAnsi" w:hAnsiTheme="minorHAnsi"/>
              </w:rPr>
              <w:t>Należy doprecyzować</w:t>
            </w:r>
            <w:r w:rsidR="00710B96">
              <w:rPr>
                <w:rFonts w:asciiTheme="minorHAnsi" w:hAnsiTheme="minorHAnsi"/>
              </w:rPr>
              <w:t>,</w:t>
            </w:r>
            <w:r w:rsidRPr="000933B2">
              <w:rPr>
                <w:rFonts w:asciiTheme="minorHAnsi" w:hAnsiTheme="minorHAnsi"/>
              </w:rPr>
              <w:t xml:space="preserve"> jakie wydatki będą ponoszone w ramach danej kategorii kosztów (maksymalnie 200 znaków uwzględniając spacje). </w:t>
            </w:r>
          </w:p>
          <w:p w14:paraId="19239786" w14:textId="77777777" w:rsidR="000F6BFF" w:rsidRDefault="00DD3D32" w:rsidP="000F6BFF">
            <w:pPr>
              <w:jc w:val="both"/>
              <w:rPr>
                <w:rFonts w:asciiTheme="minorHAnsi" w:hAnsiTheme="minorHAnsi"/>
                <w:b/>
                <w:color w:val="FF0000"/>
              </w:rPr>
            </w:pPr>
            <w:r w:rsidRPr="000F6BFF">
              <w:rPr>
                <w:rFonts w:asciiTheme="minorHAnsi" w:hAnsiTheme="minorHAnsi"/>
                <w:b/>
                <w:color w:val="FF0000"/>
              </w:rPr>
              <w:t xml:space="preserve">Nazwa kosztu powinna być unikalna </w:t>
            </w:r>
            <w:r w:rsidRPr="000F6BFF">
              <w:rPr>
                <w:rFonts w:asciiTheme="minorHAnsi" w:hAnsiTheme="minorHAnsi"/>
                <w:b/>
                <w:color w:val="FF0000"/>
              </w:rPr>
              <w:br/>
              <w:t xml:space="preserve">w ramach danej kategorii kosztów </w:t>
            </w:r>
            <w:r w:rsidRPr="000F6BFF">
              <w:rPr>
                <w:rFonts w:asciiTheme="minorHAnsi" w:hAnsiTheme="minorHAnsi"/>
                <w:b/>
                <w:color w:val="FF0000"/>
              </w:rPr>
              <w:br/>
              <w:t>i danego zadania</w:t>
            </w:r>
            <w:r w:rsidR="00BA0F52" w:rsidRPr="000F6BFF">
              <w:rPr>
                <w:rFonts w:asciiTheme="minorHAnsi" w:hAnsiTheme="minorHAnsi"/>
                <w:b/>
                <w:color w:val="FF0000"/>
              </w:rPr>
              <w:t xml:space="preserve"> oraz nie </w:t>
            </w:r>
            <w:r w:rsidR="00553089" w:rsidRPr="000F6BFF">
              <w:rPr>
                <w:rFonts w:asciiTheme="minorHAnsi" w:hAnsiTheme="minorHAnsi"/>
                <w:b/>
                <w:color w:val="FF0000"/>
              </w:rPr>
              <w:t>powinna stanowić</w:t>
            </w:r>
            <w:r w:rsidR="00BA0F52" w:rsidRPr="000F6BFF">
              <w:rPr>
                <w:rFonts w:asciiTheme="minorHAnsi" w:hAnsiTheme="minorHAnsi"/>
                <w:b/>
                <w:color w:val="FF0000"/>
              </w:rPr>
              <w:t xml:space="preserve"> powtórzenia</w:t>
            </w:r>
            <w:r w:rsidR="0045261E" w:rsidRPr="000F6BFF">
              <w:rPr>
                <w:rFonts w:asciiTheme="minorHAnsi" w:hAnsiTheme="minorHAnsi"/>
                <w:b/>
                <w:color w:val="FF0000"/>
              </w:rPr>
              <w:t xml:space="preserve"> nazwy kategorii kosztów. </w:t>
            </w:r>
          </w:p>
          <w:p w14:paraId="0578A508" w14:textId="77777777" w:rsidR="00DD3D32" w:rsidRPr="00190AD9" w:rsidRDefault="00DD3D32" w:rsidP="000F6BFF">
            <w:pPr>
              <w:jc w:val="both"/>
              <w:rPr>
                <w:rFonts w:asciiTheme="minorHAnsi" w:hAnsiTheme="minorHAnsi"/>
                <w:b/>
                <w:color w:val="FF0000"/>
              </w:rPr>
            </w:pPr>
          </w:p>
        </w:tc>
      </w:tr>
      <w:tr w:rsidR="00487C21" w14:paraId="05100FEB" w14:textId="77777777" w:rsidTr="00487C21">
        <w:trPr>
          <w:jc w:val="center"/>
        </w:trPr>
        <w:tc>
          <w:tcPr>
            <w:tcW w:w="2921" w:type="dxa"/>
            <w:vMerge/>
            <w:shd w:val="clear" w:color="auto" w:fill="D9D9D9" w:themeFill="background1" w:themeFillShade="D9"/>
          </w:tcPr>
          <w:p w14:paraId="79B9868B" w14:textId="77777777" w:rsidR="00487C21" w:rsidRPr="000933B2" w:rsidRDefault="00487C21" w:rsidP="001A4351">
            <w:pPr>
              <w:jc w:val="both"/>
              <w:rPr>
                <w:rFonts w:asciiTheme="minorHAnsi" w:hAnsiTheme="minorHAnsi"/>
                <w:b/>
              </w:rPr>
            </w:pPr>
          </w:p>
        </w:tc>
        <w:tc>
          <w:tcPr>
            <w:tcW w:w="2544" w:type="dxa"/>
            <w:tcBorders>
              <w:bottom w:val="single" w:sz="4" w:space="0" w:color="FFFFFF" w:themeColor="background1"/>
            </w:tcBorders>
            <w:shd w:val="clear" w:color="auto" w:fill="FDE9D9" w:themeFill="accent6" w:themeFillTint="33"/>
          </w:tcPr>
          <w:p w14:paraId="5D6B8073" w14:textId="77777777" w:rsidR="00487C21" w:rsidRPr="00F573EA" w:rsidRDefault="00054E6D" w:rsidP="001A4351">
            <w:pPr>
              <w:jc w:val="both"/>
              <w:rPr>
                <w:rFonts w:asciiTheme="minorHAnsi" w:hAnsiTheme="minorHAnsi"/>
                <w:b/>
              </w:rPr>
            </w:pPr>
            <w:r w:rsidRPr="00F573EA">
              <w:rPr>
                <w:rFonts w:asciiTheme="minorHAnsi" w:hAnsiTheme="minorHAnsi"/>
                <w:b/>
              </w:rPr>
              <w:t>Partner/Wnioskodawca</w:t>
            </w:r>
          </w:p>
        </w:tc>
        <w:tc>
          <w:tcPr>
            <w:tcW w:w="3823" w:type="dxa"/>
            <w:tcBorders>
              <w:bottom w:val="single" w:sz="4" w:space="0" w:color="FFFFFF" w:themeColor="background1"/>
            </w:tcBorders>
            <w:shd w:val="clear" w:color="auto" w:fill="FDE9D9" w:themeFill="accent6" w:themeFillTint="33"/>
          </w:tcPr>
          <w:p w14:paraId="002BB10B" w14:textId="77777777" w:rsidR="00054E6D" w:rsidRPr="00F573EA" w:rsidRDefault="00054E6D" w:rsidP="00054E6D">
            <w:pPr>
              <w:jc w:val="both"/>
              <w:rPr>
                <w:rFonts w:asciiTheme="minorHAnsi" w:hAnsiTheme="minorHAnsi"/>
              </w:rPr>
            </w:pPr>
            <w:r w:rsidRPr="00F573EA">
              <w:rPr>
                <w:rFonts w:asciiTheme="minorHAnsi" w:hAnsiTheme="minorHAnsi"/>
              </w:rPr>
              <w:t xml:space="preserve">Wybór z listy rozwijanej. Należy wybrać podmiot, który będzie ponosił dany koszt w ramach zadania. Pole wypełniane </w:t>
            </w:r>
            <w:r w:rsidRPr="00F573EA">
              <w:rPr>
                <w:rFonts w:asciiTheme="minorHAnsi" w:hAnsiTheme="minorHAnsi"/>
              </w:rPr>
              <w:br/>
              <w:t xml:space="preserve">w przypadku, gdy w polu „Projekt partnerski” wybrano opcję „TAK”. </w:t>
            </w:r>
            <w:r w:rsidRPr="00F573EA">
              <w:rPr>
                <w:rFonts w:asciiTheme="minorHAnsi" w:hAnsiTheme="minorHAnsi"/>
              </w:rPr>
              <w:br/>
            </w:r>
            <w:r w:rsidRPr="00F573EA">
              <w:rPr>
                <w:rFonts w:asciiTheme="minorHAnsi" w:hAnsiTheme="minorHAnsi"/>
              </w:rPr>
              <w:lastRenderedPageBreak/>
              <w:t xml:space="preserve">W innym przypadku pole niewidoczne. </w:t>
            </w:r>
          </w:p>
          <w:p w14:paraId="2733B0BD" w14:textId="77777777" w:rsidR="00487C21" w:rsidRPr="00F573EA" w:rsidRDefault="00054E6D" w:rsidP="0073543D">
            <w:pPr>
              <w:jc w:val="both"/>
              <w:rPr>
                <w:rFonts w:asciiTheme="minorHAnsi" w:hAnsiTheme="minorHAnsi"/>
                <w:b/>
              </w:rPr>
            </w:pPr>
            <w:r w:rsidRPr="00F573EA">
              <w:rPr>
                <w:rFonts w:asciiTheme="minorHAnsi" w:hAnsiTheme="minorHAnsi"/>
                <w:b/>
                <w:color w:val="FF0000"/>
              </w:rPr>
              <w:t xml:space="preserve">UWAGA! Jeżeli do zadania został przypisany tylko jeden podmiot, który będzie odpowiedzialny </w:t>
            </w:r>
            <w:r w:rsidRPr="00F573EA">
              <w:rPr>
                <w:rFonts w:asciiTheme="minorHAnsi" w:hAnsiTheme="minorHAnsi"/>
                <w:b/>
                <w:color w:val="FF0000"/>
              </w:rPr>
              <w:br/>
              <w:t xml:space="preserve">za jego realizację, wówczas system automatycznie przypisuje ten podmiot do </w:t>
            </w:r>
            <w:r w:rsidR="0073543D" w:rsidRPr="00F573EA">
              <w:rPr>
                <w:rFonts w:asciiTheme="minorHAnsi" w:hAnsiTheme="minorHAnsi"/>
                <w:b/>
                <w:color w:val="FF0000"/>
              </w:rPr>
              <w:t xml:space="preserve">każdego z kosztów </w:t>
            </w:r>
            <w:r w:rsidR="0073543D" w:rsidRPr="00F573EA">
              <w:rPr>
                <w:rFonts w:asciiTheme="minorHAnsi" w:hAnsiTheme="minorHAnsi"/>
                <w:b/>
                <w:color w:val="FF0000"/>
              </w:rPr>
              <w:br/>
            </w:r>
            <w:r w:rsidRPr="00F573EA">
              <w:rPr>
                <w:rFonts w:asciiTheme="minorHAnsi" w:hAnsiTheme="minorHAnsi"/>
                <w:b/>
                <w:color w:val="FF0000"/>
              </w:rPr>
              <w:t xml:space="preserve">w ramach zadania. </w:t>
            </w:r>
          </w:p>
        </w:tc>
      </w:tr>
      <w:tr w:rsidR="00DD3D32" w14:paraId="2DA1E424" w14:textId="77777777" w:rsidTr="00487C21">
        <w:trPr>
          <w:jc w:val="center"/>
        </w:trPr>
        <w:tc>
          <w:tcPr>
            <w:tcW w:w="2921" w:type="dxa"/>
            <w:vMerge/>
            <w:shd w:val="clear" w:color="auto" w:fill="D9D9D9" w:themeFill="background1" w:themeFillShade="D9"/>
          </w:tcPr>
          <w:p w14:paraId="543F5049" w14:textId="77777777" w:rsidR="00DD3D32" w:rsidRPr="000933B2" w:rsidRDefault="00DD3D32" w:rsidP="001A4351">
            <w:pPr>
              <w:jc w:val="both"/>
              <w:rPr>
                <w:rFonts w:asciiTheme="minorHAnsi" w:hAnsiTheme="minorHAnsi"/>
                <w:b/>
              </w:rPr>
            </w:pPr>
          </w:p>
        </w:tc>
        <w:tc>
          <w:tcPr>
            <w:tcW w:w="2544" w:type="dxa"/>
            <w:tcBorders>
              <w:bottom w:val="single" w:sz="4" w:space="0" w:color="FFFFFF" w:themeColor="background1"/>
            </w:tcBorders>
            <w:shd w:val="clear" w:color="auto" w:fill="D9D9D9" w:themeFill="background1" w:themeFillShade="D9"/>
          </w:tcPr>
          <w:p w14:paraId="1BF7D6EA" w14:textId="77777777" w:rsidR="00DD3D32" w:rsidRPr="000933B2" w:rsidRDefault="00DD3D32" w:rsidP="001A4351">
            <w:pPr>
              <w:jc w:val="both"/>
              <w:rPr>
                <w:rFonts w:asciiTheme="minorHAnsi" w:hAnsiTheme="minorHAnsi"/>
                <w:b/>
              </w:rPr>
            </w:pPr>
            <w:r w:rsidRPr="000933B2">
              <w:rPr>
                <w:rFonts w:asciiTheme="minorHAnsi" w:hAnsiTheme="minorHAnsi"/>
                <w:b/>
              </w:rPr>
              <w:t xml:space="preserve">Wydatki ogółem </w:t>
            </w:r>
          </w:p>
        </w:tc>
        <w:tc>
          <w:tcPr>
            <w:tcW w:w="3823" w:type="dxa"/>
            <w:tcBorders>
              <w:bottom w:val="single" w:sz="4" w:space="0" w:color="FFFFFF" w:themeColor="background1"/>
            </w:tcBorders>
            <w:shd w:val="clear" w:color="auto" w:fill="D9D9D9" w:themeFill="background1" w:themeFillShade="D9"/>
          </w:tcPr>
          <w:p w14:paraId="0DFC930C" w14:textId="77777777" w:rsidR="00DD3D32" w:rsidRPr="000933B2" w:rsidRDefault="004C5F92" w:rsidP="001A4351">
            <w:pPr>
              <w:jc w:val="both"/>
              <w:rPr>
                <w:rFonts w:asciiTheme="minorHAnsi" w:hAnsiTheme="minorHAnsi"/>
              </w:rPr>
            </w:pPr>
            <w:r>
              <w:rPr>
                <w:rFonts w:asciiTheme="minorHAnsi" w:hAnsiTheme="minorHAnsi"/>
              </w:rPr>
              <w:t>System automatycznie wylicza wartość wydatków ogółem.</w:t>
            </w:r>
          </w:p>
        </w:tc>
      </w:tr>
      <w:tr w:rsidR="00DD3D32" w14:paraId="6C83941F" w14:textId="77777777" w:rsidTr="00487C21">
        <w:trPr>
          <w:jc w:val="center"/>
        </w:trPr>
        <w:tc>
          <w:tcPr>
            <w:tcW w:w="2921" w:type="dxa"/>
            <w:vMerge/>
            <w:shd w:val="clear" w:color="auto" w:fill="D9D9D9" w:themeFill="background1" w:themeFillShade="D9"/>
          </w:tcPr>
          <w:p w14:paraId="36B9F612" w14:textId="77777777" w:rsidR="00DD3D32" w:rsidRPr="000933B2" w:rsidRDefault="00DD3D32" w:rsidP="001A4351">
            <w:pPr>
              <w:jc w:val="both"/>
              <w:rPr>
                <w:rFonts w:asciiTheme="minorHAnsi" w:hAnsiTheme="minorHAnsi"/>
                <w:b/>
              </w:rPr>
            </w:pPr>
          </w:p>
        </w:tc>
        <w:tc>
          <w:tcPr>
            <w:tcW w:w="2544" w:type="dxa"/>
            <w:tcBorders>
              <w:bottom w:val="single" w:sz="4" w:space="0" w:color="FFFFFF" w:themeColor="background1"/>
            </w:tcBorders>
            <w:shd w:val="clear" w:color="auto" w:fill="FDE9D9" w:themeFill="accent6" w:themeFillTint="33"/>
          </w:tcPr>
          <w:p w14:paraId="1721E4D6" w14:textId="77777777" w:rsidR="00DD3D32" w:rsidRPr="000933B2" w:rsidRDefault="00DD3D32" w:rsidP="001A4351">
            <w:pPr>
              <w:jc w:val="both"/>
              <w:rPr>
                <w:rFonts w:asciiTheme="minorHAnsi" w:hAnsiTheme="minorHAnsi"/>
                <w:b/>
              </w:rPr>
            </w:pPr>
            <w:r w:rsidRPr="000933B2">
              <w:rPr>
                <w:rFonts w:asciiTheme="minorHAnsi" w:hAnsiTheme="minorHAnsi"/>
                <w:b/>
              </w:rPr>
              <w:t>Wydatki niekwalifikowalne</w:t>
            </w:r>
          </w:p>
        </w:tc>
        <w:tc>
          <w:tcPr>
            <w:tcW w:w="3823" w:type="dxa"/>
            <w:tcBorders>
              <w:bottom w:val="single" w:sz="4" w:space="0" w:color="FFFFFF" w:themeColor="background1"/>
            </w:tcBorders>
            <w:shd w:val="clear" w:color="auto" w:fill="FDE9D9" w:themeFill="accent6" w:themeFillTint="33"/>
          </w:tcPr>
          <w:p w14:paraId="0A54A67C" w14:textId="77777777" w:rsidR="00DD3D32" w:rsidRPr="000933B2" w:rsidRDefault="00DD3D32" w:rsidP="001A4351">
            <w:pPr>
              <w:jc w:val="both"/>
              <w:rPr>
                <w:rFonts w:asciiTheme="minorHAnsi" w:hAnsiTheme="minorHAnsi"/>
              </w:rPr>
            </w:pPr>
            <w:r w:rsidRPr="000933B2">
              <w:rPr>
                <w:rFonts w:asciiTheme="minorHAnsi" w:hAnsiTheme="minorHAnsi"/>
              </w:rPr>
              <w:t>Należy wpisać wartość wydatków niekwalifikowa</w:t>
            </w:r>
            <w:r w:rsidR="00710B96">
              <w:rPr>
                <w:rFonts w:asciiTheme="minorHAnsi" w:hAnsiTheme="minorHAnsi"/>
              </w:rPr>
              <w:t>l</w:t>
            </w:r>
            <w:r w:rsidRPr="000933B2">
              <w:rPr>
                <w:rFonts w:asciiTheme="minorHAnsi" w:hAnsiTheme="minorHAnsi"/>
              </w:rPr>
              <w:t>nych dla danej kategorii kosztu.</w:t>
            </w:r>
          </w:p>
        </w:tc>
      </w:tr>
      <w:tr w:rsidR="00DD3D32" w14:paraId="55840412" w14:textId="77777777" w:rsidTr="00054E6D">
        <w:trPr>
          <w:jc w:val="center"/>
        </w:trPr>
        <w:tc>
          <w:tcPr>
            <w:tcW w:w="2921" w:type="dxa"/>
            <w:vMerge/>
            <w:shd w:val="clear" w:color="auto" w:fill="D9D9D9" w:themeFill="background1" w:themeFillShade="D9"/>
          </w:tcPr>
          <w:p w14:paraId="0ED6687E" w14:textId="77777777" w:rsidR="00DD3D32" w:rsidRPr="000933B2" w:rsidRDefault="00DD3D32" w:rsidP="001A4351">
            <w:pPr>
              <w:jc w:val="both"/>
              <w:rPr>
                <w:rFonts w:asciiTheme="minorHAnsi" w:hAnsiTheme="minorHAnsi"/>
                <w:b/>
              </w:rPr>
            </w:pPr>
          </w:p>
        </w:tc>
        <w:tc>
          <w:tcPr>
            <w:tcW w:w="2544" w:type="dxa"/>
            <w:tcBorders>
              <w:bottom w:val="single" w:sz="4" w:space="0" w:color="FFFFFF" w:themeColor="background1"/>
            </w:tcBorders>
            <w:shd w:val="clear" w:color="auto" w:fill="D9D9D9" w:themeFill="background1" w:themeFillShade="D9"/>
          </w:tcPr>
          <w:p w14:paraId="52736DBC" w14:textId="77777777" w:rsidR="00DD3D32" w:rsidRPr="000933B2" w:rsidRDefault="00DD3D32" w:rsidP="001A4351">
            <w:pPr>
              <w:jc w:val="both"/>
              <w:rPr>
                <w:rFonts w:asciiTheme="minorHAnsi" w:hAnsiTheme="minorHAnsi"/>
                <w:b/>
              </w:rPr>
            </w:pPr>
            <w:r w:rsidRPr="000933B2">
              <w:rPr>
                <w:rFonts w:asciiTheme="minorHAnsi" w:hAnsiTheme="minorHAnsi"/>
                <w:b/>
              </w:rPr>
              <w:t>Wydatki kwalifikowalne</w:t>
            </w:r>
          </w:p>
        </w:tc>
        <w:tc>
          <w:tcPr>
            <w:tcW w:w="3823" w:type="dxa"/>
            <w:tcBorders>
              <w:bottom w:val="single" w:sz="4" w:space="0" w:color="FFFFFF" w:themeColor="background1"/>
            </w:tcBorders>
            <w:shd w:val="clear" w:color="auto" w:fill="D9D9D9" w:themeFill="background1" w:themeFillShade="D9"/>
          </w:tcPr>
          <w:p w14:paraId="31459579" w14:textId="77777777" w:rsidR="00DD3D32" w:rsidRPr="000933B2" w:rsidRDefault="00DD3D32" w:rsidP="001A4351">
            <w:pPr>
              <w:jc w:val="both"/>
              <w:rPr>
                <w:rFonts w:asciiTheme="minorHAnsi" w:hAnsiTheme="minorHAnsi"/>
              </w:rPr>
            </w:pPr>
            <w:r w:rsidRPr="000933B2">
              <w:rPr>
                <w:rFonts w:asciiTheme="minorHAnsi" w:hAnsiTheme="minorHAnsi"/>
              </w:rPr>
              <w:t>Należy wpisać wartość wydatków kwalifikowalnych dla danej kategorii kosztu.</w:t>
            </w:r>
          </w:p>
        </w:tc>
      </w:tr>
      <w:tr w:rsidR="00DD3D32" w14:paraId="18A62EBE" w14:textId="77777777" w:rsidTr="00054E6D">
        <w:trPr>
          <w:jc w:val="center"/>
        </w:trPr>
        <w:tc>
          <w:tcPr>
            <w:tcW w:w="2921" w:type="dxa"/>
            <w:vMerge/>
            <w:shd w:val="clear" w:color="auto" w:fill="D9D9D9" w:themeFill="background1" w:themeFillShade="D9"/>
          </w:tcPr>
          <w:p w14:paraId="449CFA75" w14:textId="77777777" w:rsidR="00DD3D32" w:rsidRPr="000933B2" w:rsidRDefault="00DD3D32" w:rsidP="001A4351">
            <w:pPr>
              <w:jc w:val="both"/>
              <w:rPr>
                <w:rFonts w:asciiTheme="minorHAnsi" w:hAnsiTheme="minorHAnsi"/>
                <w:b/>
              </w:rPr>
            </w:pPr>
          </w:p>
        </w:tc>
        <w:tc>
          <w:tcPr>
            <w:tcW w:w="2544" w:type="dxa"/>
            <w:tcBorders>
              <w:bottom w:val="single" w:sz="4" w:space="0" w:color="FFFFFF" w:themeColor="background1"/>
            </w:tcBorders>
            <w:shd w:val="clear" w:color="auto" w:fill="FDE9D9" w:themeFill="accent6" w:themeFillTint="33"/>
          </w:tcPr>
          <w:p w14:paraId="55414520" w14:textId="77777777" w:rsidR="00DD3D32" w:rsidRPr="000933B2" w:rsidRDefault="00BA1E6B" w:rsidP="001A4351">
            <w:pPr>
              <w:jc w:val="both"/>
              <w:rPr>
                <w:rFonts w:asciiTheme="minorHAnsi" w:hAnsiTheme="minorHAnsi"/>
                <w:b/>
              </w:rPr>
            </w:pPr>
            <w:r>
              <w:rPr>
                <w:rFonts w:asciiTheme="minorHAnsi" w:hAnsiTheme="minorHAnsi"/>
                <w:b/>
              </w:rPr>
              <w:t>Dofinansowanie</w:t>
            </w:r>
          </w:p>
          <w:p w14:paraId="4405C8AC" w14:textId="77777777" w:rsidR="00DD3D32" w:rsidRPr="000933B2" w:rsidRDefault="00DD3D32" w:rsidP="001A4351">
            <w:pPr>
              <w:jc w:val="both"/>
              <w:rPr>
                <w:rFonts w:asciiTheme="minorHAnsi" w:hAnsiTheme="minorHAnsi"/>
                <w:b/>
              </w:rPr>
            </w:pPr>
          </w:p>
        </w:tc>
        <w:tc>
          <w:tcPr>
            <w:tcW w:w="3823" w:type="dxa"/>
            <w:tcBorders>
              <w:bottom w:val="single" w:sz="4" w:space="0" w:color="FFFFFF" w:themeColor="background1"/>
            </w:tcBorders>
            <w:shd w:val="clear" w:color="auto" w:fill="FDE9D9" w:themeFill="accent6" w:themeFillTint="33"/>
          </w:tcPr>
          <w:p w14:paraId="2CF0457A" w14:textId="77777777" w:rsidR="00DD3D32" w:rsidRPr="00615DC1" w:rsidRDefault="00BA1E6B" w:rsidP="00DA6D22">
            <w:pPr>
              <w:jc w:val="both"/>
              <w:rPr>
                <w:rFonts w:asciiTheme="minorHAnsi" w:hAnsiTheme="minorHAnsi"/>
              </w:rPr>
            </w:pPr>
            <w:r>
              <w:rPr>
                <w:rFonts w:asciiTheme="minorHAnsi" w:hAnsiTheme="minorHAnsi"/>
              </w:rPr>
              <w:t xml:space="preserve"> </w:t>
            </w:r>
            <w:r w:rsidRPr="00615DC1">
              <w:rPr>
                <w:rFonts w:asciiTheme="minorHAnsi" w:hAnsiTheme="minorHAnsi"/>
              </w:rPr>
              <w:t>Należy wpisać wartość dofinansowania</w:t>
            </w:r>
            <w:r>
              <w:rPr>
                <w:rFonts w:asciiTheme="minorHAnsi" w:hAnsiTheme="minorHAnsi"/>
              </w:rPr>
              <w:t>,</w:t>
            </w:r>
            <w:r w:rsidR="00DA6D22">
              <w:rPr>
                <w:rFonts w:asciiTheme="minorHAnsi" w:hAnsiTheme="minorHAnsi"/>
              </w:rPr>
              <w:t xml:space="preserve"> przypadającego </w:t>
            </w:r>
            <w:r w:rsidR="00DA6D22">
              <w:rPr>
                <w:rFonts w:asciiTheme="minorHAnsi" w:hAnsiTheme="minorHAnsi"/>
              </w:rPr>
              <w:br/>
              <w:t xml:space="preserve">na </w:t>
            </w:r>
            <w:r w:rsidRPr="00615DC1">
              <w:rPr>
                <w:rFonts w:asciiTheme="minorHAnsi" w:hAnsiTheme="minorHAnsi"/>
              </w:rPr>
              <w:t>daną kategorię kosztów</w:t>
            </w:r>
            <w:r w:rsidR="00DA6D22">
              <w:rPr>
                <w:rFonts w:asciiTheme="minorHAnsi" w:hAnsiTheme="minorHAnsi"/>
              </w:rPr>
              <w:t xml:space="preserve"> </w:t>
            </w:r>
            <w:r w:rsidR="00DA6D22">
              <w:rPr>
                <w:rFonts w:asciiTheme="minorHAnsi" w:hAnsiTheme="minorHAnsi"/>
              </w:rPr>
              <w:br/>
            </w:r>
            <w:r w:rsidRPr="00615DC1">
              <w:rPr>
                <w:rFonts w:asciiTheme="minorHAnsi" w:hAnsiTheme="minorHAnsi"/>
              </w:rPr>
              <w:t>w ramach zadania.</w:t>
            </w:r>
            <w:r>
              <w:rPr>
                <w:rFonts w:asciiTheme="minorHAnsi" w:hAnsiTheme="minorHAnsi"/>
              </w:rPr>
              <w:t xml:space="preserve"> </w:t>
            </w:r>
          </w:p>
        </w:tc>
      </w:tr>
      <w:tr w:rsidR="00DD3D32" w14:paraId="6927EF79" w14:textId="77777777" w:rsidTr="00054E6D">
        <w:trPr>
          <w:jc w:val="center"/>
        </w:trPr>
        <w:tc>
          <w:tcPr>
            <w:tcW w:w="2921" w:type="dxa"/>
            <w:vMerge/>
            <w:shd w:val="clear" w:color="auto" w:fill="D9D9D9" w:themeFill="background1" w:themeFillShade="D9"/>
          </w:tcPr>
          <w:p w14:paraId="3A5BE533" w14:textId="77777777" w:rsidR="00DD3D32" w:rsidRPr="000933B2" w:rsidRDefault="00DD3D32" w:rsidP="001A4351">
            <w:pPr>
              <w:jc w:val="both"/>
              <w:rPr>
                <w:rFonts w:asciiTheme="minorHAnsi" w:hAnsiTheme="minorHAnsi"/>
                <w:b/>
              </w:rPr>
            </w:pPr>
          </w:p>
        </w:tc>
        <w:tc>
          <w:tcPr>
            <w:tcW w:w="2544" w:type="dxa"/>
            <w:shd w:val="clear" w:color="auto" w:fill="D9D9D9" w:themeFill="background1" w:themeFillShade="D9"/>
          </w:tcPr>
          <w:p w14:paraId="72749583" w14:textId="77777777" w:rsidR="00DD3D32" w:rsidRPr="000933B2" w:rsidRDefault="00BA1E6B" w:rsidP="001A4351">
            <w:pPr>
              <w:jc w:val="both"/>
              <w:rPr>
                <w:rFonts w:asciiTheme="minorHAnsi" w:hAnsiTheme="minorHAnsi"/>
                <w:b/>
              </w:rPr>
            </w:pPr>
            <w:r>
              <w:rPr>
                <w:rFonts w:asciiTheme="minorHAnsi" w:hAnsiTheme="minorHAnsi"/>
                <w:b/>
              </w:rPr>
              <w:t>% dofinansowania</w:t>
            </w:r>
          </w:p>
        </w:tc>
        <w:tc>
          <w:tcPr>
            <w:tcW w:w="3823" w:type="dxa"/>
            <w:shd w:val="clear" w:color="auto" w:fill="D9D9D9" w:themeFill="background1" w:themeFillShade="D9"/>
          </w:tcPr>
          <w:p w14:paraId="7D98C76F" w14:textId="77777777" w:rsidR="00DD3D32" w:rsidRPr="00615DC1" w:rsidRDefault="00BA1E6B" w:rsidP="001A4351">
            <w:pPr>
              <w:jc w:val="both"/>
              <w:rPr>
                <w:rFonts w:asciiTheme="minorHAnsi" w:hAnsiTheme="minorHAnsi"/>
              </w:rPr>
            </w:pPr>
            <w:r w:rsidRPr="00615DC1">
              <w:rPr>
                <w:rFonts w:asciiTheme="minorHAnsi" w:hAnsiTheme="minorHAnsi"/>
              </w:rPr>
              <w:t xml:space="preserve">System automatycznie wylicza </w:t>
            </w:r>
            <w:r w:rsidRPr="00615DC1">
              <w:rPr>
                <w:rFonts w:asciiTheme="minorHAnsi" w:hAnsiTheme="minorHAnsi"/>
              </w:rPr>
              <w:br/>
              <w:t>% dofinansowania.</w:t>
            </w:r>
          </w:p>
        </w:tc>
      </w:tr>
      <w:tr w:rsidR="00DD3D32" w14:paraId="77C22510" w14:textId="77777777" w:rsidTr="000C36C7">
        <w:trPr>
          <w:jc w:val="center"/>
        </w:trPr>
        <w:tc>
          <w:tcPr>
            <w:tcW w:w="2921" w:type="dxa"/>
            <w:vMerge/>
            <w:shd w:val="clear" w:color="auto" w:fill="D9D9D9" w:themeFill="background1" w:themeFillShade="D9"/>
          </w:tcPr>
          <w:p w14:paraId="3C1AE26E" w14:textId="77777777" w:rsidR="00DD3D32" w:rsidRPr="000933B2" w:rsidRDefault="00DD3D32" w:rsidP="001A4351">
            <w:pPr>
              <w:jc w:val="both"/>
              <w:rPr>
                <w:rFonts w:asciiTheme="minorHAnsi" w:hAnsiTheme="minorHAnsi"/>
                <w:b/>
              </w:rPr>
            </w:pPr>
          </w:p>
        </w:tc>
        <w:tc>
          <w:tcPr>
            <w:tcW w:w="6367" w:type="dxa"/>
            <w:gridSpan w:val="2"/>
            <w:shd w:val="clear" w:color="auto" w:fill="D9D9D9" w:themeFill="background1" w:themeFillShade="D9"/>
          </w:tcPr>
          <w:p w14:paraId="6E6D57E5" w14:textId="77777777" w:rsidR="00F869C2" w:rsidRDefault="00F869C2" w:rsidP="00054E6D">
            <w:pPr>
              <w:shd w:val="clear" w:color="auto" w:fill="FDE9D9" w:themeFill="accent6" w:themeFillTint="33"/>
              <w:jc w:val="both"/>
              <w:rPr>
                <w:rFonts w:asciiTheme="minorHAnsi" w:hAnsiTheme="minorHAnsi"/>
              </w:rPr>
            </w:pPr>
          </w:p>
          <w:p w14:paraId="73D1E666" w14:textId="77777777" w:rsidR="00DD3D32" w:rsidRDefault="00DD3D32" w:rsidP="00054E6D">
            <w:pPr>
              <w:shd w:val="clear" w:color="auto" w:fill="FDE9D9" w:themeFill="accent6" w:themeFillTint="33"/>
              <w:jc w:val="both"/>
              <w:rPr>
                <w:rFonts w:asciiTheme="minorHAnsi" w:hAnsiTheme="minorHAnsi"/>
              </w:rPr>
            </w:pPr>
            <w:r w:rsidRPr="000933B2">
              <w:rPr>
                <w:rFonts w:asciiTheme="minorHAnsi" w:hAnsiTheme="minorHAnsi"/>
              </w:rPr>
              <w:t>System automatycznie sumuje wszystkie kolumny oraz automatycznie sumuj</w:t>
            </w:r>
            <w:r w:rsidR="00710B96">
              <w:rPr>
                <w:rFonts w:asciiTheme="minorHAnsi" w:hAnsiTheme="minorHAnsi"/>
              </w:rPr>
              <w:t>e wydatki w podziale na zadania, a także</w:t>
            </w:r>
            <w:r w:rsidRPr="000933B2">
              <w:rPr>
                <w:rFonts w:asciiTheme="minorHAnsi" w:hAnsiTheme="minorHAnsi"/>
              </w:rPr>
              <w:br/>
              <w:t xml:space="preserve">w podziale na kategorie kosztów. </w:t>
            </w:r>
          </w:p>
          <w:p w14:paraId="5680BAC8" w14:textId="77777777" w:rsidR="00104ED5" w:rsidRPr="000933B2" w:rsidRDefault="00104ED5" w:rsidP="00054E6D">
            <w:pPr>
              <w:shd w:val="clear" w:color="auto" w:fill="FDE9D9" w:themeFill="accent6" w:themeFillTint="33"/>
              <w:jc w:val="both"/>
              <w:rPr>
                <w:rFonts w:asciiTheme="minorHAnsi" w:hAnsiTheme="minorHAnsi"/>
              </w:rPr>
            </w:pPr>
          </w:p>
          <w:p w14:paraId="238A81DF" w14:textId="77777777" w:rsidR="007C7F63" w:rsidRPr="0028676F" w:rsidRDefault="007C7F63" w:rsidP="00054E6D">
            <w:pPr>
              <w:pStyle w:val="Akapitzlist"/>
              <w:shd w:val="clear" w:color="auto" w:fill="FDE9D9" w:themeFill="accent6" w:themeFillTint="33"/>
              <w:ind w:left="0"/>
              <w:jc w:val="both"/>
              <w:rPr>
                <w:rFonts w:asciiTheme="minorHAnsi" w:hAnsiTheme="minorHAnsi"/>
                <w:b/>
                <w:szCs w:val="24"/>
              </w:rPr>
            </w:pPr>
            <w:r w:rsidRPr="0028676F">
              <w:rPr>
                <w:rFonts w:asciiTheme="minorHAnsi" w:hAnsiTheme="minorHAnsi"/>
                <w:b/>
                <w:szCs w:val="24"/>
              </w:rPr>
              <w:t>UWAGA:</w:t>
            </w:r>
          </w:p>
          <w:p w14:paraId="13A4FB1E" w14:textId="77777777" w:rsidR="007C7F63" w:rsidRDefault="007C7F63" w:rsidP="00054E6D">
            <w:pPr>
              <w:pStyle w:val="Akapitzlist"/>
              <w:shd w:val="clear" w:color="auto" w:fill="FDE9D9" w:themeFill="accent6" w:themeFillTint="33"/>
              <w:ind w:left="0"/>
              <w:jc w:val="both"/>
              <w:rPr>
                <w:rFonts w:asciiTheme="minorHAnsi" w:hAnsiTheme="minorHAnsi"/>
                <w:b/>
                <w:szCs w:val="24"/>
              </w:rPr>
            </w:pPr>
            <w:r w:rsidRPr="0028676F">
              <w:rPr>
                <w:rFonts w:asciiTheme="minorHAnsi" w:hAnsiTheme="minorHAnsi"/>
                <w:b/>
                <w:szCs w:val="24"/>
              </w:rPr>
              <w:t xml:space="preserve">W trakcie wprowadzania danych mogą wystąpić błędy wynikające z zaokrągleń. Jeżeli taka sytuacja będzie miała miejsce przy wyliczeniu przez </w:t>
            </w:r>
            <w:r>
              <w:rPr>
                <w:rFonts w:asciiTheme="minorHAnsi" w:hAnsiTheme="minorHAnsi"/>
                <w:b/>
                <w:szCs w:val="24"/>
              </w:rPr>
              <w:t>system łącznej kwoty dofinansowania (różnica jednego grosza)</w:t>
            </w:r>
            <w:r w:rsidRPr="0028676F">
              <w:rPr>
                <w:rFonts w:asciiTheme="minorHAnsi" w:hAnsiTheme="minorHAnsi"/>
                <w:b/>
                <w:szCs w:val="24"/>
              </w:rPr>
              <w:t xml:space="preserve">, wówczas </w:t>
            </w:r>
            <w:r>
              <w:rPr>
                <w:rFonts w:asciiTheme="minorHAnsi" w:hAnsiTheme="minorHAnsi"/>
                <w:b/>
                <w:szCs w:val="24"/>
              </w:rPr>
              <w:t xml:space="preserve">należy dokonać ręcznej korekty wartości dofinansowania dla </w:t>
            </w:r>
            <w:r w:rsidR="005E6A87">
              <w:rPr>
                <w:rFonts w:asciiTheme="minorHAnsi" w:hAnsiTheme="minorHAnsi"/>
                <w:b/>
                <w:szCs w:val="24"/>
              </w:rPr>
              <w:t>jednej z kategorii</w:t>
            </w:r>
            <w:r>
              <w:rPr>
                <w:rFonts w:asciiTheme="minorHAnsi" w:hAnsiTheme="minorHAnsi"/>
                <w:b/>
                <w:szCs w:val="24"/>
              </w:rPr>
              <w:t xml:space="preserve"> kosztów. </w:t>
            </w:r>
          </w:p>
          <w:p w14:paraId="3B425CBB" w14:textId="77777777" w:rsidR="006D24DB" w:rsidRPr="0028676F" w:rsidRDefault="006D24DB" w:rsidP="00054E6D">
            <w:pPr>
              <w:pStyle w:val="Akapitzlist"/>
              <w:shd w:val="clear" w:color="auto" w:fill="FDE9D9" w:themeFill="accent6" w:themeFillTint="33"/>
              <w:ind w:left="0"/>
              <w:jc w:val="both"/>
              <w:rPr>
                <w:rFonts w:asciiTheme="minorHAnsi" w:hAnsiTheme="minorHAnsi"/>
                <w:b/>
                <w:szCs w:val="24"/>
              </w:rPr>
            </w:pPr>
            <w:r w:rsidRPr="008C12CC">
              <w:rPr>
                <w:rFonts w:asciiTheme="minorHAnsi" w:hAnsiTheme="minorHAnsi"/>
                <w:b/>
                <w:szCs w:val="24"/>
              </w:rPr>
              <w:t>W przypadku robót, które zgodnie</w:t>
            </w:r>
            <w:r w:rsidR="008C12CC">
              <w:rPr>
                <w:rFonts w:asciiTheme="minorHAnsi" w:hAnsiTheme="minorHAnsi"/>
                <w:b/>
                <w:szCs w:val="24"/>
              </w:rPr>
              <w:t xml:space="preserve"> </w:t>
            </w:r>
            <w:r w:rsidRPr="008C12CC">
              <w:rPr>
                <w:rFonts w:asciiTheme="minorHAnsi" w:hAnsiTheme="minorHAnsi"/>
                <w:b/>
                <w:szCs w:val="24"/>
              </w:rPr>
              <w:t xml:space="preserve">z zapisami SZOOP i/lub regulaminu konkursu podlegają limitom, należy w ramach </w:t>
            </w:r>
            <w:r w:rsidR="00774444" w:rsidRPr="008C12CC">
              <w:rPr>
                <w:rFonts w:asciiTheme="minorHAnsi" w:hAnsiTheme="minorHAnsi"/>
                <w:b/>
                <w:szCs w:val="24"/>
              </w:rPr>
              <w:t>zadania/</w:t>
            </w:r>
            <w:r w:rsidRPr="008C12CC">
              <w:rPr>
                <w:rFonts w:asciiTheme="minorHAnsi" w:hAnsiTheme="minorHAnsi"/>
                <w:b/>
                <w:szCs w:val="24"/>
              </w:rPr>
              <w:t>poszczególnych zadań jednoznacznie wyodrębnić te koszty</w:t>
            </w:r>
            <w:r w:rsidR="00774444" w:rsidRPr="008C12CC">
              <w:rPr>
                <w:rFonts w:asciiTheme="minorHAnsi" w:hAnsiTheme="minorHAnsi"/>
                <w:b/>
                <w:szCs w:val="24"/>
              </w:rPr>
              <w:t xml:space="preserve">, </w:t>
            </w:r>
            <w:r w:rsidR="00774444" w:rsidRPr="008C12CC">
              <w:rPr>
                <w:rFonts w:asciiTheme="minorHAnsi" w:hAnsiTheme="minorHAnsi"/>
                <w:b/>
                <w:szCs w:val="24"/>
                <w:u w:val="single"/>
              </w:rPr>
              <w:t>powielając kategorię „Roboty budowlane”</w:t>
            </w:r>
            <w:r w:rsidR="00774444" w:rsidRPr="008C12CC">
              <w:rPr>
                <w:rFonts w:asciiTheme="minorHAnsi" w:hAnsiTheme="minorHAnsi"/>
                <w:b/>
                <w:szCs w:val="24"/>
              </w:rPr>
              <w:t xml:space="preserve"> i ujmując w niej te </w:t>
            </w:r>
            <w:r w:rsidR="002671E4" w:rsidRPr="008C12CC">
              <w:rPr>
                <w:rFonts w:asciiTheme="minorHAnsi" w:hAnsiTheme="minorHAnsi"/>
                <w:b/>
                <w:szCs w:val="24"/>
              </w:rPr>
              <w:t>wydatki. Umożliwi</w:t>
            </w:r>
            <w:r w:rsidR="008C12CC">
              <w:rPr>
                <w:rFonts w:asciiTheme="minorHAnsi" w:hAnsiTheme="minorHAnsi"/>
                <w:b/>
                <w:szCs w:val="24"/>
              </w:rPr>
              <w:t xml:space="preserve"> </w:t>
            </w:r>
            <w:r w:rsidR="002671E4" w:rsidRPr="008C12CC">
              <w:rPr>
                <w:rFonts w:asciiTheme="minorHAnsi" w:hAnsiTheme="minorHAnsi"/>
                <w:b/>
                <w:szCs w:val="24"/>
              </w:rPr>
              <w:t xml:space="preserve">to weryfikację </w:t>
            </w:r>
            <w:r w:rsidRPr="008C12CC">
              <w:rPr>
                <w:rFonts w:asciiTheme="minorHAnsi" w:hAnsiTheme="minorHAnsi"/>
                <w:b/>
                <w:szCs w:val="24"/>
              </w:rPr>
              <w:t xml:space="preserve">zachowania wymaganego limitu (np. koszty termomodernizacji </w:t>
            </w:r>
            <w:r w:rsidR="008C12CC">
              <w:rPr>
                <w:rFonts w:asciiTheme="minorHAnsi" w:hAnsiTheme="minorHAnsi"/>
                <w:b/>
                <w:szCs w:val="24"/>
              </w:rPr>
              <w:br/>
            </w:r>
            <w:r w:rsidRPr="008C12CC">
              <w:rPr>
                <w:rFonts w:asciiTheme="minorHAnsi" w:hAnsiTheme="minorHAnsi"/>
                <w:b/>
                <w:szCs w:val="24"/>
              </w:rPr>
              <w:t>w działaniu 4.4, koszty systemów zaopatrzenia w wodę</w:t>
            </w:r>
            <w:r w:rsidRPr="008C12CC">
              <w:rPr>
                <w:sz w:val="20"/>
                <w:szCs w:val="20"/>
              </w:rPr>
              <w:t xml:space="preserve"> </w:t>
            </w:r>
            <w:r w:rsidR="008C12CC">
              <w:rPr>
                <w:sz w:val="20"/>
                <w:szCs w:val="20"/>
              </w:rPr>
              <w:br/>
            </w:r>
            <w:r w:rsidRPr="008C12CC">
              <w:rPr>
                <w:rFonts w:asciiTheme="minorHAnsi" w:hAnsiTheme="minorHAnsi"/>
                <w:b/>
                <w:szCs w:val="24"/>
              </w:rPr>
              <w:t>w działaniu 4.3, itp.)</w:t>
            </w:r>
            <w:r w:rsidR="00774444" w:rsidRPr="008C12CC">
              <w:rPr>
                <w:rFonts w:asciiTheme="minorHAnsi" w:hAnsiTheme="minorHAnsi"/>
                <w:b/>
                <w:szCs w:val="24"/>
              </w:rPr>
              <w:t>.</w:t>
            </w:r>
            <w:r>
              <w:rPr>
                <w:rFonts w:asciiTheme="minorHAnsi" w:hAnsiTheme="minorHAnsi"/>
                <w:b/>
                <w:szCs w:val="24"/>
              </w:rPr>
              <w:t xml:space="preserve"> </w:t>
            </w:r>
          </w:p>
          <w:p w14:paraId="7BEC3990" w14:textId="77777777" w:rsidR="00DD3D32" w:rsidRPr="000933B2" w:rsidRDefault="00DD3D32" w:rsidP="00054E6D">
            <w:pPr>
              <w:shd w:val="clear" w:color="auto" w:fill="FDE9D9" w:themeFill="accent6" w:themeFillTint="33"/>
              <w:jc w:val="both"/>
              <w:rPr>
                <w:rFonts w:asciiTheme="minorHAnsi" w:hAnsiTheme="minorHAnsi"/>
              </w:rPr>
            </w:pPr>
          </w:p>
          <w:p w14:paraId="30693C07" w14:textId="77777777" w:rsidR="00DD3D32" w:rsidRPr="000933B2" w:rsidRDefault="00DD3D32" w:rsidP="00054E6D">
            <w:pPr>
              <w:shd w:val="clear" w:color="auto" w:fill="FDE9D9" w:themeFill="accent6" w:themeFillTint="33"/>
              <w:jc w:val="both"/>
              <w:rPr>
                <w:rFonts w:asciiTheme="minorHAnsi" w:hAnsiTheme="minorHAnsi"/>
                <w:b/>
              </w:rPr>
            </w:pPr>
            <w:r w:rsidRPr="000933B2">
              <w:rPr>
                <w:rFonts w:asciiTheme="minorHAnsi" w:hAnsiTheme="minorHAnsi"/>
                <w:b/>
              </w:rPr>
              <w:lastRenderedPageBreak/>
              <w:t>WALIDACJA</w:t>
            </w:r>
          </w:p>
          <w:p w14:paraId="5030B5FA" w14:textId="77777777" w:rsidR="00DD3D32" w:rsidRPr="000933B2" w:rsidRDefault="00DD3D32" w:rsidP="00054E6D">
            <w:pPr>
              <w:shd w:val="clear" w:color="auto" w:fill="FDE9D9" w:themeFill="accent6" w:themeFillTint="33"/>
              <w:jc w:val="both"/>
              <w:rPr>
                <w:rFonts w:asciiTheme="minorHAnsi" w:hAnsiTheme="minorHAnsi"/>
              </w:rPr>
            </w:pPr>
            <w:r w:rsidRPr="00615DC1">
              <w:rPr>
                <w:rFonts w:asciiTheme="minorHAnsi" w:hAnsiTheme="minorHAnsi"/>
              </w:rPr>
              <w:t>System automatycznie sprawdza zgodność wyliczeń z sekcją 11 Harmonogram ponoszenia wydatków/</w:t>
            </w:r>
            <w:proofErr w:type="gramStart"/>
            <w:r w:rsidRPr="00615DC1">
              <w:rPr>
                <w:rFonts w:asciiTheme="minorHAnsi" w:hAnsiTheme="minorHAnsi"/>
              </w:rPr>
              <w:t>kosztów</w:t>
            </w:r>
            <w:r w:rsidR="00476E69">
              <w:rPr>
                <w:rFonts w:asciiTheme="minorHAnsi" w:hAnsiTheme="minorHAnsi"/>
              </w:rPr>
              <w:t xml:space="preserve"> </w:t>
            </w:r>
            <w:r w:rsidR="00710B96">
              <w:rPr>
                <w:rFonts w:asciiTheme="minorHAnsi" w:hAnsiTheme="minorHAnsi"/>
              </w:rPr>
              <w:t xml:space="preserve"> k</w:t>
            </w:r>
            <w:r w:rsidRPr="00615DC1">
              <w:rPr>
                <w:rFonts w:asciiTheme="minorHAnsi" w:hAnsiTheme="minorHAnsi"/>
              </w:rPr>
              <w:t>walifikowalnych</w:t>
            </w:r>
            <w:proofErr w:type="gramEnd"/>
            <w:r w:rsidRPr="00615DC1">
              <w:rPr>
                <w:rFonts w:asciiTheme="minorHAnsi" w:hAnsiTheme="minorHAnsi"/>
              </w:rPr>
              <w:t xml:space="preserve"> i niekwalifikowa</w:t>
            </w:r>
            <w:r w:rsidR="00710B96">
              <w:rPr>
                <w:rFonts w:asciiTheme="minorHAnsi" w:hAnsiTheme="minorHAnsi"/>
              </w:rPr>
              <w:t>l</w:t>
            </w:r>
            <w:r w:rsidRPr="00615DC1">
              <w:rPr>
                <w:rFonts w:asciiTheme="minorHAnsi" w:hAnsiTheme="minorHAnsi"/>
              </w:rPr>
              <w:t>nych w projekcie.</w:t>
            </w:r>
          </w:p>
        </w:tc>
      </w:tr>
    </w:tbl>
    <w:p w14:paraId="6E14D092" w14:textId="77777777" w:rsidR="005737B2" w:rsidRDefault="005737B2" w:rsidP="0008266D">
      <w:pPr>
        <w:pStyle w:val="Nagwek3"/>
        <w:spacing w:line="360" w:lineRule="auto"/>
      </w:pPr>
    </w:p>
    <w:p w14:paraId="2F925153" w14:textId="77777777" w:rsidR="005737B2" w:rsidRPr="00F573EA" w:rsidRDefault="005737B2" w:rsidP="005737B2">
      <w:pPr>
        <w:pStyle w:val="Tretekstu"/>
        <w:rPr>
          <w:b/>
          <w:color w:val="FF0000"/>
        </w:rPr>
      </w:pPr>
      <w:r w:rsidRPr="00F573EA">
        <w:rPr>
          <w:b/>
          <w:color w:val="FF0000"/>
        </w:rPr>
        <w:t>UWAGA!</w:t>
      </w:r>
    </w:p>
    <w:p w14:paraId="1B46A05E" w14:textId="77777777" w:rsidR="005737B2" w:rsidRPr="00F573EA" w:rsidRDefault="005737B2" w:rsidP="005737B2">
      <w:pPr>
        <w:widowControl/>
        <w:suppressAutoHyphens w:val="0"/>
        <w:spacing w:after="200" w:line="276" w:lineRule="auto"/>
        <w:jc w:val="both"/>
        <w:rPr>
          <w:rFonts w:ascii="Calibri" w:eastAsia="Calibri" w:hAnsi="Calibri" w:cs="Times New Roman"/>
          <w:sz w:val="22"/>
          <w:szCs w:val="22"/>
          <w:lang w:eastAsia="en-US" w:bidi="ar-SA"/>
        </w:rPr>
      </w:pPr>
      <w:r w:rsidRPr="00F573EA">
        <w:rPr>
          <w:rFonts w:ascii="Calibri" w:eastAsia="Calibri" w:hAnsi="Calibri" w:cs="Times New Roman"/>
          <w:sz w:val="22"/>
          <w:szCs w:val="22"/>
          <w:lang w:eastAsia="en-US" w:bidi="ar-SA"/>
        </w:rPr>
        <w:t xml:space="preserve">W module obsługi wniosków o płatność w systemie SL2014, tworzone przez beneficjentów wnioski </w:t>
      </w:r>
      <w:r w:rsidRPr="00F573EA">
        <w:rPr>
          <w:rFonts w:ascii="Calibri" w:eastAsia="Calibri" w:hAnsi="Calibri" w:cs="Times New Roman"/>
          <w:sz w:val="22"/>
          <w:szCs w:val="22"/>
          <w:lang w:eastAsia="en-US" w:bidi="ar-SA"/>
        </w:rPr>
        <w:br/>
        <w:t xml:space="preserve">o płatność są już częściowo wypełniane automatycznie m.in. w zakresie budżetu. Efektem automatycznego uzupełniania części informacji jest to, że we wniosku o płatność można rozliczyć wyłącznie wydatki </w:t>
      </w:r>
      <w:r w:rsidRPr="00F573EA">
        <w:rPr>
          <w:rFonts w:ascii="Calibri" w:eastAsia="Calibri" w:hAnsi="Calibri" w:cs="Times New Roman"/>
          <w:sz w:val="22"/>
          <w:szCs w:val="22"/>
          <w:lang w:eastAsia="en-US" w:bidi="ar-SA"/>
        </w:rPr>
        <w:br/>
        <w:t xml:space="preserve">w zadaniach i kategoriach kosztów wcześniej zatwierdzonych. Aby tak się jednak zadziało, potrzebny jest prawidłowo wypełniony </w:t>
      </w:r>
      <w:r w:rsidRPr="00F573EA">
        <w:rPr>
          <w:rFonts w:ascii="Calibri" w:eastAsia="Calibri" w:hAnsi="Calibri" w:cs="Times New Roman"/>
          <w:i/>
          <w:sz w:val="22"/>
          <w:szCs w:val="22"/>
          <w:lang w:eastAsia="en-US" w:bidi="ar-SA"/>
        </w:rPr>
        <w:t>Zakres rzeczowo-finansowy</w:t>
      </w:r>
      <w:r w:rsidRPr="00F573EA">
        <w:rPr>
          <w:rFonts w:ascii="Calibri" w:eastAsia="Calibri" w:hAnsi="Calibri" w:cs="Times New Roman"/>
          <w:sz w:val="22"/>
          <w:szCs w:val="22"/>
          <w:lang w:eastAsia="en-US" w:bidi="ar-SA"/>
        </w:rPr>
        <w:t xml:space="preserve"> (sekcja 13 Wniosku o dofinansowanie). </w:t>
      </w:r>
    </w:p>
    <w:p w14:paraId="7F82E700" w14:textId="77777777" w:rsidR="005737B2" w:rsidRPr="00F573EA" w:rsidRDefault="005737B2" w:rsidP="005737B2">
      <w:pPr>
        <w:widowControl/>
        <w:suppressAutoHyphens w:val="0"/>
        <w:spacing w:after="200" w:line="276" w:lineRule="auto"/>
        <w:jc w:val="both"/>
        <w:rPr>
          <w:rFonts w:ascii="Calibri" w:eastAsia="Calibri" w:hAnsi="Calibri" w:cs="Times New Roman"/>
          <w:sz w:val="22"/>
          <w:szCs w:val="22"/>
          <w:lang w:eastAsia="en-US" w:bidi="ar-SA"/>
        </w:rPr>
      </w:pPr>
      <w:r w:rsidRPr="00F573EA">
        <w:rPr>
          <w:rFonts w:ascii="Calibri" w:eastAsia="Calibri" w:hAnsi="Calibri" w:cs="Times New Roman"/>
          <w:sz w:val="22"/>
          <w:szCs w:val="22"/>
          <w:lang w:eastAsia="en-US" w:bidi="ar-SA"/>
        </w:rPr>
        <w:t xml:space="preserve">W związku z powyższym, szczególnie </w:t>
      </w:r>
      <w:r w:rsidRPr="00F573EA">
        <w:rPr>
          <w:rFonts w:ascii="Calibri" w:eastAsia="Calibri" w:hAnsi="Calibri" w:cs="Times New Roman"/>
          <w:sz w:val="22"/>
          <w:szCs w:val="22"/>
          <w:u w:val="single"/>
          <w:lang w:eastAsia="en-US" w:bidi="ar-SA"/>
        </w:rPr>
        <w:t>na etapie aneksowania</w:t>
      </w:r>
      <w:r w:rsidRPr="00F573EA">
        <w:rPr>
          <w:rFonts w:ascii="Calibri" w:eastAsia="Calibri" w:hAnsi="Calibri" w:cs="Times New Roman"/>
          <w:sz w:val="22"/>
          <w:szCs w:val="22"/>
          <w:lang w:eastAsia="en-US" w:bidi="ar-SA"/>
        </w:rPr>
        <w:t xml:space="preserve"> umowy o dofinasowanie, przy dokonywaniu zamian w sekcji 13 Wniosku, należy pamiętać o następujących zasadach:</w:t>
      </w:r>
    </w:p>
    <w:p w14:paraId="5BE4D552" w14:textId="77777777" w:rsidR="005737B2" w:rsidRPr="00F573EA" w:rsidRDefault="005737B2" w:rsidP="005737B2">
      <w:pPr>
        <w:widowControl/>
        <w:numPr>
          <w:ilvl w:val="0"/>
          <w:numId w:val="44"/>
        </w:numPr>
        <w:suppressAutoHyphens w:val="0"/>
        <w:spacing w:after="200" w:line="276" w:lineRule="auto"/>
        <w:contextualSpacing/>
        <w:jc w:val="both"/>
        <w:rPr>
          <w:rFonts w:ascii="Calibri" w:eastAsia="Calibri" w:hAnsi="Calibri" w:cs="Times New Roman"/>
          <w:sz w:val="22"/>
          <w:szCs w:val="22"/>
          <w:lang w:eastAsia="en-US" w:bidi="ar-SA"/>
        </w:rPr>
      </w:pPr>
      <w:r w:rsidRPr="00F573EA">
        <w:rPr>
          <w:rFonts w:ascii="Calibri" w:eastAsia="Calibri" w:hAnsi="Calibri" w:cs="Times New Roman"/>
          <w:b/>
          <w:color w:val="FF0000"/>
          <w:sz w:val="22"/>
          <w:szCs w:val="22"/>
          <w:lang w:eastAsia="en-US" w:bidi="ar-SA"/>
        </w:rPr>
        <w:t>Raz wprowadzona kolejność zadań na umowie musi być utrzymana na aneksach</w:t>
      </w:r>
      <w:r w:rsidRPr="00F573EA">
        <w:rPr>
          <w:rFonts w:ascii="Calibri" w:eastAsia="Calibri" w:hAnsi="Calibri" w:cs="Times New Roman"/>
          <w:color w:val="FF0000"/>
          <w:sz w:val="22"/>
          <w:szCs w:val="22"/>
          <w:lang w:eastAsia="en-US" w:bidi="ar-SA"/>
        </w:rPr>
        <w:t xml:space="preserve"> </w:t>
      </w:r>
      <w:r w:rsidRPr="00F573EA">
        <w:rPr>
          <w:rFonts w:ascii="Calibri" w:eastAsia="Calibri" w:hAnsi="Calibri" w:cs="Times New Roman"/>
          <w:sz w:val="22"/>
          <w:szCs w:val="22"/>
          <w:lang w:eastAsia="en-US" w:bidi="ar-SA"/>
        </w:rPr>
        <w:t xml:space="preserve">(budżet </w:t>
      </w:r>
      <w:r w:rsidRPr="00F573EA">
        <w:rPr>
          <w:rFonts w:ascii="Calibri" w:eastAsia="Calibri" w:hAnsi="Calibri" w:cs="Times New Roman"/>
          <w:sz w:val="22"/>
          <w:szCs w:val="22"/>
          <w:lang w:eastAsia="en-US" w:bidi="ar-SA"/>
        </w:rPr>
        <w:br/>
        <w:t xml:space="preserve">z umowy jest przenoszony automatycznie na wnioski o płatność beneficjenta, także w części „Postęp finansowy”, gdzie liczone są m.in. wydatki w ramach </w:t>
      </w:r>
      <w:r w:rsidRPr="00F573EA">
        <w:rPr>
          <w:rFonts w:ascii="Calibri" w:eastAsia="Calibri" w:hAnsi="Calibri" w:cs="Times New Roman"/>
          <w:sz w:val="22"/>
          <w:szCs w:val="22"/>
          <w:u w:val="single"/>
          <w:lang w:eastAsia="en-US" w:bidi="ar-SA"/>
        </w:rPr>
        <w:t>danego zadania narastająco</w:t>
      </w:r>
      <w:r w:rsidRPr="00F573EA">
        <w:rPr>
          <w:rFonts w:ascii="Calibri" w:eastAsia="Calibri" w:hAnsi="Calibri" w:cs="Times New Roman"/>
          <w:sz w:val="22"/>
          <w:szCs w:val="22"/>
          <w:lang w:eastAsia="en-US" w:bidi="ar-SA"/>
        </w:rPr>
        <w:t>)</w:t>
      </w:r>
    </w:p>
    <w:p w14:paraId="74D8A166" w14:textId="77777777" w:rsidR="005737B2" w:rsidRPr="00F573EA" w:rsidRDefault="005737B2" w:rsidP="005737B2">
      <w:pPr>
        <w:widowControl/>
        <w:suppressAutoHyphens w:val="0"/>
        <w:spacing w:after="200" w:line="276" w:lineRule="auto"/>
        <w:ind w:left="720"/>
        <w:contextualSpacing/>
        <w:jc w:val="both"/>
        <w:rPr>
          <w:rFonts w:ascii="Calibri" w:eastAsia="Calibri" w:hAnsi="Calibri" w:cs="Times New Roman"/>
          <w:color w:val="FF0000"/>
          <w:sz w:val="22"/>
          <w:szCs w:val="22"/>
          <w:lang w:eastAsia="en-US" w:bidi="ar-SA"/>
        </w:rPr>
      </w:pPr>
      <w:r w:rsidRPr="00F573EA">
        <w:rPr>
          <w:rFonts w:ascii="Calibri" w:eastAsia="Calibri" w:hAnsi="Calibri" w:cs="Times New Roman"/>
          <w:color w:val="FF0000"/>
          <w:sz w:val="22"/>
          <w:szCs w:val="22"/>
          <w:lang w:eastAsia="en-US" w:bidi="ar-SA"/>
        </w:rPr>
        <w:t>Przykład:</w:t>
      </w:r>
    </w:p>
    <w:p w14:paraId="35B4B480" w14:textId="77777777" w:rsidR="005737B2" w:rsidRPr="00F573EA" w:rsidRDefault="005737B2" w:rsidP="005737B2">
      <w:pPr>
        <w:widowControl/>
        <w:suppressAutoHyphens w:val="0"/>
        <w:spacing w:after="200" w:line="276" w:lineRule="auto"/>
        <w:ind w:left="720"/>
        <w:contextualSpacing/>
        <w:jc w:val="both"/>
        <w:rPr>
          <w:rFonts w:ascii="Calibri" w:eastAsia="Calibri" w:hAnsi="Calibri" w:cs="Times New Roman"/>
          <w:sz w:val="22"/>
          <w:szCs w:val="22"/>
          <w:lang w:eastAsia="en-US" w:bidi="ar-SA"/>
        </w:rPr>
      </w:pPr>
      <w:r w:rsidRPr="00F573EA">
        <w:rPr>
          <w:rFonts w:ascii="Calibri" w:eastAsia="Calibri" w:hAnsi="Calibri" w:cs="Times New Roman"/>
          <w:sz w:val="22"/>
          <w:szCs w:val="22"/>
          <w:lang w:eastAsia="en-US" w:bidi="ar-SA"/>
        </w:rPr>
        <w:t>Instytucja zarejestrowała w SL2014 umowę. W budżecie wprowadzono zadania w kolejności:</w:t>
      </w:r>
    </w:p>
    <w:p w14:paraId="707D6272" w14:textId="77777777" w:rsidR="005737B2" w:rsidRPr="00F573EA" w:rsidRDefault="005737B2" w:rsidP="005737B2">
      <w:pPr>
        <w:widowControl/>
        <w:suppressAutoHyphens w:val="0"/>
        <w:spacing w:after="200" w:line="276" w:lineRule="auto"/>
        <w:ind w:left="720"/>
        <w:contextualSpacing/>
        <w:jc w:val="both"/>
        <w:rPr>
          <w:rFonts w:ascii="Calibri" w:eastAsia="Calibri" w:hAnsi="Calibri" w:cs="Times New Roman"/>
          <w:sz w:val="22"/>
          <w:szCs w:val="22"/>
          <w:lang w:eastAsia="en-US" w:bidi="ar-SA"/>
        </w:rPr>
      </w:pPr>
      <w:r w:rsidRPr="00F573EA">
        <w:rPr>
          <w:rFonts w:ascii="Calibri" w:eastAsia="Calibri" w:hAnsi="Calibri" w:cs="Times New Roman"/>
          <w:sz w:val="22"/>
          <w:szCs w:val="22"/>
          <w:lang w:eastAsia="en-US" w:bidi="ar-SA"/>
        </w:rPr>
        <w:t>[Zadanie 1] Termomodernizacja budynku szkoły podstawowej w miejscowości X</w:t>
      </w:r>
    </w:p>
    <w:p w14:paraId="1536A85A" w14:textId="77777777" w:rsidR="005737B2" w:rsidRPr="00F573EA" w:rsidRDefault="005737B2" w:rsidP="005737B2">
      <w:pPr>
        <w:widowControl/>
        <w:suppressAutoHyphens w:val="0"/>
        <w:spacing w:after="200" w:line="276" w:lineRule="auto"/>
        <w:ind w:left="720"/>
        <w:contextualSpacing/>
        <w:jc w:val="both"/>
        <w:rPr>
          <w:rFonts w:ascii="Calibri" w:eastAsia="Calibri" w:hAnsi="Calibri" w:cs="Times New Roman"/>
          <w:sz w:val="22"/>
          <w:szCs w:val="22"/>
          <w:lang w:eastAsia="en-US" w:bidi="ar-SA"/>
        </w:rPr>
      </w:pPr>
      <w:r w:rsidRPr="00F573EA">
        <w:rPr>
          <w:rFonts w:ascii="Calibri" w:eastAsia="Calibri" w:hAnsi="Calibri" w:cs="Times New Roman"/>
          <w:sz w:val="22"/>
          <w:szCs w:val="22"/>
          <w:lang w:eastAsia="en-US" w:bidi="ar-SA"/>
        </w:rPr>
        <w:t>[Zadanie 2] Termomodernizacja budynku zespołu szkół w miejscowości Y</w:t>
      </w:r>
    </w:p>
    <w:p w14:paraId="6CE53EC3" w14:textId="77777777" w:rsidR="005737B2" w:rsidRPr="00F573EA" w:rsidRDefault="005737B2" w:rsidP="005737B2">
      <w:pPr>
        <w:widowControl/>
        <w:suppressAutoHyphens w:val="0"/>
        <w:spacing w:after="200" w:line="276" w:lineRule="auto"/>
        <w:ind w:left="720"/>
        <w:contextualSpacing/>
        <w:jc w:val="both"/>
        <w:rPr>
          <w:rFonts w:ascii="Calibri" w:eastAsia="Calibri" w:hAnsi="Calibri" w:cs="Times New Roman"/>
          <w:sz w:val="22"/>
          <w:szCs w:val="22"/>
          <w:lang w:eastAsia="en-US" w:bidi="ar-SA"/>
        </w:rPr>
      </w:pPr>
      <w:r w:rsidRPr="00F573EA">
        <w:rPr>
          <w:rFonts w:ascii="Calibri" w:eastAsia="Calibri" w:hAnsi="Calibri" w:cs="Times New Roman"/>
          <w:sz w:val="22"/>
          <w:szCs w:val="22"/>
          <w:lang w:eastAsia="en-US" w:bidi="ar-SA"/>
        </w:rPr>
        <w:t>[Zadanie 3] Termomodernizacja ośrodka zdrowia w miejscowości Z</w:t>
      </w:r>
    </w:p>
    <w:p w14:paraId="31A5B647" w14:textId="77777777" w:rsidR="005737B2" w:rsidRPr="00F573EA" w:rsidRDefault="005737B2" w:rsidP="005737B2">
      <w:pPr>
        <w:widowControl/>
        <w:suppressAutoHyphens w:val="0"/>
        <w:spacing w:after="200" w:line="276" w:lineRule="auto"/>
        <w:ind w:left="720"/>
        <w:contextualSpacing/>
        <w:jc w:val="both"/>
        <w:rPr>
          <w:rFonts w:ascii="Calibri" w:eastAsia="Calibri" w:hAnsi="Calibri" w:cs="Times New Roman"/>
          <w:sz w:val="22"/>
          <w:szCs w:val="22"/>
          <w:lang w:eastAsia="en-US" w:bidi="ar-SA"/>
        </w:rPr>
      </w:pPr>
      <w:r w:rsidRPr="00F573EA">
        <w:rPr>
          <w:rFonts w:ascii="Calibri" w:eastAsia="Calibri" w:hAnsi="Calibri" w:cs="Times New Roman"/>
          <w:sz w:val="22"/>
          <w:szCs w:val="22"/>
          <w:lang w:eastAsia="en-US" w:bidi="ar-SA"/>
        </w:rPr>
        <w:t xml:space="preserve">[Zadanie 4] Informacja i promocja projektu </w:t>
      </w:r>
    </w:p>
    <w:p w14:paraId="3D4E89F3" w14:textId="77777777" w:rsidR="005737B2" w:rsidRPr="00F573EA" w:rsidRDefault="005737B2" w:rsidP="005737B2">
      <w:pPr>
        <w:widowControl/>
        <w:suppressAutoHyphens w:val="0"/>
        <w:spacing w:after="200" w:line="276" w:lineRule="auto"/>
        <w:ind w:left="720"/>
        <w:contextualSpacing/>
        <w:jc w:val="both"/>
        <w:rPr>
          <w:rFonts w:ascii="Calibri" w:eastAsia="Calibri" w:hAnsi="Calibri" w:cs="Times New Roman"/>
          <w:sz w:val="22"/>
          <w:szCs w:val="22"/>
          <w:lang w:eastAsia="en-US" w:bidi="ar-SA"/>
        </w:rPr>
      </w:pPr>
      <w:r w:rsidRPr="00F573EA">
        <w:rPr>
          <w:rFonts w:ascii="Calibri" w:eastAsia="Calibri" w:hAnsi="Calibri" w:cs="Times New Roman"/>
          <w:sz w:val="22"/>
          <w:szCs w:val="22"/>
          <w:lang w:eastAsia="en-US" w:bidi="ar-SA"/>
        </w:rPr>
        <w:t xml:space="preserve">[Zadanie 5] Zarządzanie projektem </w:t>
      </w:r>
    </w:p>
    <w:p w14:paraId="090F060C" w14:textId="77777777" w:rsidR="005737B2" w:rsidRPr="00F573EA" w:rsidRDefault="005737B2" w:rsidP="005737B2">
      <w:pPr>
        <w:widowControl/>
        <w:suppressAutoHyphens w:val="0"/>
        <w:spacing w:after="200" w:line="276" w:lineRule="auto"/>
        <w:ind w:left="720"/>
        <w:contextualSpacing/>
        <w:jc w:val="both"/>
        <w:rPr>
          <w:rFonts w:ascii="Calibri" w:eastAsia="Calibri" w:hAnsi="Calibri" w:cs="Times New Roman"/>
          <w:sz w:val="22"/>
          <w:szCs w:val="22"/>
          <w:lang w:eastAsia="en-US" w:bidi="ar-SA"/>
        </w:rPr>
      </w:pPr>
    </w:p>
    <w:p w14:paraId="2067BAE0" w14:textId="77777777" w:rsidR="005737B2" w:rsidRPr="00F573EA" w:rsidRDefault="005737B2" w:rsidP="005737B2">
      <w:pPr>
        <w:widowControl/>
        <w:suppressAutoHyphens w:val="0"/>
        <w:spacing w:after="200" w:line="276" w:lineRule="auto"/>
        <w:ind w:left="720"/>
        <w:contextualSpacing/>
        <w:jc w:val="both"/>
        <w:rPr>
          <w:rFonts w:ascii="Calibri" w:eastAsia="Calibri" w:hAnsi="Calibri" w:cs="Times New Roman"/>
          <w:sz w:val="22"/>
          <w:szCs w:val="22"/>
          <w:lang w:eastAsia="en-US" w:bidi="ar-SA"/>
        </w:rPr>
      </w:pPr>
      <w:r w:rsidRPr="00F573EA">
        <w:rPr>
          <w:rFonts w:ascii="Calibri" w:eastAsia="Calibri" w:hAnsi="Calibri" w:cs="Times New Roman"/>
          <w:sz w:val="22"/>
          <w:szCs w:val="22"/>
          <w:lang w:eastAsia="en-US" w:bidi="ar-SA"/>
        </w:rPr>
        <w:t xml:space="preserve">Beneficjent rozpoczął realizację projektu, tworząc i przesyłając kolejne wnioski o płatność. </w:t>
      </w:r>
      <w:r w:rsidRPr="00F573EA">
        <w:rPr>
          <w:rFonts w:ascii="Calibri" w:eastAsia="Calibri" w:hAnsi="Calibri" w:cs="Times New Roman"/>
          <w:sz w:val="22"/>
          <w:szCs w:val="22"/>
          <w:lang w:eastAsia="en-US" w:bidi="ar-SA"/>
        </w:rPr>
        <w:br/>
        <w:t>W trakcie realizacji projektu podpisano aneks – Instytucja zmieniła w nim kolejność zadań:</w:t>
      </w:r>
    </w:p>
    <w:p w14:paraId="4678E5E9" w14:textId="77777777" w:rsidR="005737B2" w:rsidRPr="00F573EA" w:rsidRDefault="005737B2" w:rsidP="005737B2">
      <w:pPr>
        <w:widowControl/>
        <w:suppressAutoHyphens w:val="0"/>
        <w:spacing w:after="200" w:line="276" w:lineRule="auto"/>
        <w:ind w:left="720"/>
        <w:contextualSpacing/>
        <w:jc w:val="both"/>
        <w:rPr>
          <w:rFonts w:ascii="Calibri" w:eastAsia="Calibri" w:hAnsi="Calibri" w:cs="Times New Roman"/>
          <w:sz w:val="22"/>
          <w:szCs w:val="22"/>
          <w:lang w:eastAsia="en-US" w:bidi="ar-SA"/>
        </w:rPr>
      </w:pPr>
      <w:r w:rsidRPr="00F573EA">
        <w:rPr>
          <w:rFonts w:ascii="Calibri" w:eastAsia="Calibri" w:hAnsi="Calibri" w:cs="Times New Roman"/>
          <w:sz w:val="22"/>
          <w:szCs w:val="22"/>
          <w:lang w:eastAsia="en-US" w:bidi="ar-SA"/>
        </w:rPr>
        <w:t>[Zadanie 1] Termomodernizacja budynku szkoły podstawowej w miejscowości X</w:t>
      </w:r>
    </w:p>
    <w:p w14:paraId="271900E0" w14:textId="77777777" w:rsidR="005737B2" w:rsidRPr="00F573EA" w:rsidRDefault="005737B2" w:rsidP="005737B2">
      <w:pPr>
        <w:widowControl/>
        <w:suppressAutoHyphens w:val="0"/>
        <w:spacing w:after="200" w:line="276" w:lineRule="auto"/>
        <w:ind w:left="720"/>
        <w:contextualSpacing/>
        <w:jc w:val="both"/>
        <w:rPr>
          <w:rFonts w:ascii="Calibri" w:eastAsia="Calibri" w:hAnsi="Calibri" w:cs="Times New Roman"/>
          <w:sz w:val="22"/>
          <w:szCs w:val="22"/>
          <w:lang w:eastAsia="en-US" w:bidi="ar-SA"/>
        </w:rPr>
      </w:pPr>
      <w:r w:rsidRPr="00F573EA">
        <w:rPr>
          <w:rFonts w:ascii="Calibri" w:eastAsia="Calibri" w:hAnsi="Calibri" w:cs="Times New Roman"/>
          <w:sz w:val="22"/>
          <w:szCs w:val="22"/>
          <w:lang w:eastAsia="en-US" w:bidi="ar-SA"/>
        </w:rPr>
        <w:t>[Zadanie 2] Termomodernizacja budynku zespołu szkół w miejscowości Y</w:t>
      </w:r>
    </w:p>
    <w:p w14:paraId="05435411" w14:textId="77777777" w:rsidR="005737B2" w:rsidRPr="00F573EA" w:rsidRDefault="005737B2" w:rsidP="005737B2">
      <w:pPr>
        <w:widowControl/>
        <w:suppressAutoHyphens w:val="0"/>
        <w:spacing w:after="200" w:line="276" w:lineRule="auto"/>
        <w:ind w:left="720"/>
        <w:contextualSpacing/>
        <w:jc w:val="both"/>
        <w:rPr>
          <w:rFonts w:ascii="Calibri" w:eastAsia="Calibri" w:hAnsi="Calibri" w:cs="Times New Roman"/>
          <w:sz w:val="22"/>
          <w:szCs w:val="22"/>
          <w:lang w:eastAsia="en-US" w:bidi="ar-SA"/>
        </w:rPr>
      </w:pPr>
      <w:r w:rsidRPr="00F573EA">
        <w:rPr>
          <w:rFonts w:ascii="Calibri" w:eastAsia="Calibri" w:hAnsi="Calibri" w:cs="Times New Roman"/>
          <w:sz w:val="22"/>
          <w:szCs w:val="22"/>
          <w:lang w:eastAsia="en-US" w:bidi="ar-SA"/>
        </w:rPr>
        <w:t>[Zadanie 3] Termomodernizacja ośrodka zdrowia w miejscowości Z</w:t>
      </w:r>
    </w:p>
    <w:p w14:paraId="02FCB69E" w14:textId="77777777" w:rsidR="005737B2" w:rsidRPr="00F573EA" w:rsidRDefault="005737B2" w:rsidP="005737B2">
      <w:pPr>
        <w:widowControl/>
        <w:suppressAutoHyphens w:val="0"/>
        <w:spacing w:after="200" w:line="276" w:lineRule="auto"/>
        <w:ind w:left="720"/>
        <w:contextualSpacing/>
        <w:jc w:val="both"/>
        <w:rPr>
          <w:rFonts w:ascii="Calibri" w:eastAsia="Calibri" w:hAnsi="Calibri" w:cs="Times New Roman"/>
          <w:sz w:val="22"/>
          <w:szCs w:val="22"/>
          <w:lang w:eastAsia="en-US" w:bidi="ar-SA"/>
        </w:rPr>
      </w:pPr>
      <w:r w:rsidRPr="00F573EA">
        <w:rPr>
          <w:rFonts w:ascii="Calibri" w:eastAsia="Calibri" w:hAnsi="Calibri" w:cs="Times New Roman"/>
          <w:sz w:val="22"/>
          <w:szCs w:val="22"/>
          <w:lang w:eastAsia="en-US" w:bidi="ar-SA"/>
        </w:rPr>
        <w:t xml:space="preserve">[Zadanie 4] Zarządzanie projektem </w:t>
      </w:r>
    </w:p>
    <w:p w14:paraId="33F685D8" w14:textId="77777777" w:rsidR="005737B2" w:rsidRPr="00F573EA" w:rsidRDefault="005737B2" w:rsidP="005737B2">
      <w:pPr>
        <w:widowControl/>
        <w:suppressAutoHyphens w:val="0"/>
        <w:spacing w:after="200" w:line="276" w:lineRule="auto"/>
        <w:ind w:left="720"/>
        <w:contextualSpacing/>
        <w:jc w:val="both"/>
        <w:rPr>
          <w:rFonts w:ascii="Calibri" w:eastAsia="Calibri" w:hAnsi="Calibri" w:cs="Times New Roman"/>
          <w:sz w:val="22"/>
          <w:szCs w:val="22"/>
          <w:lang w:eastAsia="en-US" w:bidi="ar-SA"/>
        </w:rPr>
      </w:pPr>
      <w:r w:rsidRPr="00F573EA">
        <w:rPr>
          <w:rFonts w:ascii="Calibri" w:eastAsia="Calibri" w:hAnsi="Calibri" w:cs="Times New Roman"/>
          <w:sz w:val="22"/>
          <w:szCs w:val="22"/>
          <w:lang w:eastAsia="en-US" w:bidi="ar-SA"/>
        </w:rPr>
        <w:t>[Zadanie 5] Informacja i promocja projektu</w:t>
      </w:r>
    </w:p>
    <w:p w14:paraId="13797D06" w14:textId="77777777" w:rsidR="005737B2" w:rsidRPr="00F573EA" w:rsidRDefault="005737B2" w:rsidP="005737B2">
      <w:pPr>
        <w:widowControl/>
        <w:suppressAutoHyphens w:val="0"/>
        <w:spacing w:after="200" w:line="276" w:lineRule="auto"/>
        <w:ind w:left="720"/>
        <w:contextualSpacing/>
        <w:jc w:val="both"/>
        <w:rPr>
          <w:rFonts w:ascii="Calibri" w:eastAsia="Calibri" w:hAnsi="Calibri" w:cs="Times New Roman"/>
          <w:sz w:val="22"/>
          <w:szCs w:val="22"/>
          <w:lang w:eastAsia="en-US" w:bidi="ar-SA"/>
        </w:rPr>
      </w:pPr>
    </w:p>
    <w:p w14:paraId="35E85121" w14:textId="45730765" w:rsidR="005737B2" w:rsidRPr="00F573EA" w:rsidRDefault="005737B2" w:rsidP="002D626E">
      <w:pPr>
        <w:widowControl/>
        <w:suppressAutoHyphens w:val="0"/>
        <w:spacing w:after="200" w:line="276" w:lineRule="auto"/>
        <w:ind w:left="720"/>
        <w:contextualSpacing/>
        <w:jc w:val="both"/>
        <w:rPr>
          <w:rFonts w:ascii="Calibri" w:eastAsia="Calibri" w:hAnsi="Calibri" w:cs="Times New Roman"/>
          <w:sz w:val="22"/>
          <w:szCs w:val="22"/>
          <w:lang w:eastAsia="en-US" w:bidi="ar-SA"/>
        </w:rPr>
      </w:pPr>
      <w:r w:rsidRPr="00F573EA">
        <w:rPr>
          <w:rFonts w:ascii="Calibri" w:eastAsia="Calibri" w:hAnsi="Calibri" w:cs="Times New Roman"/>
          <w:sz w:val="22"/>
          <w:szCs w:val="22"/>
          <w:lang w:eastAsia="en-US" w:bidi="ar-SA"/>
        </w:rPr>
        <w:t xml:space="preserve">Taka zmiana kolejności zadań spowoduje brak możliwości prawidłowego policzenia danych </w:t>
      </w:r>
      <w:r w:rsidRPr="00F573EA">
        <w:rPr>
          <w:rFonts w:ascii="Calibri" w:eastAsia="Calibri" w:hAnsi="Calibri" w:cs="Times New Roman"/>
          <w:sz w:val="22"/>
          <w:szCs w:val="22"/>
          <w:lang w:eastAsia="en-US" w:bidi="ar-SA"/>
        </w:rPr>
        <w:br/>
        <w:t xml:space="preserve">w ujęciu narastająco na wnioskach o płatność beneficjenta. W opisanym przykładzie, zmiana dotychczasowej zmiany nazwy z „Informacja i promocja projektu” na „Zarządzanie projektem” spowoduje, że w ramach tego zadania w kwotach narastająco uwzględniane będą wartości </w:t>
      </w:r>
      <w:r w:rsidRPr="00F573EA">
        <w:rPr>
          <w:rFonts w:ascii="Calibri" w:eastAsia="Calibri" w:hAnsi="Calibri" w:cs="Times New Roman"/>
          <w:sz w:val="22"/>
          <w:szCs w:val="22"/>
          <w:lang w:eastAsia="en-US" w:bidi="ar-SA"/>
        </w:rPr>
        <w:br/>
        <w:t xml:space="preserve">z zadania „Informacja i promocja projektu” z wniosków o płatność złożonych przed podpisaniem aneksu. </w:t>
      </w:r>
    </w:p>
    <w:p w14:paraId="441B3069" w14:textId="68EF86DB" w:rsidR="00B33158" w:rsidRDefault="00B33158" w:rsidP="00B33158">
      <w:pPr>
        <w:widowControl/>
        <w:suppressAutoHyphens w:val="0"/>
        <w:spacing w:after="200" w:line="276" w:lineRule="auto"/>
        <w:contextualSpacing/>
        <w:jc w:val="both"/>
        <w:rPr>
          <w:rFonts w:ascii="Calibri" w:eastAsia="Calibri" w:hAnsi="Calibri" w:cs="Times New Roman"/>
          <w:b/>
          <w:color w:val="FF0000"/>
          <w:sz w:val="22"/>
          <w:szCs w:val="22"/>
          <w:lang w:eastAsia="en-US" w:bidi="ar-SA"/>
        </w:rPr>
      </w:pPr>
    </w:p>
    <w:p w14:paraId="48155F3E" w14:textId="77777777" w:rsidR="002D626E" w:rsidRDefault="002D626E" w:rsidP="00B33158">
      <w:pPr>
        <w:widowControl/>
        <w:suppressAutoHyphens w:val="0"/>
        <w:spacing w:after="200" w:line="276" w:lineRule="auto"/>
        <w:contextualSpacing/>
        <w:jc w:val="both"/>
        <w:rPr>
          <w:rFonts w:ascii="Calibri" w:eastAsia="Calibri" w:hAnsi="Calibri" w:cs="Times New Roman"/>
          <w:b/>
          <w:color w:val="FF0000"/>
          <w:sz w:val="22"/>
          <w:szCs w:val="22"/>
          <w:lang w:eastAsia="en-US" w:bidi="ar-SA"/>
        </w:rPr>
      </w:pPr>
    </w:p>
    <w:p w14:paraId="5BA666ED" w14:textId="77777777" w:rsidR="005737B2" w:rsidRPr="00F573EA" w:rsidRDefault="005737B2" w:rsidP="005737B2">
      <w:pPr>
        <w:widowControl/>
        <w:numPr>
          <w:ilvl w:val="0"/>
          <w:numId w:val="44"/>
        </w:numPr>
        <w:suppressAutoHyphens w:val="0"/>
        <w:spacing w:after="200" w:line="276" w:lineRule="auto"/>
        <w:contextualSpacing/>
        <w:jc w:val="both"/>
        <w:rPr>
          <w:rFonts w:ascii="Calibri" w:eastAsia="Calibri" w:hAnsi="Calibri" w:cs="Times New Roman"/>
          <w:b/>
          <w:color w:val="FF0000"/>
          <w:sz w:val="22"/>
          <w:szCs w:val="22"/>
          <w:lang w:eastAsia="en-US" w:bidi="ar-SA"/>
        </w:rPr>
      </w:pPr>
      <w:r w:rsidRPr="00F573EA">
        <w:rPr>
          <w:rFonts w:ascii="Calibri" w:eastAsia="Calibri" w:hAnsi="Calibri" w:cs="Times New Roman"/>
          <w:b/>
          <w:color w:val="FF0000"/>
          <w:sz w:val="22"/>
          <w:szCs w:val="22"/>
          <w:lang w:eastAsia="en-US" w:bidi="ar-SA"/>
        </w:rPr>
        <w:lastRenderedPageBreak/>
        <w:t>Nowe pozycje muszą być wprowadzane na końcu konkretnej grupy danych:</w:t>
      </w:r>
    </w:p>
    <w:p w14:paraId="19C780C5" w14:textId="77777777" w:rsidR="005737B2" w:rsidRPr="00F573EA" w:rsidRDefault="005737B2" w:rsidP="00B33158">
      <w:pPr>
        <w:widowControl/>
        <w:numPr>
          <w:ilvl w:val="0"/>
          <w:numId w:val="45"/>
        </w:numPr>
        <w:suppressAutoHyphens w:val="0"/>
        <w:spacing w:before="320" w:after="200" w:line="276" w:lineRule="auto"/>
        <w:ind w:left="1485" w:hanging="357"/>
        <w:jc w:val="both"/>
        <w:rPr>
          <w:rFonts w:ascii="Calibri" w:eastAsia="Calibri" w:hAnsi="Calibri" w:cs="Times New Roman"/>
          <w:sz w:val="22"/>
          <w:szCs w:val="22"/>
          <w:lang w:eastAsia="en-US" w:bidi="ar-SA"/>
        </w:rPr>
      </w:pPr>
      <w:r w:rsidRPr="00F573EA">
        <w:rPr>
          <w:rFonts w:ascii="Calibri" w:eastAsia="Calibri" w:hAnsi="Calibri" w:cs="Times New Roman"/>
          <w:sz w:val="22"/>
          <w:szCs w:val="22"/>
          <w:lang w:eastAsia="en-US" w:bidi="ar-SA"/>
        </w:rPr>
        <w:t>Nowe zadanie należy wprowadzić jako ostatnią pozycję na liście zadań (tj. z najwyższym numerem);</w:t>
      </w:r>
    </w:p>
    <w:p w14:paraId="15A3C3E9" w14:textId="77777777" w:rsidR="005737B2" w:rsidRPr="00F573EA" w:rsidRDefault="005737B2" w:rsidP="00B33158">
      <w:pPr>
        <w:widowControl/>
        <w:numPr>
          <w:ilvl w:val="0"/>
          <w:numId w:val="45"/>
        </w:numPr>
        <w:suppressAutoHyphens w:val="0"/>
        <w:spacing w:before="320" w:after="200" w:line="276" w:lineRule="auto"/>
        <w:ind w:left="1485" w:hanging="357"/>
        <w:jc w:val="both"/>
        <w:rPr>
          <w:rFonts w:ascii="Calibri" w:eastAsia="Calibri" w:hAnsi="Calibri" w:cs="Times New Roman"/>
          <w:sz w:val="22"/>
          <w:szCs w:val="22"/>
          <w:lang w:eastAsia="en-US" w:bidi="ar-SA"/>
        </w:rPr>
      </w:pPr>
      <w:r w:rsidRPr="00F573EA">
        <w:rPr>
          <w:rFonts w:ascii="Calibri" w:eastAsia="Calibri" w:hAnsi="Calibri" w:cs="Times New Roman"/>
          <w:sz w:val="22"/>
          <w:szCs w:val="22"/>
          <w:lang w:eastAsia="en-US" w:bidi="ar-SA"/>
        </w:rPr>
        <w:t xml:space="preserve">Nowa kombinacja: </w:t>
      </w:r>
      <w:r w:rsidRPr="00F573EA">
        <w:rPr>
          <w:rFonts w:ascii="Calibri" w:eastAsia="Calibri" w:hAnsi="Calibri" w:cs="Times New Roman"/>
          <w:sz w:val="22"/>
          <w:szCs w:val="22"/>
          <w:u w:val="single"/>
          <w:lang w:eastAsia="en-US" w:bidi="ar-SA"/>
        </w:rPr>
        <w:t>kategorii kosztów – nazwy kosztów</w:t>
      </w:r>
      <w:r w:rsidRPr="00F573EA">
        <w:rPr>
          <w:rFonts w:ascii="Calibri" w:eastAsia="Calibri" w:hAnsi="Calibri" w:cs="Times New Roman"/>
          <w:sz w:val="22"/>
          <w:szCs w:val="22"/>
          <w:lang w:eastAsia="en-US" w:bidi="ar-SA"/>
        </w:rPr>
        <w:t xml:space="preserve"> w ramach zadania powinna zostać wprowadzona jako ostania pozycja (w ramach danego zadania). </w:t>
      </w:r>
    </w:p>
    <w:p w14:paraId="469F79EA" w14:textId="77777777" w:rsidR="005737B2" w:rsidRPr="00F573EA" w:rsidRDefault="005737B2" w:rsidP="005737B2">
      <w:pPr>
        <w:widowControl/>
        <w:numPr>
          <w:ilvl w:val="0"/>
          <w:numId w:val="44"/>
        </w:numPr>
        <w:suppressAutoHyphens w:val="0"/>
        <w:spacing w:after="200" w:line="276" w:lineRule="auto"/>
        <w:contextualSpacing/>
        <w:jc w:val="both"/>
        <w:rPr>
          <w:rFonts w:ascii="Calibri" w:eastAsia="Calibri" w:hAnsi="Calibri" w:cs="Times New Roman"/>
          <w:b/>
          <w:color w:val="FF0000"/>
          <w:sz w:val="22"/>
          <w:szCs w:val="22"/>
          <w:lang w:eastAsia="en-US" w:bidi="ar-SA"/>
        </w:rPr>
      </w:pPr>
      <w:r w:rsidRPr="00F573EA">
        <w:rPr>
          <w:rFonts w:ascii="Calibri" w:eastAsia="Calibri" w:hAnsi="Calibri" w:cs="Times New Roman"/>
          <w:b/>
          <w:color w:val="FF0000"/>
          <w:sz w:val="22"/>
          <w:szCs w:val="22"/>
          <w:lang w:eastAsia="en-US" w:bidi="ar-SA"/>
        </w:rPr>
        <w:t xml:space="preserve">Zmiana nazwy danej pozycji (zadania, kombinacji: kategoria kosztów - nazwa kosztu) powinna być realizowana poprzez edycję danej pozycji. UWAGA! Nie należy korzystać z opcji usuwania tej pozycji i dodawania nowej pozycji jaka miałaby zostać wprowadzona na jej miejsce. </w:t>
      </w:r>
    </w:p>
    <w:p w14:paraId="6F14EFA7" w14:textId="77777777" w:rsidR="005737B2" w:rsidRPr="00F573EA" w:rsidRDefault="005737B2" w:rsidP="005737B2">
      <w:pPr>
        <w:widowControl/>
        <w:suppressAutoHyphens w:val="0"/>
        <w:spacing w:after="200" w:line="276" w:lineRule="auto"/>
        <w:ind w:left="720"/>
        <w:contextualSpacing/>
        <w:jc w:val="both"/>
        <w:rPr>
          <w:rFonts w:ascii="Calibri" w:eastAsia="Calibri" w:hAnsi="Calibri" w:cs="Times New Roman"/>
          <w:color w:val="FF0000"/>
          <w:sz w:val="22"/>
          <w:szCs w:val="22"/>
          <w:lang w:eastAsia="en-US" w:bidi="ar-SA"/>
        </w:rPr>
      </w:pPr>
      <w:r w:rsidRPr="00F573EA">
        <w:rPr>
          <w:rFonts w:ascii="Calibri" w:eastAsia="Calibri" w:hAnsi="Calibri" w:cs="Times New Roman"/>
          <w:color w:val="FF0000"/>
          <w:sz w:val="22"/>
          <w:szCs w:val="22"/>
          <w:lang w:eastAsia="en-US" w:bidi="ar-SA"/>
        </w:rPr>
        <w:t>Przykład:</w:t>
      </w:r>
    </w:p>
    <w:p w14:paraId="113ADE38" w14:textId="77777777" w:rsidR="005737B2" w:rsidRPr="00F573EA" w:rsidRDefault="005737B2" w:rsidP="005737B2">
      <w:pPr>
        <w:widowControl/>
        <w:suppressAutoHyphens w:val="0"/>
        <w:spacing w:after="200" w:line="276" w:lineRule="auto"/>
        <w:ind w:left="708"/>
        <w:rPr>
          <w:rFonts w:ascii="Calibri" w:eastAsia="Calibri" w:hAnsi="Calibri" w:cs="Times New Roman"/>
          <w:sz w:val="22"/>
          <w:szCs w:val="22"/>
          <w:lang w:eastAsia="en-US" w:bidi="ar-SA"/>
        </w:rPr>
      </w:pPr>
      <w:r w:rsidRPr="00F573EA">
        <w:rPr>
          <w:rFonts w:ascii="Calibri" w:eastAsia="Calibri" w:hAnsi="Calibri" w:cs="Times New Roman"/>
          <w:sz w:val="22"/>
          <w:szCs w:val="22"/>
          <w:lang w:eastAsia="en-US" w:bidi="ar-SA"/>
        </w:rPr>
        <w:t>Instytucja zarejestrowała w SL2014 umowę. W budżecie wprowadzono m.in. zadanie:</w:t>
      </w:r>
    </w:p>
    <w:p w14:paraId="1A6BCA43" w14:textId="77777777" w:rsidR="005737B2" w:rsidRPr="00F573EA" w:rsidRDefault="005737B2" w:rsidP="005737B2">
      <w:pPr>
        <w:widowControl/>
        <w:suppressAutoHyphens w:val="0"/>
        <w:spacing w:after="200" w:line="276" w:lineRule="auto"/>
        <w:ind w:left="708"/>
        <w:rPr>
          <w:rFonts w:ascii="Calibri" w:eastAsia="Calibri" w:hAnsi="Calibri" w:cs="Times New Roman"/>
          <w:sz w:val="22"/>
          <w:szCs w:val="22"/>
          <w:lang w:eastAsia="en-US" w:bidi="ar-SA"/>
        </w:rPr>
      </w:pPr>
      <w:r w:rsidRPr="00F573EA">
        <w:rPr>
          <w:rFonts w:ascii="Calibri" w:eastAsia="Calibri" w:hAnsi="Calibri" w:cs="Times New Roman"/>
          <w:sz w:val="22"/>
          <w:szCs w:val="22"/>
          <w:lang w:eastAsia="en-US" w:bidi="ar-SA"/>
        </w:rPr>
        <w:t>[Zadanie 3] Badania.</w:t>
      </w:r>
    </w:p>
    <w:p w14:paraId="343B1D7E" w14:textId="77777777" w:rsidR="005737B2" w:rsidRPr="00F573EA" w:rsidRDefault="005737B2" w:rsidP="005737B2">
      <w:pPr>
        <w:widowControl/>
        <w:suppressAutoHyphens w:val="0"/>
        <w:spacing w:after="200" w:line="276" w:lineRule="auto"/>
        <w:ind w:left="708"/>
        <w:jc w:val="both"/>
        <w:rPr>
          <w:rFonts w:ascii="Calibri" w:eastAsia="Calibri" w:hAnsi="Calibri" w:cs="Times New Roman"/>
          <w:sz w:val="22"/>
          <w:szCs w:val="22"/>
          <w:lang w:eastAsia="en-US" w:bidi="ar-SA"/>
        </w:rPr>
      </w:pPr>
      <w:r w:rsidRPr="00F573EA">
        <w:rPr>
          <w:rFonts w:ascii="Calibri" w:eastAsia="Calibri" w:hAnsi="Calibri" w:cs="Times New Roman"/>
          <w:sz w:val="22"/>
          <w:szCs w:val="22"/>
          <w:lang w:eastAsia="en-US" w:bidi="ar-SA"/>
        </w:rPr>
        <w:t xml:space="preserve">Jeżeli, w trakcie realizacji projektu nazwa zadania 3 </w:t>
      </w:r>
      <w:r w:rsidRPr="00F573EA">
        <w:rPr>
          <w:rFonts w:ascii="Calibri" w:eastAsia="Calibri" w:hAnsi="Calibri" w:cs="Times New Roman"/>
          <w:sz w:val="22"/>
          <w:szCs w:val="22"/>
          <w:u w:val="single"/>
          <w:lang w:eastAsia="en-US" w:bidi="ar-SA"/>
        </w:rPr>
        <w:t>w umowie</w:t>
      </w:r>
      <w:r w:rsidRPr="00F573EA">
        <w:rPr>
          <w:rFonts w:ascii="Calibri" w:eastAsia="Calibri" w:hAnsi="Calibri" w:cs="Times New Roman"/>
          <w:sz w:val="22"/>
          <w:szCs w:val="22"/>
          <w:lang w:eastAsia="en-US" w:bidi="ar-SA"/>
        </w:rPr>
        <w:t xml:space="preserve"> zostanie zmieniona z „Badania” </w:t>
      </w:r>
      <w:r w:rsidRPr="00F573EA">
        <w:rPr>
          <w:rFonts w:ascii="Calibri" w:eastAsia="Calibri" w:hAnsi="Calibri" w:cs="Times New Roman"/>
          <w:sz w:val="22"/>
          <w:szCs w:val="22"/>
          <w:lang w:eastAsia="en-US" w:bidi="ar-SA"/>
        </w:rPr>
        <w:br/>
        <w:t>na „Prace badawcze” – we wnioskach o płatność beneficjenta System policzy wydatki narastająco prawidłowo (w ramach zadania 3, bez względu na jego nazwę).</w:t>
      </w:r>
    </w:p>
    <w:p w14:paraId="5AE74A9B" w14:textId="77777777" w:rsidR="005737B2" w:rsidRPr="00F573EA" w:rsidRDefault="005737B2" w:rsidP="005737B2">
      <w:pPr>
        <w:widowControl/>
        <w:suppressAutoHyphens w:val="0"/>
        <w:spacing w:after="200" w:line="276" w:lineRule="auto"/>
        <w:ind w:left="708"/>
        <w:jc w:val="both"/>
        <w:rPr>
          <w:rFonts w:ascii="Calibri" w:eastAsia="Calibri" w:hAnsi="Calibri" w:cs="Times New Roman"/>
          <w:sz w:val="22"/>
          <w:szCs w:val="22"/>
          <w:lang w:eastAsia="en-US" w:bidi="ar-SA"/>
        </w:rPr>
      </w:pPr>
      <w:r w:rsidRPr="00F573EA">
        <w:rPr>
          <w:rFonts w:ascii="Calibri" w:eastAsia="Calibri" w:hAnsi="Calibri" w:cs="Times New Roman"/>
          <w:sz w:val="22"/>
          <w:szCs w:val="22"/>
          <w:lang w:eastAsia="en-US" w:bidi="ar-SA"/>
        </w:rPr>
        <w:t>Jeżeli Użytkownik usunie zadanie 3 „Badania” i wprowadzi nowe zadanie „Prace badawcze” – system policzy osobno wydatki narastająco dla zadania:</w:t>
      </w:r>
    </w:p>
    <w:p w14:paraId="7626025C" w14:textId="77777777" w:rsidR="005737B2" w:rsidRPr="00F573EA" w:rsidRDefault="005737B2" w:rsidP="005737B2">
      <w:pPr>
        <w:widowControl/>
        <w:numPr>
          <w:ilvl w:val="0"/>
          <w:numId w:val="46"/>
        </w:numPr>
        <w:suppressAutoHyphens w:val="0"/>
        <w:spacing w:after="200" w:line="276" w:lineRule="auto"/>
        <w:ind w:left="1475"/>
        <w:jc w:val="both"/>
        <w:rPr>
          <w:rFonts w:ascii="Calibri" w:eastAsia="Calibri" w:hAnsi="Calibri" w:cs="Times New Roman"/>
          <w:b/>
          <w:sz w:val="22"/>
          <w:szCs w:val="22"/>
          <w:lang w:eastAsia="en-US" w:bidi="ar-SA"/>
        </w:rPr>
      </w:pPr>
      <w:r w:rsidRPr="00F573EA">
        <w:rPr>
          <w:rFonts w:ascii="Calibri" w:eastAsia="Calibri" w:hAnsi="Calibri" w:cs="Times New Roman"/>
          <w:sz w:val="22"/>
          <w:szCs w:val="22"/>
          <w:lang w:eastAsia="en-US" w:bidi="ar-SA"/>
        </w:rPr>
        <w:t>„Badania” (jednocześnie, skoro to zadanie anulowano – beneficjent nie będzie miał możliwości rozliczania w nim nowych wydatków) i</w:t>
      </w:r>
    </w:p>
    <w:p w14:paraId="2B356C66" w14:textId="77777777" w:rsidR="005737B2" w:rsidRPr="00F573EA" w:rsidRDefault="005737B2" w:rsidP="005737B2">
      <w:pPr>
        <w:widowControl/>
        <w:numPr>
          <w:ilvl w:val="0"/>
          <w:numId w:val="46"/>
        </w:numPr>
        <w:suppressAutoHyphens w:val="0"/>
        <w:spacing w:after="200" w:line="276" w:lineRule="auto"/>
        <w:ind w:left="1475"/>
        <w:jc w:val="both"/>
        <w:rPr>
          <w:rFonts w:ascii="Calibri" w:eastAsia="Calibri" w:hAnsi="Calibri" w:cs="Times New Roman"/>
          <w:b/>
          <w:sz w:val="22"/>
          <w:szCs w:val="22"/>
          <w:lang w:eastAsia="en-US" w:bidi="ar-SA"/>
        </w:rPr>
      </w:pPr>
      <w:r w:rsidRPr="00F573EA">
        <w:rPr>
          <w:rFonts w:ascii="Calibri" w:eastAsia="Calibri" w:hAnsi="Calibri" w:cs="Times New Roman"/>
          <w:sz w:val="22"/>
          <w:szCs w:val="22"/>
          <w:lang w:eastAsia="en-US" w:bidi="ar-SA"/>
        </w:rPr>
        <w:t>„Prace badawcze”.</w:t>
      </w:r>
    </w:p>
    <w:p w14:paraId="3B8C4AF7" w14:textId="77777777" w:rsidR="00060F2F" w:rsidRPr="00F573EA" w:rsidRDefault="00111F7F" w:rsidP="00772FDA">
      <w:pPr>
        <w:widowControl/>
        <w:numPr>
          <w:ilvl w:val="0"/>
          <w:numId w:val="44"/>
        </w:numPr>
        <w:suppressAutoHyphens w:val="0"/>
        <w:spacing w:after="200" w:line="276" w:lineRule="auto"/>
        <w:contextualSpacing/>
        <w:jc w:val="both"/>
        <w:rPr>
          <w:rFonts w:ascii="Calibri" w:eastAsia="Calibri" w:hAnsi="Calibri" w:cs="Times New Roman"/>
          <w:b/>
          <w:color w:val="FF0000"/>
          <w:sz w:val="22"/>
          <w:szCs w:val="22"/>
          <w:lang w:eastAsia="en-US" w:bidi="ar-SA"/>
        </w:rPr>
      </w:pPr>
      <w:r w:rsidRPr="00F573EA">
        <w:rPr>
          <w:rFonts w:ascii="Calibri" w:eastAsia="Calibri" w:hAnsi="Calibri" w:cs="Times New Roman"/>
          <w:b/>
          <w:color w:val="FF0000"/>
          <w:sz w:val="22"/>
          <w:szCs w:val="22"/>
          <w:lang w:eastAsia="en-US" w:bidi="ar-SA"/>
        </w:rPr>
        <w:t>Rezygnacja z kombinacji: kategoria kosztów – nazwa kosztu powinna być realizowana poprzez edycję danej pozycji, polegającą na wyzerowaniu wartości dla kategorii kosztów w ramach zadania, z realizacji której beneficjent rezygnuje. UWAGA! Nie należy korzystać z opcji usuwania tej pozycji, gdyż spowoduje to zmianę kolejności pozostałych kategorii kosztów</w:t>
      </w:r>
      <w:r w:rsidR="00354CB6" w:rsidRPr="00F573EA">
        <w:rPr>
          <w:rFonts w:ascii="Calibri" w:eastAsia="Calibri" w:hAnsi="Calibri" w:cs="Times New Roman"/>
          <w:b/>
          <w:color w:val="FF0000"/>
          <w:sz w:val="22"/>
          <w:szCs w:val="22"/>
          <w:lang w:eastAsia="en-US" w:bidi="ar-SA"/>
        </w:rPr>
        <w:t xml:space="preserve"> w ramach zadania</w:t>
      </w:r>
      <w:r w:rsidRPr="00F573EA">
        <w:rPr>
          <w:rFonts w:ascii="Calibri" w:eastAsia="Calibri" w:hAnsi="Calibri" w:cs="Times New Roman"/>
          <w:b/>
          <w:color w:val="FF0000"/>
          <w:sz w:val="22"/>
          <w:szCs w:val="22"/>
          <w:lang w:eastAsia="en-US" w:bidi="ar-SA"/>
        </w:rPr>
        <w:t xml:space="preserve">. </w:t>
      </w:r>
    </w:p>
    <w:p w14:paraId="1024AB44" w14:textId="77777777" w:rsidR="00111F7F" w:rsidRPr="00F573EA" w:rsidRDefault="00111F7F" w:rsidP="00111F7F">
      <w:pPr>
        <w:widowControl/>
        <w:suppressAutoHyphens w:val="0"/>
        <w:spacing w:after="200" w:line="276" w:lineRule="auto"/>
        <w:ind w:left="720"/>
        <w:contextualSpacing/>
        <w:jc w:val="both"/>
        <w:rPr>
          <w:rFonts w:ascii="Calibri" w:eastAsia="Calibri" w:hAnsi="Calibri" w:cs="Times New Roman"/>
          <w:b/>
          <w:color w:val="FF0000"/>
          <w:sz w:val="22"/>
          <w:szCs w:val="22"/>
          <w:lang w:eastAsia="en-US" w:bidi="ar-SA"/>
        </w:rPr>
      </w:pPr>
      <w:r w:rsidRPr="00F573EA">
        <w:rPr>
          <w:rFonts w:ascii="Calibri" w:eastAsia="Calibri" w:hAnsi="Calibri" w:cs="Times New Roman"/>
          <w:b/>
          <w:color w:val="FF0000"/>
          <w:sz w:val="22"/>
          <w:szCs w:val="22"/>
          <w:lang w:eastAsia="en-US" w:bidi="ar-SA"/>
        </w:rPr>
        <w:t>Przykład:</w:t>
      </w:r>
    </w:p>
    <w:p w14:paraId="69CB18C2" w14:textId="77777777" w:rsidR="00111F7F" w:rsidRPr="00F573EA" w:rsidRDefault="00111F7F" w:rsidP="00111F7F">
      <w:pPr>
        <w:widowControl/>
        <w:suppressAutoHyphens w:val="0"/>
        <w:spacing w:after="200" w:line="276" w:lineRule="auto"/>
        <w:ind w:left="720"/>
        <w:contextualSpacing/>
        <w:jc w:val="both"/>
        <w:rPr>
          <w:rFonts w:ascii="Calibri" w:eastAsia="Calibri" w:hAnsi="Calibri" w:cs="Times New Roman"/>
          <w:sz w:val="22"/>
          <w:szCs w:val="22"/>
          <w:lang w:eastAsia="en-US" w:bidi="ar-SA"/>
        </w:rPr>
      </w:pPr>
      <w:r w:rsidRPr="00F573EA">
        <w:rPr>
          <w:rFonts w:ascii="Calibri" w:eastAsia="Calibri" w:hAnsi="Calibri" w:cs="Times New Roman"/>
          <w:sz w:val="22"/>
          <w:szCs w:val="22"/>
          <w:lang w:eastAsia="en-US" w:bidi="ar-SA"/>
        </w:rPr>
        <w:t xml:space="preserve">Instytucja zarejestrowała w SL2014 umowę. W budżecie dla Zadania 1 </w:t>
      </w:r>
      <w:r w:rsidR="00F9016E" w:rsidRPr="00F573EA">
        <w:rPr>
          <w:rFonts w:ascii="Calibri" w:eastAsia="Calibri" w:hAnsi="Calibri" w:cs="Times New Roman"/>
          <w:sz w:val="22"/>
          <w:szCs w:val="22"/>
          <w:lang w:eastAsia="en-US" w:bidi="ar-SA"/>
        </w:rPr>
        <w:t>„Renowacja zabytkowego budynku</w:t>
      </w:r>
      <w:r w:rsidR="000039BD" w:rsidRPr="00F573EA">
        <w:rPr>
          <w:rFonts w:ascii="Calibri" w:eastAsia="Calibri" w:hAnsi="Calibri" w:cs="Times New Roman"/>
          <w:sz w:val="22"/>
          <w:szCs w:val="22"/>
          <w:lang w:eastAsia="en-US" w:bidi="ar-SA"/>
        </w:rPr>
        <w:t xml:space="preserve"> …</w:t>
      </w:r>
      <w:r w:rsidR="00F9016E" w:rsidRPr="00F573EA">
        <w:rPr>
          <w:rFonts w:ascii="Calibri" w:eastAsia="Calibri" w:hAnsi="Calibri" w:cs="Times New Roman"/>
          <w:sz w:val="22"/>
          <w:szCs w:val="22"/>
          <w:lang w:eastAsia="en-US" w:bidi="ar-SA"/>
        </w:rPr>
        <w:t>” wyszczególniono następujące kategorie kosztów:</w:t>
      </w:r>
    </w:p>
    <w:p w14:paraId="2F81A823" w14:textId="77777777" w:rsidR="00060F2F" w:rsidRPr="00F573EA" w:rsidRDefault="00060F2F" w:rsidP="00111F7F">
      <w:pPr>
        <w:widowControl/>
        <w:suppressAutoHyphens w:val="0"/>
        <w:spacing w:after="200" w:line="276" w:lineRule="auto"/>
        <w:ind w:left="720"/>
        <w:contextualSpacing/>
        <w:jc w:val="both"/>
        <w:rPr>
          <w:rFonts w:ascii="Calibri" w:eastAsia="Calibri" w:hAnsi="Calibri" w:cs="Times New Roman"/>
          <w:sz w:val="22"/>
          <w:szCs w:val="22"/>
          <w:lang w:eastAsia="en-US" w:bidi="ar-SA"/>
        </w:rPr>
      </w:pPr>
    </w:p>
    <w:tbl>
      <w:tblPr>
        <w:tblStyle w:val="Tabela-Siatka"/>
        <w:tblW w:w="0" w:type="auto"/>
        <w:tblInd w:w="720" w:type="dxa"/>
        <w:tblLook w:val="04A0" w:firstRow="1" w:lastRow="0" w:firstColumn="1" w:lastColumn="0" w:noHBand="0" w:noVBand="1"/>
        <w:tblDescription w:val="kategorie kosztów"/>
      </w:tblPr>
      <w:tblGrid>
        <w:gridCol w:w="1514"/>
        <w:gridCol w:w="1567"/>
        <w:gridCol w:w="1285"/>
        <w:gridCol w:w="1154"/>
        <w:gridCol w:w="1286"/>
        <w:gridCol w:w="1042"/>
        <w:gridCol w:w="1286"/>
      </w:tblGrid>
      <w:tr w:rsidR="00060F2F" w:rsidRPr="00F573EA" w14:paraId="611AB517" w14:textId="77777777" w:rsidTr="000039BD">
        <w:tc>
          <w:tcPr>
            <w:tcW w:w="1514" w:type="dxa"/>
          </w:tcPr>
          <w:p w14:paraId="1C1C2281" w14:textId="77777777" w:rsidR="00F9016E" w:rsidRPr="00F573EA" w:rsidRDefault="00F9016E" w:rsidP="00060F2F">
            <w:pPr>
              <w:widowControl/>
              <w:suppressAutoHyphens w:val="0"/>
              <w:spacing w:after="200"/>
              <w:contextualSpacing/>
              <w:jc w:val="center"/>
              <w:rPr>
                <w:rFonts w:ascii="Calibri" w:eastAsia="Calibri" w:hAnsi="Calibri" w:cs="Times New Roman"/>
                <w:b/>
                <w:sz w:val="22"/>
                <w:szCs w:val="22"/>
                <w:lang w:eastAsia="en-US" w:bidi="ar-SA"/>
              </w:rPr>
            </w:pPr>
            <w:r w:rsidRPr="00F573EA">
              <w:rPr>
                <w:rFonts w:ascii="Calibri" w:eastAsia="Calibri" w:hAnsi="Calibri" w:cs="Times New Roman"/>
                <w:b/>
                <w:sz w:val="22"/>
                <w:szCs w:val="22"/>
                <w:lang w:eastAsia="en-US" w:bidi="ar-SA"/>
              </w:rPr>
              <w:t>Kategoria kosztów</w:t>
            </w:r>
          </w:p>
        </w:tc>
        <w:tc>
          <w:tcPr>
            <w:tcW w:w="1567" w:type="dxa"/>
          </w:tcPr>
          <w:p w14:paraId="7E6475E4" w14:textId="77777777" w:rsidR="00F9016E" w:rsidRPr="00F573EA" w:rsidRDefault="00F9016E" w:rsidP="00060F2F">
            <w:pPr>
              <w:widowControl/>
              <w:suppressAutoHyphens w:val="0"/>
              <w:spacing w:after="200"/>
              <w:contextualSpacing/>
              <w:jc w:val="center"/>
              <w:rPr>
                <w:rFonts w:ascii="Calibri" w:eastAsia="Calibri" w:hAnsi="Calibri" w:cs="Times New Roman"/>
                <w:b/>
                <w:sz w:val="22"/>
                <w:szCs w:val="22"/>
                <w:lang w:eastAsia="en-US" w:bidi="ar-SA"/>
              </w:rPr>
            </w:pPr>
            <w:r w:rsidRPr="00F573EA">
              <w:rPr>
                <w:rFonts w:ascii="Calibri" w:eastAsia="Calibri" w:hAnsi="Calibri" w:cs="Times New Roman"/>
                <w:b/>
                <w:sz w:val="22"/>
                <w:szCs w:val="22"/>
                <w:lang w:eastAsia="en-US" w:bidi="ar-SA"/>
              </w:rPr>
              <w:t>Nazwa kosztu</w:t>
            </w:r>
          </w:p>
        </w:tc>
        <w:tc>
          <w:tcPr>
            <w:tcW w:w="1285" w:type="dxa"/>
          </w:tcPr>
          <w:p w14:paraId="6F0BB385" w14:textId="77777777" w:rsidR="00F9016E" w:rsidRPr="00F573EA" w:rsidRDefault="00F9016E" w:rsidP="00060F2F">
            <w:pPr>
              <w:widowControl/>
              <w:suppressAutoHyphens w:val="0"/>
              <w:spacing w:after="200"/>
              <w:contextualSpacing/>
              <w:jc w:val="center"/>
              <w:rPr>
                <w:rFonts w:ascii="Calibri" w:eastAsia="Calibri" w:hAnsi="Calibri" w:cs="Times New Roman"/>
                <w:b/>
                <w:sz w:val="22"/>
                <w:szCs w:val="22"/>
                <w:lang w:eastAsia="en-US" w:bidi="ar-SA"/>
              </w:rPr>
            </w:pPr>
            <w:r w:rsidRPr="00F573EA">
              <w:rPr>
                <w:rFonts w:ascii="Calibri" w:eastAsia="Calibri" w:hAnsi="Calibri" w:cs="Times New Roman"/>
                <w:b/>
                <w:sz w:val="22"/>
                <w:szCs w:val="22"/>
                <w:lang w:eastAsia="en-US" w:bidi="ar-SA"/>
              </w:rPr>
              <w:t>Wydatki ogółem</w:t>
            </w:r>
          </w:p>
        </w:tc>
        <w:tc>
          <w:tcPr>
            <w:tcW w:w="1154" w:type="dxa"/>
          </w:tcPr>
          <w:p w14:paraId="2EF2F3B9" w14:textId="77777777" w:rsidR="00F9016E" w:rsidRPr="00F573EA" w:rsidRDefault="00F9016E" w:rsidP="00060F2F">
            <w:pPr>
              <w:widowControl/>
              <w:suppressAutoHyphens w:val="0"/>
              <w:spacing w:after="200"/>
              <w:contextualSpacing/>
              <w:jc w:val="center"/>
              <w:rPr>
                <w:rFonts w:ascii="Calibri" w:eastAsia="Calibri" w:hAnsi="Calibri" w:cs="Times New Roman"/>
                <w:b/>
                <w:sz w:val="22"/>
                <w:szCs w:val="22"/>
                <w:lang w:eastAsia="en-US" w:bidi="ar-SA"/>
              </w:rPr>
            </w:pPr>
            <w:r w:rsidRPr="00F573EA">
              <w:rPr>
                <w:rFonts w:ascii="Calibri" w:eastAsia="Calibri" w:hAnsi="Calibri" w:cs="Times New Roman"/>
                <w:b/>
                <w:sz w:val="22"/>
                <w:szCs w:val="22"/>
                <w:lang w:eastAsia="en-US" w:bidi="ar-SA"/>
              </w:rPr>
              <w:t xml:space="preserve">Wydatki </w:t>
            </w:r>
            <w:proofErr w:type="spellStart"/>
            <w:r w:rsidRPr="00F573EA">
              <w:rPr>
                <w:rFonts w:ascii="Calibri" w:eastAsia="Calibri" w:hAnsi="Calibri" w:cs="Times New Roman"/>
                <w:b/>
                <w:sz w:val="22"/>
                <w:szCs w:val="22"/>
                <w:lang w:eastAsia="en-US" w:bidi="ar-SA"/>
              </w:rPr>
              <w:t>niekwali</w:t>
            </w:r>
            <w:proofErr w:type="spellEnd"/>
            <w:r w:rsidRPr="00F573EA">
              <w:rPr>
                <w:rFonts w:ascii="Calibri" w:eastAsia="Calibri" w:hAnsi="Calibri" w:cs="Times New Roman"/>
                <w:b/>
                <w:sz w:val="22"/>
                <w:szCs w:val="22"/>
                <w:lang w:eastAsia="en-US" w:bidi="ar-SA"/>
              </w:rPr>
              <w:t>-</w:t>
            </w:r>
          </w:p>
          <w:p w14:paraId="397CC42B" w14:textId="77777777" w:rsidR="00F9016E" w:rsidRPr="00F573EA" w:rsidRDefault="00F9016E" w:rsidP="00060F2F">
            <w:pPr>
              <w:widowControl/>
              <w:suppressAutoHyphens w:val="0"/>
              <w:spacing w:after="200"/>
              <w:contextualSpacing/>
              <w:jc w:val="center"/>
              <w:rPr>
                <w:rFonts w:ascii="Calibri" w:eastAsia="Calibri" w:hAnsi="Calibri" w:cs="Times New Roman"/>
                <w:b/>
                <w:sz w:val="22"/>
                <w:szCs w:val="22"/>
                <w:lang w:eastAsia="en-US" w:bidi="ar-SA"/>
              </w:rPr>
            </w:pPr>
            <w:proofErr w:type="spellStart"/>
            <w:r w:rsidRPr="00F573EA">
              <w:rPr>
                <w:rFonts w:ascii="Calibri" w:eastAsia="Calibri" w:hAnsi="Calibri" w:cs="Times New Roman"/>
                <w:b/>
                <w:sz w:val="22"/>
                <w:szCs w:val="22"/>
                <w:lang w:eastAsia="en-US" w:bidi="ar-SA"/>
              </w:rPr>
              <w:t>fikowalne</w:t>
            </w:r>
            <w:proofErr w:type="spellEnd"/>
          </w:p>
        </w:tc>
        <w:tc>
          <w:tcPr>
            <w:tcW w:w="1286" w:type="dxa"/>
          </w:tcPr>
          <w:p w14:paraId="027E75CC" w14:textId="77777777" w:rsidR="00060F2F" w:rsidRPr="00F573EA" w:rsidRDefault="00060F2F" w:rsidP="00060F2F">
            <w:pPr>
              <w:widowControl/>
              <w:suppressAutoHyphens w:val="0"/>
              <w:spacing w:after="200"/>
              <w:contextualSpacing/>
              <w:jc w:val="center"/>
              <w:rPr>
                <w:rFonts w:ascii="Calibri" w:eastAsia="Calibri" w:hAnsi="Calibri" w:cs="Times New Roman"/>
                <w:b/>
                <w:sz w:val="22"/>
                <w:szCs w:val="22"/>
                <w:lang w:eastAsia="en-US" w:bidi="ar-SA"/>
              </w:rPr>
            </w:pPr>
            <w:r w:rsidRPr="00F573EA">
              <w:rPr>
                <w:rFonts w:ascii="Calibri" w:eastAsia="Calibri" w:hAnsi="Calibri" w:cs="Times New Roman"/>
                <w:b/>
                <w:sz w:val="22"/>
                <w:szCs w:val="22"/>
                <w:lang w:eastAsia="en-US" w:bidi="ar-SA"/>
              </w:rPr>
              <w:t xml:space="preserve">Wydatki </w:t>
            </w:r>
            <w:proofErr w:type="spellStart"/>
            <w:r w:rsidRPr="00F573EA">
              <w:rPr>
                <w:rFonts w:ascii="Calibri" w:eastAsia="Calibri" w:hAnsi="Calibri" w:cs="Times New Roman"/>
                <w:b/>
                <w:sz w:val="22"/>
                <w:szCs w:val="22"/>
                <w:lang w:eastAsia="en-US" w:bidi="ar-SA"/>
              </w:rPr>
              <w:t>kwali</w:t>
            </w:r>
            <w:proofErr w:type="spellEnd"/>
            <w:r w:rsidRPr="00F573EA">
              <w:rPr>
                <w:rFonts w:ascii="Calibri" w:eastAsia="Calibri" w:hAnsi="Calibri" w:cs="Times New Roman"/>
                <w:b/>
                <w:sz w:val="22"/>
                <w:szCs w:val="22"/>
                <w:lang w:eastAsia="en-US" w:bidi="ar-SA"/>
              </w:rPr>
              <w:t>-</w:t>
            </w:r>
          </w:p>
          <w:p w14:paraId="4879D439" w14:textId="77777777" w:rsidR="00F9016E" w:rsidRPr="00F573EA" w:rsidRDefault="00060F2F" w:rsidP="00060F2F">
            <w:pPr>
              <w:widowControl/>
              <w:suppressAutoHyphens w:val="0"/>
              <w:spacing w:after="200"/>
              <w:contextualSpacing/>
              <w:jc w:val="center"/>
              <w:rPr>
                <w:rFonts w:ascii="Calibri" w:eastAsia="Calibri" w:hAnsi="Calibri" w:cs="Times New Roman"/>
                <w:b/>
                <w:sz w:val="22"/>
                <w:szCs w:val="22"/>
                <w:lang w:eastAsia="en-US" w:bidi="ar-SA"/>
              </w:rPr>
            </w:pPr>
            <w:proofErr w:type="spellStart"/>
            <w:r w:rsidRPr="00F573EA">
              <w:rPr>
                <w:rFonts w:ascii="Calibri" w:eastAsia="Calibri" w:hAnsi="Calibri" w:cs="Times New Roman"/>
                <w:b/>
                <w:sz w:val="22"/>
                <w:szCs w:val="22"/>
                <w:lang w:eastAsia="en-US" w:bidi="ar-SA"/>
              </w:rPr>
              <w:t>fikowalne</w:t>
            </w:r>
            <w:proofErr w:type="spellEnd"/>
          </w:p>
        </w:tc>
        <w:tc>
          <w:tcPr>
            <w:tcW w:w="1042" w:type="dxa"/>
          </w:tcPr>
          <w:p w14:paraId="04CF62A2" w14:textId="77777777" w:rsidR="00060F2F" w:rsidRPr="00F573EA" w:rsidRDefault="00060F2F" w:rsidP="00060F2F">
            <w:pPr>
              <w:widowControl/>
              <w:suppressAutoHyphens w:val="0"/>
              <w:spacing w:after="200"/>
              <w:contextualSpacing/>
              <w:jc w:val="center"/>
              <w:rPr>
                <w:rFonts w:ascii="Calibri" w:eastAsia="Calibri" w:hAnsi="Calibri" w:cs="Times New Roman"/>
                <w:b/>
                <w:sz w:val="22"/>
                <w:szCs w:val="22"/>
                <w:lang w:eastAsia="en-US" w:bidi="ar-SA"/>
              </w:rPr>
            </w:pPr>
            <w:r w:rsidRPr="00F573EA">
              <w:rPr>
                <w:rFonts w:ascii="Calibri" w:eastAsia="Calibri" w:hAnsi="Calibri" w:cs="Times New Roman"/>
                <w:b/>
                <w:sz w:val="22"/>
                <w:szCs w:val="22"/>
                <w:lang w:eastAsia="en-US" w:bidi="ar-SA"/>
              </w:rPr>
              <w:t xml:space="preserve">% </w:t>
            </w:r>
            <w:proofErr w:type="spellStart"/>
            <w:r w:rsidRPr="00F573EA">
              <w:rPr>
                <w:rFonts w:ascii="Calibri" w:eastAsia="Calibri" w:hAnsi="Calibri" w:cs="Times New Roman"/>
                <w:b/>
                <w:sz w:val="22"/>
                <w:szCs w:val="22"/>
                <w:lang w:eastAsia="en-US" w:bidi="ar-SA"/>
              </w:rPr>
              <w:t>dofinan</w:t>
            </w:r>
            <w:proofErr w:type="spellEnd"/>
            <w:r w:rsidRPr="00F573EA">
              <w:rPr>
                <w:rFonts w:ascii="Calibri" w:eastAsia="Calibri" w:hAnsi="Calibri" w:cs="Times New Roman"/>
                <w:b/>
                <w:sz w:val="22"/>
                <w:szCs w:val="22"/>
                <w:lang w:eastAsia="en-US" w:bidi="ar-SA"/>
              </w:rPr>
              <w:t>-</w:t>
            </w:r>
          </w:p>
          <w:p w14:paraId="230795C1" w14:textId="77777777" w:rsidR="00F9016E" w:rsidRPr="00F573EA" w:rsidRDefault="00060F2F" w:rsidP="00060F2F">
            <w:pPr>
              <w:widowControl/>
              <w:suppressAutoHyphens w:val="0"/>
              <w:spacing w:after="200"/>
              <w:contextualSpacing/>
              <w:jc w:val="center"/>
              <w:rPr>
                <w:rFonts w:ascii="Calibri" w:eastAsia="Calibri" w:hAnsi="Calibri" w:cs="Times New Roman"/>
                <w:b/>
                <w:sz w:val="22"/>
                <w:szCs w:val="22"/>
                <w:lang w:eastAsia="en-US" w:bidi="ar-SA"/>
              </w:rPr>
            </w:pPr>
            <w:proofErr w:type="spellStart"/>
            <w:r w:rsidRPr="00F573EA">
              <w:rPr>
                <w:rFonts w:ascii="Calibri" w:eastAsia="Calibri" w:hAnsi="Calibri" w:cs="Times New Roman"/>
                <w:b/>
                <w:sz w:val="22"/>
                <w:szCs w:val="22"/>
                <w:lang w:eastAsia="en-US" w:bidi="ar-SA"/>
              </w:rPr>
              <w:t>sowania</w:t>
            </w:r>
            <w:proofErr w:type="spellEnd"/>
          </w:p>
        </w:tc>
        <w:tc>
          <w:tcPr>
            <w:tcW w:w="1286" w:type="dxa"/>
          </w:tcPr>
          <w:p w14:paraId="7508C9BA" w14:textId="77777777" w:rsidR="00060F2F" w:rsidRPr="00F573EA" w:rsidRDefault="00060F2F" w:rsidP="00060F2F">
            <w:pPr>
              <w:widowControl/>
              <w:suppressAutoHyphens w:val="0"/>
              <w:spacing w:after="200"/>
              <w:contextualSpacing/>
              <w:jc w:val="center"/>
              <w:rPr>
                <w:rFonts w:ascii="Calibri" w:eastAsia="Calibri" w:hAnsi="Calibri" w:cs="Times New Roman"/>
                <w:b/>
                <w:sz w:val="22"/>
                <w:szCs w:val="22"/>
                <w:lang w:eastAsia="en-US" w:bidi="ar-SA"/>
              </w:rPr>
            </w:pPr>
            <w:proofErr w:type="spellStart"/>
            <w:r w:rsidRPr="00F573EA">
              <w:rPr>
                <w:rFonts w:ascii="Calibri" w:eastAsia="Calibri" w:hAnsi="Calibri" w:cs="Times New Roman"/>
                <w:b/>
                <w:sz w:val="22"/>
                <w:szCs w:val="22"/>
                <w:lang w:eastAsia="en-US" w:bidi="ar-SA"/>
              </w:rPr>
              <w:t>Dofinan</w:t>
            </w:r>
            <w:proofErr w:type="spellEnd"/>
            <w:r w:rsidRPr="00F573EA">
              <w:rPr>
                <w:rFonts w:ascii="Calibri" w:eastAsia="Calibri" w:hAnsi="Calibri" w:cs="Times New Roman"/>
                <w:b/>
                <w:sz w:val="22"/>
                <w:szCs w:val="22"/>
                <w:lang w:eastAsia="en-US" w:bidi="ar-SA"/>
              </w:rPr>
              <w:t>-</w:t>
            </w:r>
          </w:p>
          <w:p w14:paraId="6D2FE2BF" w14:textId="77777777" w:rsidR="00F9016E" w:rsidRPr="00F573EA" w:rsidRDefault="00060F2F" w:rsidP="00060F2F">
            <w:pPr>
              <w:widowControl/>
              <w:suppressAutoHyphens w:val="0"/>
              <w:spacing w:after="200"/>
              <w:contextualSpacing/>
              <w:jc w:val="center"/>
              <w:rPr>
                <w:rFonts w:ascii="Calibri" w:eastAsia="Calibri" w:hAnsi="Calibri" w:cs="Times New Roman"/>
                <w:b/>
                <w:sz w:val="22"/>
                <w:szCs w:val="22"/>
                <w:lang w:eastAsia="en-US" w:bidi="ar-SA"/>
              </w:rPr>
            </w:pPr>
            <w:proofErr w:type="spellStart"/>
            <w:r w:rsidRPr="00F573EA">
              <w:rPr>
                <w:rFonts w:ascii="Calibri" w:eastAsia="Calibri" w:hAnsi="Calibri" w:cs="Times New Roman"/>
                <w:b/>
                <w:sz w:val="22"/>
                <w:szCs w:val="22"/>
                <w:lang w:eastAsia="en-US" w:bidi="ar-SA"/>
              </w:rPr>
              <w:t>sowanie</w:t>
            </w:r>
            <w:proofErr w:type="spellEnd"/>
          </w:p>
        </w:tc>
      </w:tr>
      <w:tr w:rsidR="00060F2F" w:rsidRPr="00F573EA" w14:paraId="4D7F689C" w14:textId="77777777" w:rsidTr="00772FDA">
        <w:tc>
          <w:tcPr>
            <w:tcW w:w="1514" w:type="dxa"/>
            <w:vAlign w:val="center"/>
          </w:tcPr>
          <w:p w14:paraId="58A22F5C" w14:textId="77777777" w:rsidR="00F9016E" w:rsidRPr="00F573EA" w:rsidRDefault="00060F2F" w:rsidP="00772FDA">
            <w:pPr>
              <w:widowControl/>
              <w:suppressAutoHyphens w:val="0"/>
              <w:spacing w:after="200"/>
              <w:contextualSpacing/>
              <w:rPr>
                <w:rFonts w:ascii="Calibri" w:eastAsia="Calibri" w:hAnsi="Calibri" w:cs="Times New Roman"/>
                <w:sz w:val="22"/>
                <w:szCs w:val="22"/>
                <w:lang w:eastAsia="en-US" w:bidi="ar-SA"/>
              </w:rPr>
            </w:pPr>
            <w:r w:rsidRPr="00F573EA">
              <w:rPr>
                <w:rFonts w:ascii="Calibri" w:eastAsia="Calibri" w:hAnsi="Calibri" w:cs="Times New Roman"/>
                <w:sz w:val="22"/>
                <w:szCs w:val="22"/>
                <w:lang w:eastAsia="en-US" w:bidi="ar-SA"/>
              </w:rPr>
              <w:t xml:space="preserve">Dokumentacja </w:t>
            </w:r>
          </w:p>
          <w:p w14:paraId="78A60500" w14:textId="61EA1FE1" w:rsidR="00060F2F" w:rsidRDefault="00B33158" w:rsidP="00772FDA">
            <w:pPr>
              <w:widowControl/>
              <w:suppressAutoHyphens w:val="0"/>
              <w:spacing w:after="200"/>
              <w:contextualSpacing/>
              <w:rPr>
                <w:rFonts w:ascii="Calibri" w:eastAsia="Calibri" w:hAnsi="Calibri" w:cs="Times New Roman"/>
                <w:sz w:val="22"/>
                <w:szCs w:val="22"/>
                <w:lang w:eastAsia="en-US" w:bidi="ar-SA"/>
              </w:rPr>
            </w:pPr>
            <w:r w:rsidRPr="00F573EA">
              <w:rPr>
                <w:rFonts w:ascii="Calibri" w:eastAsia="Calibri" w:hAnsi="Calibri" w:cs="Times New Roman"/>
                <w:sz w:val="22"/>
                <w:szCs w:val="22"/>
                <w:lang w:eastAsia="en-US" w:bidi="ar-SA"/>
              </w:rPr>
              <w:t>P</w:t>
            </w:r>
            <w:r w:rsidR="00060F2F" w:rsidRPr="00F573EA">
              <w:rPr>
                <w:rFonts w:ascii="Calibri" w:eastAsia="Calibri" w:hAnsi="Calibri" w:cs="Times New Roman"/>
                <w:sz w:val="22"/>
                <w:szCs w:val="22"/>
                <w:lang w:eastAsia="en-US" w:bidi="ar-SA"/>
              </w:rPr>
              <w:t>rojektowa</w:t>
            </w:r>
          </w:p>
          <w:p w14:paraId="60FFCDDD" w14:textId="77777777" w:rsidR="00B33158" w:rsidRPr="00F573EA" w:rsidRDefault="00B33158" w:rsidP="00772FDA">
            <w:pPr>
              <w:widowControl/>
              <w:suppressAutoHyphens w:val="0"/>
              <w:spacing w:after="200"/>
              <w:contextualSpacing/>
              <w:rPr>
                <w:rFonts w:ascii="Calibri" w:eastAsia="Calibri" w:hAnsi="Calibri" w:cs="Times New Roman"/>
                <w:sz w:val="22"/>
                <w:szCs w:val="22"/>
                <w:lang w:eastAsia="en-US" w:bidi="ar-SA"/>
              </w:rPr>
            </w:pPr>
          </w:p>
        </w:tc>
        <w:tc>
          <w:tcPr>
            <w:tcW w:w="1567" w:type="dxa"/>
            <w:vAlign w:val="center"/>
          </w:tcPr>
          <w:p w14:paraId="50897146" w14:textId="76F3A5A3" w:rsidR="00B33158" w:rsidRPr="00F573EA" w:rsidRDefault="00060F2F" w:rsidP="00772FDA">
            <w:pPr>
              <w:widowControl/>
              <w:suppressAutoHyphens w:val="0"/>
              <w:spacing w:after="200"/>
              <w:contextualSpacing/>
              <w:rPr>
                <w:rFonts w:ascii="Calibri" w:eastAsia="Calibri" w:hAnsi="Calibri" w:cs="Times New Roman"/>
                <w:sz w:val="22"/>
                <w:szCs w:val="22"/>
                <w:lang w:eastAsia="en-US" w:bidi="ar-SA"/>
              </w:rPr>
            </w:pPr>
            <w:r w:rsidRPr="00F573EA">
              <w:rPr>
                <w:rFonts w:ascii="Calibri" w:eastAsia="Calibri" w:hAnsi="Calibri" w:cs="Times New Roman"/>
                <w:sz w:val="22"/>
                <w:szCs w:val="22"/>
                <w:lang w:eastAsia="en-US" w:bidi="ar-SA"/>
              </w:rPr>
              <w:t>Studium wykonalności, dokumentacja projektowa</w:t>
            </w:r>
          </w:p>
        </w:tc>
        <w:tc>
          <w:tcPr>
            <w:tcW w:w="1285" w:type="dxa"/>
            <w:vAlign w:val="center"/>
          </w:tcPr>
          <w:p w14:paraId="430078A1" w14:textId="2DC93511" w:rsidR="00B33158" w:rsidRDefault="00060F2F" w:rsidP="00B33158">
            <w:pPr>
              <w:widowControl/>
              <w:suppressAutoHyphens w:val="0"/>
              <w:spacing w:after="200"/>
              <w:contextualSpacing/>
              <w:jc w:val="right"/>
              <w:rPr>
                <w:rFonts w:ascii="Calibri" w:eastAsia="Calibri" w:hAnsi="Calibri" w:cs="Times New Roman"/>
                <w:sz w:val="20"/>
                <w:szCs w:val="20"/>
                <w:lang w:eastAsia="en-US" w:bidi="ar-SA"/>
              </w:rPr>
            </w:pPr>
            <w:r w:rsidRPr="00F573EA">
              <w:rPr>
                <w:rFonts w:ascii="Calibri" w:eastAsia="Calibri" w:hAnsi="Calibri" w:cs="Times New Roman"/>
                <w:sz w:val="20"/>
                <w:szCs w:val="20"/>
                <w:lang w:eastAsia="en-US" w:bidi="ar-SA"/>
              </w:rPr>
              <w:t>150 000,00</w:t>
            </w:r>
          </w:p>
          <w:p w14:paraId="43CB6A0A" w14:textId="77777777" w:rsidR="00B33158" w:rsidRPr="00F573EA" w:rsidRDefault="00B33158" w:rsidP="00772FDA">
            <w:pPr>
              <w:widowControl/>
              <w:suppressAutoHyphens w:val="0"/>
              <w:spacing w:after="200"/>
              <w:contextualSpacing/>
              <w:jc w:val="right"/>
              <w:rPr>
                <w:rFonts w:ascii="Calibri" w:eastAsia="Calibri" w:hAnsi="Calibri" w:cs="Times New Roman"/>
                <w:sz w:val="20"/>
                <w:szCs w:val="20"/>
                <w:lang w:eastAsia="en-US" w:bidi="ar-SA"/>
              </w:rPr>
            </w:pPr>
          </w:p>
        </w:tc>
        <w:tc>
          <w:tcPr>
            <w:tcW w:w="1154" w:type="dxa"/>
            <w:vAlign w:val="center"/>
          </w:tcPr>
          <w:p w14:paraId="448B4454" w14:textId="77777777" w:rsidR="00F9016E" w:rsidRDefault="00060F2F" w:rsidP="00772FDA">
            <w:pPr>
              <w:widowControl/>
              <w:suppressAutoHyphens w:val="0"/>
              <w:spacing w:after="200"/>
              <w:contextualSpacing/>
              <w:jc w:val="right"/>
              <w:rPr>
                <w:rFonts w:ascii="Calibri" w:eastAsia="Calibri" w:hAnsi="Calibri" w:cs="Times New Roman"/>
                <w:sz w:val="20"/>
                <w:szCs w:val="20"/>
                <w:lang w:eastAsia="en-US" w:bidi="ar-SA"/>
              </w:rPr>
            </w:pPr>
            <w:r w:rsidRPr="00F573EA">
              <w:rPr>
                <w:rFonts w:ascii="Calibri" w:eastAsia="Calibri" w:hAnsi="Calibri" w:cs="Times New Roman"/>
                <w:sz w:val="20"/>
                <w:szCs w:val="20"/>
                <w:lang w:eastAsia="en-US" w:bidi="ar-SA"/>
              </w:rPr>
              <w:t>0,00</w:t>
            </w:r>
          </w:p>
          <w:p w14:paraId="6DAFD2C7" w14:textId="77777777" w:rsidR="00B33158" w:rsidRPr="00F573EA" w:rsidRDefault="00B33158" w:rsidP="00772FDA">
            <w:pPr>
              <w:widowControl/>
              <w:suppressAutoHyphens w:val="0"/>
              <w:spacing w:after="200"/>
              <w:contextualSpacing/>
              <w:jc w:val="right"/>
              <w:rPr>
                <w:rFonts w:ascii="Calibri" w:eastAsia="Calibri" w:hAnsi="Calibri" w:cs="Times New Roman"/>
                <w:sz w:val="20"/>
                <w:szCs w:val="20"/>
                <w:lang w:eastAsia="en-US" w:bidi="ar-SA"/>
              </w:rPr>
            </w:pPr>
          </w:p>
        </w:tc>
        <w:tc>
          <w:tcPr>
            <w:tcW w:w="1286" w:type="dxa"/>
            <w:vAlign w:val="center"/>
          </w:tcPr>
          <w:p w14:paraId="0420A2F7" w14:textId="77777777" w:rsidR="00F9016E" w:rsidRDefault="00060F2F" w:rsidP="00772FDA">
            <w:pPr>
              <w:widowControl/>
              <w:suppressAutoHyphens w:val="0"/>
              <w:spacing w:after="200"/>
              <w:contextualSpacing/>
              <w:jc w:val="right"/>
              <w:rPr>
                <w:rFonts w:ascii="Calibri" w:eastAsia="Calibri" w:hAnsi="Calibri" w:cs="Times New Roman"/>
                <w:sz w:val="20"/>
                <w:szCs w:val="20"/>
                <w:lang w:eastAsia="en-US" w:bidi="ar-SA"/>
              </w:rPr>
            </w:pPr>
            <w:r w:rsidRPr="00F573EA">
              <w:rPr>
                <w:rFonts w:ascii="Calibri" w:eastAsia="Calibri" w:hAnsi="Calibri" w:cs="Times New Roman"/>
                <w:sz w:val="20"/>
                <w:szCs w:val="20"/>
                <w:lang w:eastAsia="en-US" w:bidi="ar-SA"/>
              </w:rPr>
              <w:t>150 000,00</w:t>
            </w:r>
          </w:p>
          <w:p w14:paraId="0D3611A2" w14:textId="77777777" w:rsidR="00B33158" w:rsidRPr="00F573EA" w:rsidRDefault="00B33158" w:rsidP="00772FDA">
            <w:pPr>
              <w:widowControl/>
              <w:suppressAutoHyphens w:val="0"/>
              <w:spacing w:after="200"/>
              <w:contextualSpacing/>
              <w:jc w:val="right"/>
              <w:rPr>
                <w:rFonts w:ascii="Calibri" w:eastAsia="Calibri" w:hAnsi="Calibri" w:cs="Times New Roman"/>
                <w:sz w:val="20"/>
                <w:szCs w:val="20"/>
                <w:lang w:eastAsia="en-US" w:bidi="ar-SA"/>
              </w:rPr>
            </w:pPr>
          </w:p>
        </w:tc>
        <w:tc>
          <w:tcPr>
            <w:tcW w:w="1042" w:type="dxa"/>
            <w:vAlign w:val="center"/>
          </w:tcPr>
          <w:p w14:paraId="73189579" w14:textId="77777777" w:rsidR="00F9016E" w:rsidRDefault="00060F2F" w:rsidP="00772FDA">
            <w:pPr>
              <w:widowControl/>
              <w:suppressAutoHyphens w:val="0"/>
              <w:spacing w:after="200"/>
              <w:contextualSpacing/>
              <w:jc w:val="right"/>
              <w:rPr>
                <w:rFonts w:ascii="Calibri" w:eastAsia="Calibri" w:hAnsi="Calibri" w:cs="Times New Roman"/>
                <w:sz w:val="20"/>
                <w:szCs w:val="20"/>
                <w:lang w:eastAsia="en-US" w:bidi="ar-SA"/>
              </w:rPr>
            </w:pPr>
            <w:r w:rsidRPr="00F573EA">
              <w:rPr>
                <w:rFonts w:ascii="Calibri" w:eastAsia="Calibri" w:hAnsi="Calibri" w:cs="Times New Roman"/>
                <w:sz w:val="20"/>
                <w:szCs w:val="20"/>
                <w:lang w:eastAsia="en-US" w:bidi="ar-SA"/>
              </w:rPr>
              <w:t>85</w:t>
            </w:r>
          </w:p>
          <w:p w14:paraId="6E4F38B5" w14:textId="77777777" w:rsidR="00B33158" w:rsidRPr="00F573EA" w:rsidRDefault="00B33158" w:rsidP="00772FDA">
            <w:pPr>
              <w:widowControl/>
              <w:suppressAutoHyphens w:val="0"/>
              <w:spacing w:after="200"/>
              <w:contextualSpacing/>
              <w:jc w:val="right"/>
              <w:rPr>
                <w:rFonts w:ascii="Calibri" w:eastAsia="Calibri" w:hAnsi="Calibri" w:cs="Times New Roman"/>
                <w:sz w:val="20"/>
                <w:szCs w:val="20"/>
                <w:lang w:eastAsia="en-US" w:bidi="ar-SA"/>
              </w:rPr>
            </w:pPr>
          </w:p>
        </w:tc>
        <w:tc>
          <w:tcPr>
            <w:tcW w:w="1286" w:type="dxa"/>
            <w:vAlign w:val="center"/>
          </w:tcPr>
          <w:p w14:paraId="112B488F" w14:textId="77777777" w:rsidR="00F9016E" w:rsidRDefault="00060F2F" w:rsidP="00772FDA">
            <w:pPr>
              <w:widowControl/>
              <w:suppressAutoHyphens w:val="0"/>
              <w:spacing w:after="200"/>
              <w:contextualSpacing/>
              <w:jc w:val="right"/>
              <w:rPr>
                <w:rFonts w:ascii="Calibri" w:eastAsia="Calibri" w:hAnsi="Calibri" w:cs="Times New Roman"/>
                <w:sz w:val="20"/>
                <w:szCs w:val="20"/>
                <w:lang w:eastAsia="en-US" w:bidi="ar-SA"/>
              </w:rPr>
            </w:pPr>
            <w:r w:rsidRPr="00F573EA">
              <w:rPr>
                <w:rFonts w:ascii="Calibri" w:eastAsia="Calibri" w:hAnsi="Calibri" w:cs="Times New Roman"/>
                <w:sz w:val="20"/>
                <w:szCs w:val="20"/>
                <w:lang w:eastAsia="en-US" w:bidi="ar-SA"/>
              </w:rPr>
              <w:t>127 500,00</w:t>
            </w:r>
          </w:p>
          <w:p w14:paraId="703F752E" w14:textId="77777777" w:rsidR="00B33158" w:rsidRPr="00F573EA" w:rsidRDefault="00B33158" w:rsidP="00772FDA">
            <w:pPr>
              <w:widowControl/>
              <w:suppressAutoHyphens w:val="0"/>
              <w:spacing w:after="200"/>
              <w:contextualSpacing/>
              <w:jc w:val="right"/>
              <w:rPr>
                <w:rFonts w:ascii="Calibri" w:eastAsia="Calibri" w:hAnsi="Calibri" w:cs="Times New Roman"/>
                <w:sz w:val="20"/>
                <w:szCs w:val="20"/>
                <w:lang w:eastAsia="en-US" w:bidi="ar-SA"/>
              </w:rPr>
            </w:pPr>
          </w:p>
        </w:tc>
      </w:tr>
      <w:tr w:rsidR="00060F2F" w:rsidRPr="00F573EA" w14:paraId="25A14A3C" w14:textId="77777777" w:rsidTr="00772FDA">
        <w:tc>
          <w:tcPr>
            <w:tcW w:w="1514" w:type="dxa"/>
            <w:vAlign w:val="center"/>
          </w:tcPr>
          <w:p w14:paraId="2BDD0F1A" w14:textId="77777777" w:rsidR="00F9016E" w:rsidRPr="00F573EA" w:rsidRDefault="00060F2F" w:rsidP="00772FDA">
            <w:pPr>
              <w:widowControl/>
              <w:suppressAutoHyphens w:val="0"/>
              <w:spacing w:after="200"/>
              <w:contextualSpacing/>
              <w:rPr>
                <w:rFonts w:ascii="Calibri" w:eastAsia="Calibri" w:hAnsi="Calibri" w:cs="Times New Roman"/>
                <w:sz w:val="22"/>
                <w:szCs w:val="22"/>
                <w:lang w:eastAsia="en-US" w:bidi="ar-SA"/>
              </w:rPr>
            </w:pPr>
            <w:r w:rsidRPr="00F573EA">
              <w:rPr>
                <w:rFonts w:ascii="Calibri" w:eastAsia="Calibri" w:hAnsi="Calibri" w:cs="Times New Roman"/>
                <w:sz w:val="22"/>
                <w:szCs w:val="22"/>
                <w:lang w:eastAsia="en-US" w:bidi="ar-SA"/>
              </w:rPr>
              <w:t>Roboty budowlane</w:t>
            </w:r>
          </w:p>
        </w:tc>
        <w:tc>
          <w:tcPr>
            <w:tcW w:w="1567" w:type="dxa"/>
            <w:vAlign w:val="center"/>
          </w:tcPr>
          <w:p w14:paraId="1B058BE5" w14:textId="77777777" w:rsidR="00F9016E" w:rsidRDefault="00060F2F" w:rsidP="00772FDA">
            <w:pPr>
              <w:widowControl/>
              <w:suppressAutoHyphens w:val="0"/>
              <w:spacing w:after="200"/>
              <w:contextualSpacing/>
              <w:rPr>
                <w:rFonts w:ascii="Calibri" w:eastAsia="Calibri" w:hAnsi="Calibri" w:cs="Times New Roman"/>
                <w:sz w:val="22"/>
                <w:szCs w:val="22"/>
                <w:lang w:eastAsia="en-US" w:bidi="ar-SA"/>
              </w:rPr>
            </w:pPr>
            <w:r w:rsidRPr="00F573EA">
              <w:rPr>
                <w:rFonts w:ascii="Calibri" w:eastAsia="Calibri" w:hAnsi="Calibri" w:cs="Times New Roman"/>
                <w:sz w:val="22"/>
                <w:szCs w:val="22"/>
                <w:lang w:eastAsia="en-US" w:bidi="ar-SA"/>
              </w:rPr>
              <w:t>Robot</w:t>
            </w:r>
            <w:r w:rsidR="000039BD" w:rsidRPr="00F573EA">
              <w:rPr>
                <w:rFonts w:ascii="Calibri" w:eastAsia="Calibri" w:hAnsi="Calibri" w:cs="Times New Roman"/>
                <w:sz w:val="22"/>
                <w:szCs w:val="22"/>
                <w:lang w:eastAsia="en-US" w:bidi="ar-SA"/>
              </w:rPr>
              <w:t xml:space="preserve">y budowlane </w:t>
            </w:r>
            <w:r w:rsidR="000039BD" w:rsidRPr="00F573EA">
              <w:rPr>
                <w:rFonts w:ascii="Calibri" w:eastAsia="Calibri" w:hAnsi="Calibri" w:cs="Times New Roman"/>
                <w:sz w:val="22"/>
                <w:szCs w:val="22"/>
                <w:lang w:eastAsia="en-US" w:bidi="ar-SA"/>
              </w:rPr>
              <w:lastRenderedPageBreak/>
              <w:t>związane z renowacją</w:t>
            </w:r>
            <w:r w:rsidRPr="00F573EA">
              <w:rPr>
                <w:rFonts w:ascii="Calibri" w:eastAsia="Calibri" w:hAnsi="Calibri" w:cs="Times New Roman"/>
                <w:sz w:val="22"/>
                <w:szCs w:val="22"/>
                <w:lang w:eastAsia="en-US" w:bidi="ar-SA"/>
              </w:rPr>
              <w:t xml:space="preserve"> budynku…</w:t>
            </w:r>
          </w:p>
          <w:p w14:paraId="5A991789" w14:textId="77777777" w:rsidR="00B33158" w:rsidRPr="00B33158" w:rsidRDefault="00B33158" w:rsidP="00772FDA">
            <w:pPr>
              <w:widowControl/>
              <w:suppressAutoHyphens w:val="0"/>
              <w:spacing w:after="200"/>
              <w:contextualSpacing/>
              <w:rPr>
                <w:rFonts w:ascii="Calibri" w:eastAsia="Calibri" w:hAnsi="Calibri" w:cs="Times New Roman"/>
                <w:sz w:val="20"/>
                <w:szCs w:val="20"/>
                <w:lang w:eastAsia="en-US" w:bidi="ar-SA"/>
              </w:rPr>
            </w:pPr>
          </w:p>
        </w:tc>
        <w:tc>
          <w:tcPr>
            <w:tcW w:w="1285" w:type="dxa"/>
            <w:vAlign w:val="center"/>
          </w:tcPr>
          <w:p w14:paraId="3E28BA5C" w14:textId="77777777" w:rsidR="00F9016E" w:rsidRPr="00F573EA" w:rsidRDefault="000039BD" w:rsidP="00772FDA">
            <w:pPr>
              <w:widowControl/>
              <w:suppressAutoHyphens w:val="0"/>
              <w:spacing w:after="200"/>
              <w:contextualSpacing/>
              <w:jc w:val="right"/>
              <w:rPr>
                <w:rFonts w:ascii="Calibri" w:eastAsia="Calibri" w:hAnsi="Calibri" w:cs="Times New Roman"/>
                <w:sz w:val="20"/>
                <w:szCs w:val="20"/>
                <w:lang w:eastAsia="en-US" w:bidi="ar-SA"/>
              </w:rPr>
            </w:pPr>
            <w:r w:rsidRPr="00F573EA">
              <w:rPr>
                <w:rFonts w:ascii="Calibri" w:eastAsia="Calibri" w:hAnsi="Calibri" w:cs="Times New Roman"/>
                <w:sz w:val="20"/>
                <w:szCs w:val="20"/>
                <w:lang w:eastAsia="en-US" w:bidi="ar-SA"/>
              </w:rPr>
              <w:lastRenderedPageBreak/>
              <w:t>3 500 000</w:t>
            </w:r>
            <w:r w:rsidR="00060F2F" w:rsidRPr="00F573EA">
              <w:rPr>
                <w:rFonts w:ascii="Calibri" w:eastAsia="Calibri" w:hAnsi="Calibri" w:cs="Times New Roman"/>
                <w:sz w:val="20"/>
                <w:szCs w:val="20"/>
                <w:lang w:eastAsia="en-US" w:bidi="ar-SA"/>
              </w:rPr>
              <w:t>,00</w:t>
            </w:r>
          </w:p>
        </w:tc>
        <w:tc>
          <w:tcPr>
            <w:tcW w:w="1154" w:type="dxa"/>
            <w:vAlign w:val="center"/>
          </w:tcPr>
          <w:p w14:paraId="3B824239" w14:textId="77777777" w:rsidR="00F9016E" w:rsidRPr="00F573EA" w:rsidRDefault="00060F2F" w:rsidP="00772FDA">
            <w:pPr>
              <w:widowControl/>
              <w:suppressAutoHyphens w:val="0"/>
              <w:spacing w:after="200"/>
              <w:contextualSpacing/>
              <w:jc w:val="right"/>
              <w:rPr>
                <w:rFonts w:ascii="Calibri" w:eastAsia="Calibri" w:hAnsi="Calibri" w:cs="Times New Roman"/>
                <w:sz w:val="20"/>
                <w:szCs w:val="20"/>
                <w:lang w:eastAsia="en-US" w:bidi="ar-SA"/>
              </w:rPr>
            </w:pPr>
            <w:r w:rsidRPr="00F573EA">
              <w:rPr>
                <w:rFonts w:ascii="Calibri" w:eastAsia="Calibri" w:hAnsi="Calibri" w:cs="Times New Roman"/>
                <w:sz w:val="20"/>
                <w:szCs w:val="20"/>
                <w:lang w:eastAsia="en-US" w:bidi="ar-SA"/>
              </w:rPr>
              <w:t>0,00</w:t>
            </w:r>
          </w:p>
        </w:tc>
        <w:tc>
          <w:tcPr>
            <w:tcW w:w="1286" w:type="dxa"/>
            <w:vAlign w:val="center"/>
          </w:tcPr>
          <w:p w14:paraId="0F3366A4" w14:textId="77777777" w:rsidR="00F9016E" w:rsidRPr="00F573EA" w:rsidRDefault="000039BD" w:rsidP="00772FDA">
            <w:pPr>
              <w:widowControl/>
              <w:suppressAutoHyphens w:val="0"/>
              <w:spacing w:after="200"/>
              <w:contextualSpacing/>
              <w:jc w:val="right"/>
              <w:rPr>
                <w:rFonts w:ascii="Calibri" w:eastAsia="Calibri" w:hAnsi="Calibri" w:cs="Times New Roman"/>
                <w:sz w:val="20"/>
                <w:szCs w:val="20"/>
                <w:lang w:eastAsia="en-US" w:bidi="ar-SA"/>
              </w:rPr>
            </w:pPr>
            <w:r w:rsidRPr="00F573EA">
              <w:rPr>
                <w:rFonts w:ascii="Calibri" w:eastAsia="Calibri" w:hAnsi="Calibri" w:cs="Times New Roman"/>
                <w:sz w:val="20"/>
                <w:szCs w:val="20"/>
                <w:lang w:eastAsia="en-US" w:bidi="ar-SA"/>
              </w:rPr>
              <w:t>3 150 000,00</w:t>
            </w:r>
          </w:p>
        </w:tc>
        <w:tc>
          <w:tcPr>
            <w:tcW w:w="1042" w:type="dxa"/>
            <w:vAlign w:val="center"/>
          </w:tcPr>
          <w:p w14:paraId="41F56490" w14:textId="77777777" w:rsidR="00F9016E" w:rsidRPr="00F573EA" w:rsidRDefault="00060F2F" w:rsidP="00772FDA">
            <w:pPr>
              <w:widowControl/>
              <w:suppressAutoHyphens w:val="0"/>
              <w:spacing w:after="200"/>
              <w:contextualSpacing/>
              <w:jc w:val="right"/>
              <w:rPr>
                <w:rFonts w:ascii="Calibri" w:eastAsia="Calibri" w:hAnsi="Calibri" w:cs="Times New Roman"/>
                <w:sz w:val="20"/>
                <w:szCs w:val="20"/>
                <w:lang w:eastAsia="en-US" w:bidi="ar-SA"/>
              </w:rPr>
            </w:pPr>
            <w:r w:rsidRPr="00F573EA">
              <w:rPr>
                <w:rFonts w:ascii="Calibri" w:eastAsia="Calibri" w:hAnsi="Calibri" w:cs="Times New Roman"/>
                <w:sz w:val="20"/>
                <w:szCs w:val="20"/>
                <w:lang w:eastAsia="en-US" w:bidi="ar-SA"/>
              </w:rPr>
              <w:t>85</w:t>
            </w:r>
          </w:p>
        </w:tc>
        <w:tc>
          <w:tcPr>
            <w:tcW w:w="1286" w:type="dxa"/>
            <w:vAlign w:val="center"/>
          </w:tcPr>
          <w:p w14:paraId="7E1FD0FC" w14:textId="77777777" w:rsidR="00F9016E" w:rsidRPr="00F573EA" w:rsidRDefault="000039BD" w:rsidP="00772FDA">
            <w:pPr>
              <w:widowControl/>
              <w:suppressAutoHyphens w:val="0"/>
              <w:spacing w:after="200"/>
              <w:contextualSpacing/>
              <w:jc w:val="right"/>
              <w:rPr>
                <w:rFonts w:ascii="Calibri" w:eastAsia="Calibri" w:hAnsi="Calibri" w:cs="Times New Roman"/>
                <w:sz w:val="20"/>
                <w:szCs w:val="20"/>
                <w:lang w:eastAsia="en-US" w:bidi="ar-SA"/>
              </w:rPr>
            </w:pPr>
            <w:r w:rsidRPr="00F573EA">
              <w:rPr>
                <w:rFonts w:ascii="Calibri" w:eastAsia="Calibri" w:hAnsi="Calibri" w:cs="Times New Roman"/>
                <w:sz w:val="20"/>
                <w:szCs w:val="20"/>
                <w:lang w:eastAsia="en-US" w:bidi="ar-SA"/>
              </w:rPr>
              <w:t>2 677 500,00</w:t>
            </w:r>
          </w:p>
        </w:tc>
      </w:tr>
      <w:tr w:rsidR="000039BD" w:rsidRPr="00F573EA" w14:paraId="33A99A9A" w14:textId="77777777" w:rsidTr="00772FDA">
        <w:tc>
          <w:tcPr>
            <w:tcW w:w="1514" w:type="dxa"/>
            <w:vAlign w:val="center"/>
          </w:tcPr>
          <w:p w14:paraId="37A9AED9" w14:textId="77777777" w:rsidR="000039BD" w:rsidRPr="00F573EA" w:rsidRDefault="000039BD" w:rsidP="00772FDA">
            <w:pPr>
              <w:widowControl/>
              <w:suppressAutoHyphens w:val="0"/>
              <w:spacing w:after="200"/>
              <w:contextualSpacing/>
              <w:rPr>
                <w:rFonts w:ascii="Calibri" w:eastAsia="Calibri" w:hAnsi="Calibri" w:cs="Times New Roman"/>
                <w:sz w:val="22"/>
                <w:szCs w:val="22"/>
                <w:lang w:eastAsia="en-US" w:bidi="ar-SA"/>
              </w:rPr>
            </w:pPr>
            <w:r w:rsidRPr="00F573EA">
              <w:rPr>
                <w:rFonts w:ascii="Calibri" w:eastAsia="Calibri" w:hAnsi="Calibri" w:cs="Times New Roman"/>
                <w:sz w:val="22"/>
                <w:szCs w:val="22"/>
                <w:lang w:eastAsia="en-US" w:bidi="ar-SA"/>
              </w:rPr>
              <w:t>Promocja projektu</w:t>
            </w:r>
          </w:p>
        </w:tc>
        <w:tc>
          <w:tcPr>
            <w:tcW w:w="1567" w:type="dxa"/>
            <w:vAlign w:val="center"/>
          </w:tcPr>
          <w:p w14:paraId="3ED484F1" w14:textId="77777777" w:rsidR="000039BD" w:rsidRDefault="000039BD" w:rsidP="00772FDA">
            <w:pPr>
              <w:widowControl/>
              <w:suppressAutoHyphens w:val="0"/>
              <w:spacing w:after="200"/>
              <w:contextualSpacing/>
              <w:rPr>
                <w:rFonts w:ascii="Calibri" w:eastAsia="Calibri" w:hAnsi="Calibri" w:cs="Times New Roman"/>
                <w:sz w:val="22"/>
                <w:szCs w:val="22"/>
                <w:lang w:eastAsia="en-US" w:bidi="ar-SA"/>
              </w:rPr>
            </w:pPr>
            <w:r w:rsidRPr="00F573EA">
              <w:rPr>
                <w:rFonts w:ascii="Calibri" w:eastAsia="Calibri" w:hAnsi="Calibri" w:cs="Times New Roman"/>
                <w:sz w:val="22"/>
                <w:szCs w:val="22"/>
                <w:lang w:eastAsia="en-US" w:bidi="ar-SA"/>
              </w:rPr>
              <w:t xml:space="preserve">Działania informacyjno-promocyjne </w:t>
            </w:r>
          </w:p>
          <w:p w14:paraId="03A58683" w14:textId="77777777" w:rsidR="00B33158" w:rsidRPr="00B33158" w:rsidRDefault="00B33158" w:rsidP="00772FDA">
            <w:pPr>
              <w:widowControl/>
              <w:suppressAutoHyphens w:val="0"/>
              <w:spacing w:after="200"/>
              <w:contextualSpacing/>
              <w:rPr>
                <w:rFonts w:ascii="Calibri" w:eastAsia="Calibri" w:hAnsi="Calibri" w:cs="Times New Roman"/>
                <w:sz w:val="20"/>
                <w:szCs w:val="20"/>
                <w:lang w:eastAsia="en-US" w:bidi="ar-SA"/>
              </w:rPr>
            </w:pPr>
          </w:p>
        </w:tc>
        <w:tc>
          <w:tcPr>
            <w:tcW w:w="1285" w:type="dxa"/>
            <w:vAlign w:val="center"/>
          </w:tcPr>
          <w:p w14:paraId="0026149A" w14:textId="77777777" w:rsidR="000039BD" w:rsidRPr="00F573EA" w:rsidRDefault="000039BD" w:rsidP="00772FDA">
            <w:pPr>
              <w:widowControl/>
              <w:suppressAutoHyphens w:val="0"/>
              <w:spacing w:after="200"/>
              <w:contextualSpacing/>
              <w:jc w:val="right"/>
              <w:rPr>
                <w:rFonts w:ascii="Calibri" w:eastAsia="Calibri" w:hAnsi="Calibri" w:cs="Times New Roman"/>
                <w:sz w:val="20"/>
                <w:szCs w:val="20"/>
                <w:lang w:eastAsia="en-US" w:bidi="ar-SA"/>
              </w:rPr>
            </w:pPr>
            <w:r w:rsidRPr="00F573EA">
              <w:rPr>
                <w:rFonts w:ascii="Calibri" w:eastAsia="Calibri" w:hAnsi="Calibri" w:cs="Times New Roman"/>
                <w:sz w:val="20"/>
                <w:szCs w:val="20"/>
                <w:lang w:eastAsia="en-US" w:bidi="ar-SA"/>
              </w:rPr>
              <w:t>80 000,00</w:t>
            </w:r>
          </w:p>
        </w:tc>
        <w:tc>
          <w:tcPr>
            <w:tcW w:w="1154" w:type="dxa"/>
            <w:vAlign w:val="center"/>
          </w:tcPr>
          <w:p w14:paraId="4FF11696" w14:textId="77777777" w:rsidR="000039BD" w:rsidRPr="00F573EA" w:rsidRDefault="000039BD" w:rsidP="00772FDA">
            <w:pPr>
              <w:widowControl/>
              <w:suppressAutoHyphens w:val="0"/>
              <w:spacing w:after="200"/>
              <w:contextualSpacing/>
              <w:jc w:val="right"/>
              <w:rPr>
                <w:rFonts w:ascii="Calibri" w:eastAsia="Calibri" w:hAnsi="Calibri" w:cs="Times New Roman"/>
                <w:sz w:val="20"/>
                <w:szCs w:val="20"/>
                <w:lang w:eastAsia="en-US" w:bidi="ar-SA"/>
              </w:rPr>
            </w:pPr>
            <w:r w:rsidRPr="00F573EA">
              <w:rPr>
                <w:rFonts w:ascii="Calibri" w:eastAsia="Calibri" w:hAnsi="Calibri" w:cs="Times New Roman"/>
                <w:sz w:val="20"/>
                <w:szCs w:val="20"/>
                <w:lang w:eastAsia="en-US" w:bidi="ar-SA"/>
              </w:rPr>
              <w:t>0,00</w:t>
            </w:r>
          </w:p>
        </w:tc>
        <w:tc>
          <w:tcPr>
            <w:tcW w:w="1286" w:type="dxa"/>
            <w:vAlign w:val="center"/>
          </w:tcPr>
          <w:p w14:paraId="6EFC4CA3" w14:textId="77777777" w:rsidR="000039BD" w:rsidRPr="00F573EA" w:rsidRDefault="000039BD" w:rsidP="00772FDA">
            <w:pPr>
              <w:widowControl/>
              <w:suppressAutoHyphens w:val="0"/>
              <w:spacing w:after="200"/>
              <w:contextualSpacing/>
              <w:jc w:val="right"/>
              <w:rPr>
                <w:rFonts w:ascii="Calibri" w:eastAsia="Calibri" w:hAnsi="Calibri" w:cs="Times New Roman"/>
                <w:sz w:val="20"/>
                <w:szCs w:val="20"/>
                <w:lang w:eastAsia="en-US" w:bidi="ar-SA"/>
              </w:rPr>
            </w:pPr>
            <w:r w:rsidRPr="00F573EA">
              <w:rPr>
                <w:rFonts w:ascii="Calibri" w:eastAsia="Calibri" w:hAnsi="Calibri" w:cs="Times New Roman"/>
                <w:sz w:val="20"/>
                <w:szCs w:val="20"/>
                <w:lang w:eastAsia="en-US" w:bidi="ar-SA"/>
              </w:rPr>
              <w:t>80 000,00</w:t>
            </w:r>
          </w:p>
        </w:tc>
        <w:tc>
          <w:tcPr>
            <w:tcW w:w="1042" w:type="dxa"/>
            <w:vAlign w:val="center"/>
          </w:tcPr>
          <w:p w14:paraId="6014F0C4" w14:textId="77777777" w:rsidR="000039BD" w:rsidRPr="00F573EA" w:rsidRDefault="000039BD" w:rsidP="00772FDA">
            <w:pPr>
              <w:widowControl/>
              <w:suppressAutoHyphens w:val="0"/>
              <w:spacing w:after="200"/>
              <w:contextualSpacing/>
              <w:jc w:val="right"/>
              <w:rPr>
                <w:rFonts w:ascii="Calibri" w:eastAsia="Calibri" w:hAnsi="Calibri" w:cs="Times New Roman"/>
                <w:sz w:val="20"/>
                <w:szCs w:val="20"/>
                <w:lang w:eastAsia="en-US" w:bidi="ar-SA"/>
              </w:rPr>
            </w:pPr>
            <w:r w:rsidRPr="00F573EA">
              <w:rPr>
                <w:rFonts w:ascii="Calibri" w:eastAsia="Calibri" w:hAnsi="Calibri" w:cs="Times New Roman"/>
                <w:sz w:val="20"/>
                <w:szCs w:val="20"/>
                <w:lang w:eastAsia="en-US" w:bidi="ar-SA"/>
              </w:rPr>
              <w:t>85</w:t>
            </w:r>
          </w:p>
        </w:tc>
        <w:tc>
          <w:tcPr>
            <w:tcW w:w="1286" w:type="dxa"/>
            <w:vAlign w:val="center"/>
          </w:tcPr>
          <w:p w14:paraId="1E656A3E" w14:textId="77777777" w:rsidR="000039BD" w:rsidRPr="00F573EA" w:rsidRDefault="000039BD" w:rsidP="00772FDA">
            <w:pPr>
              <w:widowControl/>
              <w:suppressAutoHyphens w:val="0"/>
              <w:spacing w:after="200"/>
              <w:contextualSpacing/>
              <w:jc w:val="right"/>
              <w:rPr>
                <w:rFonts w:ascii="Calibri" w:eastAsia="Calibri" w:hAnsi="Calibri" w:cs="Times New Roman"/>
                <w:sz w:val="20"/>
                <w:szCs w:val="20"/>
                <w:lang w:eastAsia="en-US" w:bidi="ar-SA"/>
              </w:rPr>
            </w:pPr>
            <w:r w:rsidRPr="00F573EA">
              <w:rPr>
                <w:rFonts w:ascii="Calibri" w:eastAsia="Calibri" w:hAnsi="Calibri" w:cs="Times New Roman"/>
                <w:sz w:val="20"/>
                <w:szCs w:val="20"/>
                <w:lang w:eastAsia="en-US" w:bidi="ar-SA"/>
              </w:rPr>
              <w:t>68 000,00</w:t>
            </w:r>
          </w:p>
        </w:tc>
      </w:tr>
      <w:tr w:rsidR="00060F2F" w:rsidRPr="00F573EA" w14:paraId="0E14A46E" w14:textId="77777777" w:rsidTr="00772FDA">
        <w:tc>
          <w:tcPr>
            <w:tcW w:w="1514" w:type="dxa"/>
            <w:vAlign w:val="center"/>
          </w:tcPr>
          <w:p w14:paraId="0C9CC3C4" w14:textId="77777777" w:rsidR="00F9016E" w:rsidRPr="00F573EA" w:rsidRDefault="00060F2F" w:rsidP="00772FDA">
            <w:pPr>
              <w:widowControl/>
              <w:suppressAutoHyphens w:val="0"/>
              <w:spacing w:after="200"/>
              <w:contextualSpacing/>
              <w:rPr>
                <w:rFonts w:ascii="Calibri" w:eastAsia="Calibri" w:hAnsi="Calibri" w:cs="Times New Roman"/>
                <w:sz w:val="22"/>
                <w:szCs w:val="22"/>
                <w:lang w:eastAsia="en-US" w:bidi="ar-SA"/>
              </w:rPr>
            </w:pPr>
            <w:r w:rsidRPr="00F573EA">
              <w:rPr>
                <w:rFonts w:ascii="Calibri" w:eastAsia="Calibri" w:hAnsi="Calibri" w:cs="Times New Roman"/>
                <w:sz w:val="22"/>
                <w:szCs w:val="22"/>
                <w:lang w:eastAsia="en-US" w:bidi="ar-SA"/>
              </w:rPr>
              <w:t>Nadzór inwestorski/</w:t>
            </w:r>
          </w:p>
          <w:p w14:paraId="750EE40E" w14:textId="77777777" w:rsidR="00060F2F" w:rsidRPr="00F573EA" w:rsidRDefault="00060F2F" w:rsidP="00772FDA">
            <w:pPr>
              <w:widowControl/>
              <w:suppressAutoHyphens w:val="0"/>
              <w:spacing w:after="200"/>
              <w:contextualSpacing/>
              <w:rPr>
                <w:rFonts w:ascii="Calibri" w:eastAsia="Calibri" w:hAnsi="Calibri" w:cs="Times New Roman"/>
                <w:sz w:val="22"/>
                <w:szCs w:val="22"/>
                <w:lang w:eastAsia="en-US" w:bidi="ar-SA"/>
              </w:rPr>
            </w:pPr>
            <w:r w:rsidRPr="00F573EA">
              <w:rPr>
                <w:rFonts w:ascii="Calibri" w:eastAsia="Calibri" w:hAnsi="Calibri" w:cs="Times New Roman"/>
                <w:sz w:val="22"/>
                <w:szCs w:val="22"/>
                <w:lang w:eastAsia="en-US" w:bidi="ar-SA"/>
              </w:rPr>
              <w:t>autorski</w:t>
            </w:r>
          </w:p>
        </w:tc>
        <w:tc>
          <w:tcPr>
            <w:tcW w:w="1567" w:type="dxa"/>
            <w:vAlign w:val="center"/>
          </w:tcPr>
          <w:p w14:paraId="79FCE697" w14:textId="77777777" w:rsidR="00F9016E" w:rsidRDefault="00060F2F" w:rsidP="00772FDA">
            <w:pPr>
              <w:widowControl/>
              <w:suppressAutoHyphens w:val="0"/>
              <w:spacing w:after="200"/>
              <w:contextualSpacing/>
              <w:rPr>
                <w:rFonts w:ascii="Calibri" w:eastAsia="Calibri" w:hAnsi="Calibri" w:cs="Times New Roman"/>
                <w:sz w:val="22"/>
                <w:szCs w:val="22"/>
                <w:lang w:eastAsia="en-US" w:bidi="ar-SA"/>
              </w:rPr>
            </w:pPr>
            <w:r w:rsidRPr="00F573EA">
              <w:rPr>
                <w:rFonts w:ascii="Calibri" w:eastAsia="Calibri" w:hAnsi="Calibri" w:cs="Times New Roman"/>
                <w:sz w:val="22"/>
                <w:szCs w:val="22"/>
                <w:lang w:eastAsia="en-US" w:bidi="ar-SA"/>
              </w:rPr>
              <w:t>Zlecenie usług pełnienia nadzoru inwestorskiego</w:t>
            </w:r>
          </w:p>
          <w:p w14:paraId="574FF395" w14:textId="77777777" w:rsidR="00B33158" w:rsidRPr="00B33158" w:rsidRDefault="00B33158" w:rsidP="00772FDA">
            <w:pPr>
              <w:widowControl/>
              <w:suppressAutoHyphens w:val="0"/>
              <w:spacing w:after="200"/>
              <w:contextualSpacing/>
              <w:rPr>
                <w:rFonts w:ascii="Calibri" w:eastAsia="Calibri" w:hAnsi="Calibri" w:cs="Times New Roman"/>
                <w:sz w:val="20"/>
                <w:szCs w:val="20"/>
                <w:lang w:eastAsia="en-US" w:bidi="ar-SA"/>
              </w:rPr>
            </w:pPr>
          </w:p>
        </w:tc>
        <w:tc>
          <w:tcPr>
            <w:tcW w:w="1285" w:type="dxa"/>
            <w:vAlign w:val="center"/>
          </w:tcPr>
          <w:p w14:paraId="314076C4" w14:textId="77777777" w:rsidR="00F9016E" w:rsidRPr="00F573EA" w:rsidRDefault="00060F2F" w:rsidP="00772FDA">
            <w:pPr>
              <w:widowControl/>
              <w:suppressAutoHyphens w:val="0"/>
              <w:spacing w:after="200"/>
              <w:contextualSpacing/>
              <w:jc w:val="right"/>
              <w:rPr>
                <w:rFonts w:ascii="Calibri" w:eastAsia="Calibri" w:hAnsi="Calibri" w:cs="Times New Roman"/>
                <w:sz w:val="20"/>
                <w:szCs w:val="20"/>
                <w:lang w:eastAsia="en-US" w:bidi="ar-SA"/>
              </w:rPr>
            </w:pPr>
            <w:r w:rsidRPr="00F573EA">
              <w:rPr>
                <w:rFonts w:ascii="Calibri" w:eastAsia="Calibri" w:hAnsi="Calibri" w:cs="Times New Roman"/>
                <w:sz w:val="20"/>
                <w:szCs w:val="20"/>
                <w:lang w:eastAsia="en-US" w:bidi="ar-SA"/>
              </w:rPr>
              <w:t>50 000,00</w:t>
            </w:r>
          </w:p>
        </w:tc>
        <w:tc>
          <w:tcPr>
            <w:tcW w:w="1154" w:type="dxa"/>
            <w:vAlign w:val="center"/>
          </w:tcPr>
          <w:p w14:paraId="11191CAA" w14:textId="77777777" w:rsidR="00F9016E" w:rsidRPr="00F573EA" w:rsidRDefault="00060F2F" w:rsidP="00772FDA">
            <w:pPr>
              <w:widowControl/>
              <w:suppressAutoHyphens w:val="0"/>
              <w:spacing w:after="200"/>
              <w:contextualSpacing/>
              <w:jc w:val="right"/>
              <w:rPr>
                <w:rFonts w:ascii="Calibri" w:eastAsia="Calibri" w:hAnsi="Calibri" w:cs="Times New Roman"/>
                <w:sz w:val="20"/>
                <w:szCs w:val="20"/>
                <w:lang w:eastAsia="en-US" w:bidi="ar-SA"/>
              </w:rPr>
            </w:pPr>
            <w:r w:rsidRPr="00F573EA">
              <w:rPr>
                <w:rFonts w:ascii="Calibri" w:eastAsia="Calibri" w:hAnsi="Calibri" w:cs="Times New Roman"/>
                <w:sz w:val="20"/>
                <w:szCs w:val="20"/>
                <w:lang w:eastAsia="en-US" w:bidi="ar-SA"/>
              </w:rPr>
              <w:t>0,00</w:t>
            </w:r>
          </w:p>
        </w:tc>
        <w:tc>
          <w:tcPr>
            <w:tcW w:w="1286" w:type="dxa"/>
            <w:vAlign w:val="center"/>
          </w:tcPr>
          <w:p w14:paraId="0B6D68F9" w14:textId="77777777" w:rsidR="00F9016E" w:rsidRPr="00F573EA" w:rsidRDefault="00060F2F" w:rsidP="00772FDA">
            <w:pPr>
              <w:widowControl/>
              <w:suppressAutoHyphens w:val="0"/>
              <w:spacing w:after="200"/>
              <w:contextualSpacing/>
              <w:jc w:val="right"/>
              <w:rPr>
                <w:rFonts w:ascii="Calibri" w:eastAsia="Calibri" w:hAnsi="Calibri" w:cs="Times New Roman"/>
                <w:sz w:val="20"/>
                <w:szCs w:val="20"/>
                <w:lang w:eastAsia="en-US" w:bidi="ar-SA"/>
              </w:rPr>
            </w:pPr>
            <w:r w:rsidRPr="00F573EA">
              <w:rPr>
                <w:rFonts w:ascii="Calibri" w:eastAsia="Calibri" w:hAnsi="Calibri" w:cs="Times New Roman"/>
                <w:sz w:val="20"/>
                <w:szCs w:val="20"/>
                <w:lang w:eastAsia="en-US" w:bidi="ar-SA"/>
              </w:rPr>
              <w:t>50 000,00</w:t>
            </w:r>
          </w:p>
        </w:tc>
        <w:tc>
          <w:tcPr>
            <w:tcW w:w="1042" w:type="dxa"/>
            <w:vAlign w:val="center"/>
          </w:tcPr>
          <w:p w14:paraId="7F60C94F" w14:textId="77777777" w:rsidR="00F9016E" w:rsidRPr="00F573EA" w:rsidRDefault="00060F2F" w:rsidP="00772FDA">
            <w:pPr>
              <w:widowControl/>
              <w:suppressAutoHyphens w:val="0"/>
              <w:spacing w:after="200"/>
              <w:contextualSpacing/>
              <w:jc w:val="right"/>
              <w:rPr>
                <w:rFonts w:ascii="Calibri" w:eastAsia="Calibri" w:hAnsi="Calibri" w:cs="Times New Roman"/>
                <w:sz w:val="20"/>
                <w:szCs w:val="20"/>
                <w:lang w:eastAsia="en-US" w:bidi="ar-SA"/>
              </w:rPr>
            </w:pPr>
            <w:r w:rsidRPr="00F573EA">
              <w:rPr>
                <w:rFonts w:ascii="Calibri" w:eastAsia="Calibri" w:hAnsi="Calibri" w:cs="Times New Roman"/>
                <w:sz w:val="20"/>
                <w:szCs w:val="20"/>
                <w:lang w:eastAsia="en-US" w:bidi="ar-SA"/>
              </w:rPr>
              <w:t>85</w:t>
            </w:r>
          </w:p>
        </w:tc>
        <w:tc>
          <w:tcPr>
            <w:tcW w:w="1286" w:type="dxa"/>
            <w:vAlign w:val="center"/>
          </w:tcPr>
          <w:p w14:paraId="3F17C606" w14:textId="77777777" w:rsidR="00F9016E" w:rsidRPr="00F573EA" w:rsidRDefault="00060F2F" w:rsidP="00772FDA">
            <w:pPr>
              <w:widowControl/>
              <w:suppressAutoHyphens w:val="0"/>
              <w:spacing w:after="200"/>
              <w:contextualSpacing/>
              <w:jc w:val="right"/>
              <w:rPr>
                <w:rFonts w:ascii="Calibri" w:eastAsia="Calibri" w:hAnsi="Calibri" w:cs="Times New Roman"/>
                <w:sz w:val="20"/>
                <w:szCs w:val="20"/>
                <w:lang w:eastAsia="en-US" w:bidi="ar-SA"/>
              </w:rPr>
            </w:pPr>
            <w:r w:rsidRPr="00F573EA">
              <w:rPr>
                <w:rFonts w:ascii="Calibri" w:eastAsia="Calibri" w:hAnsi="Calibri" w:cs="Times New Roman"/>
                <w:sz w:val="20"/>
                <w:szCs w:val="20"/>
                <w:lang w:eastAsia="en-US" w:bidi="ar-SA"/>
              </w:rPr>
              <w:t>42 500,00</w:t>
            </w:r>
          </w:p>
        </w:tc>
      </w:tr>
    </w:tbl>
    <w:p w14:paraId="48F4D80B" w14:textId="77777777" w:rsidR="00F9016E" w:rsidRPr="00F573EA" w:rsidRDefault="00F9016E" w:rsidP="00111F7F">
      <w:pPr>
        <w:widowControl/>
        <w:suppressAutoHyphens w:val="0"/>
        <w:spacing w:after="200" w:line="276" w:lineRule="auto"/>
        <w:ind w:left="720"/>
        <w:contextualSpacing/>
        <w:jc w:val="both"/>
        <w:rPr>
          <w:rFonts w:ascii="Calibri" w:eastAsia="Calibri" w:hAnsi="Calibri" w:cs="Times New Roman"/>
          <w:sz w:val="22"/>
          <w:szCs w:val="22"/>
          <w:lang w:eastAsia="en-US" w:bidi="ar-SA"/>
        </w:rPr>
      </w:pPr>
    </w:p>
    <w:p w14:paraId="7410EDCB" w14:textId="77777777" w:rsidR="00060F2F" w:rsidRPr="00F573EA" w:rsidRDefault="00060F2F" w:rsidP="00111F7F">
      <w:pPr>
        <w:widowControl/>
        <w:suppressAutoHyphens w:val="0"/>
        <w:spacing w:after="200" w:line="276" w:lineRule="auto"/>
        <w:ind w:left="720"/>
        <w:contextualSpacing/>
        <w:jc w:val="both"/>
        <w:rPr>
          <w:rFonts w:ascii="Calibri" w:eastAsia="Calibri" w:hAnsi="Calibri" w:cs="Times New Roman"/>
          <w:sz w:val="22"/>
          <w:szCs w:val="22"/>
          <w:lang w:eastAsia="en-US" w:bidi="ar-SA"/>
        </w:rPr>
      </w:pPr>
      <w:r w:rsidRPr="00F573EA">
        <w:rPr>
          <w:rFonts w:ascii="Calibri" w:eastAsia="Calibri" w:hAnsi="Calibri" w:cs="Times New Roman"/>
          <w:sz w:val="22"/>
          <w:szCs w:val="22"/>
          <w:lang w:eastAsia="en-US" w:bidi="ar-SA"/>
        </w:rPr>
        <w:t xml:space="preserve">W trakcie realizacji projektu Beneficjent wystąpił o przeniesienie </w:t>
      </w:r>
      <w:r w:rsidR="000039BD" w:rsidRPr="00F573EA">
        <w:rPr>
          <w:rFonts w:ascii="Calibri" w:eastAsia="Calibri" w:hAnsi="Calibri" w:cs="Times New Roman"/>
          <w:sz w:val="22"/>
          <w:szCs w:val="22"/>
          <w:lang w:eastAsia="en-US" w:bidi="ar-SA"/>
        </w:rPr>
        <w:t xml:space="preserve">całości dofinasowania z kategorii „Promocja projektu” (żadne wydatki w ramach tej kategorii nie </w:t>
      </w:r>
      <w:r w:rsidR="00772FDA" w:rsidRPr="00F573EA">
        <w:rPr>
          <w:rFonts w:ascii="Calibri" w:eastAsia="Calibri" w:hAnsi="Calibri" w:cs="Times New Roman"/>
          <w:sz w:val="22"/>
          <w:szCs w:val="22"/>
          <w:lang w:eastAsia="en-US" w:bidi="ar-SA"/>
        </w:rPr>
        <w:t>zostały rozliczone</w:t>
      </w:r>
      <w:r w:rsidR="000039BD" w:rsidRPr="00F573EA">
        <w:rPr>
          <w:rFonts w:ascii="Calibri" w:eastAsia="Calibri" w:hAnsi="Calibri" w:cs="Times New Roman"/>
          <w:sz w:val="22"/>
          <w:szCs w:val="22"/>
          <w:lang w:eastAsia="en-US" w:bidi="ar-SA"/>
        </w:rPr>
        <w:t xml:space="preserve">) do kategorii „Roboty budowlane”. Po dokonaniu powyższej zmiany, budżet zadania powinien prezentować się </w:t>
      </w:r>
      <w:r w:rsidR="000039BD" w:rsidRPr="00F573EA">
        <w:rPr>
          <w:rFonts w:ascii="Calibri" w:eastAsia="Calibri" w:hAnsi="Calibri" w:cs="Times New Roman"/>
          <w:sz w:val="22"/>
          <w:szCs w:val="22"/>
          <w:lang w:eastAsia="en-US" w:bidi="ar-SA"/>
        </w:rPr>
        <w:br/>
        <w:t>w następujący sposób:</w:t>
      </w:r>
    </w:p>
    <w:p w14:paraId="487F6FBE" w14:textId="77777777" w:rsidR="000039BD" w:rsidRPr="00F573EA" w:rsidRDefault="000039BD" w:rsidP="00111F7F">
      <w:pPr>
        <w:widowControl/>
        <w:suppressAutoHyphens w:val="0"/>
        <w:spacing w:after="200" w:line="276" w:lineRule="auto"/>
        <w:ind w:left="720"/>
        <w:contextualSpacing/>
        <w:jc w:val="both"/>
        <w:rPr>
          <w:rFonts w:ascii="Calibri" w:eastAsia="Calibri" w:hAnsi="Calibri" w:cs="Times New Roman"/>
          <w:sz w:val="22"/>
          <w:szCs w:val="22"/>
          <w:lang w:eastAsia="en-US" w:bidi="ar-SA"/>
        </w:rPr>
      </w:pPr>
    </w:p>
    <w:tbl>
      <w:tblPr>
        <w:tblStyle w:val="Tabela-Siatka"/>
        <w:tblW w:w="0" w:type="auto"/>
        <w:tblInd w:w="720" w:type="dxa"/>
        <w:tblLook w:val="04A0" w:firstRow="1" w:lastRow="0" w:firstColumn="1" w:lastColumn="0" w:noHBand="0" w:noVBand="1"/>
        <w:tblDescription w:val="kategorie kosztów"/>
      </w:tblPr>
      <w:tblGrid>
        <w:gridCol w:w="1514"/>
        <w:gridCol w:w="1567"/>
        <w:gridCol w:w="1285"/>
        <w:gridCol w:w="1154"/>
        <w:gridCol w:w="1286"/>
        <w:gridCol w:w="1042"/>
        <w:gridCol w:w="1286"/>
      </w:tblGrid>
      <w:tr w:rsidR="000039BD" w:rsidRPr="00F573EA" w14:paraId="35D919E2" w14:textId="77777777" w:rsidTr="00033E7E">
        <w:trPr>
          <w:tblHeader/>
        </w:trPr>
        <w:tc>
          <w:tcPr>
            <w:tcW w:w="1514" w:type="dxa"/>
          </w:tcPr>
          <w:p w14:paraId="5BEEB48C" w14:textId="77777777" w:rsidR="000039BD" w:rsidRPr="00F573EA" w:rsidRDefault="000039BD" w:rsidP="00D51E66">
            <w:pPr>
              <w:widowControl/>
              <w:suppressAutoHyphens w:val="0"/>
              <w:spacing w:after="200"/>
              <w:contextualSpacing/>
              <w:jc w:val="center"/>
              <w:rPr>
                <w:rFonts w:ascii="Calibri" w:eastAsia="Calibri" w:hAnsi="Calibri" w:cs="Times New Roman"/>
                <w:b/>
                <w:sz w:val="22"/>
                <w:szCs w:val="22"/>
                <w:lang w:eastAsia="en-US" w:bidi="ar-SA"/>
              </w:rPr>
            </w:pPr>
            <w:r w:rsidRPr="00F573EA">
              <w:rPr>
                <w:rFonts w:ascii="Calibri" w:eastAsia="Calibri" w:hAnsi="Calibri" w:cs="Times New Roman"/>
                <w:b/>
                <w:sz w:val="22"/>
                <w:szCs w:val="22"/>
                <w:lang w:eastAsia="en-US" w:bidi="ar-SA"/>
              </w:rPr>
              <w:t>Kategoria kosztów</w:t>
            </w:r>
          </w:p>
        </w:tc>
        <w:tc>
          <w:tcPr>
            <w:tcW w:w="1567" w:type="dxa"/>
          </w:tcPr>
          <w:p w14:paraId="6F91479B" w14:textId="77777777" w:rsidR="000039BD" w:rsidRPr="00F573EA" w:rsidRDefault="000039BD" w:rsidP="00D51E66">
            <w:pPr>
              <w:widowControl/>
              <w:suppressAutoHyphens w:val="0"/>
              <w:spacing w:after="200"/>
              <w:contextualSpacing/>
              <w:jc w:val="center"/>
              <w:rPr>
                <w:rFonts w:ascii="Calibri" w:eastAsia="Calibri" w:hAnsi="Calibri" w:cs="Times New Roman"/>
                <w:b/>
                <w:sz w:val="22"/>
                <w:szCs w:val="22"/>
                <w:lang w:eastAsia="en-US" w:bidi="ar-SA"/>
              </w:rPr>
            </w:pPr>
            <w:r w:rsidRPr="00F573EA">
              <w:rPr>
                <w:rFonts w:ascii="Calibri" w:eastAsia="Calibri" w:hAnsi="Calibri" w:cs="Times New Roman"/>
                <w:b/>
                <w:sz w:val="22"/>
                <w:szCs w:val="22"/>
                <w:lang w:eastAsia="en-US" w:bidi="ar-SA"/>
              </w:rPr>
              <w:t>Nazwa kosztu</w:t>
            </w:r>
          </w:p>
        </w:tc>
        <w:tc>
          <w:tcPr>
            <w:tcW w:w="1285" w:type="dxa"/>
          </w:tcPr>
          <w:p w14:paraId="337502F7" w14:textId="77777777" w:rsidR="000039BD" w:rsidRPr="00F573EA" w:rsidRDefault="000039BD" w:rsidP="00D51E66">
            <w:pPr>
              <w:widowControl/>
              <w:suppressAutoHyphens w:val="0"/>
              <w:spacing w:after="200"/>
              <w:contextualSpacing/>
              <w:jc w:val="center"/>
              <w:rPr>
                <w:rFonts w:ascii="Calibri" w:eastAsia="Calibri" w:hAnsi="Calibri" w:cs="Times New Roman"/>
                <w:b/>
                <w:sz w:val="22"/>
                <w:szCs w:val="22"/>
                <w:lang w:eastAsia="en-US" w:bidi="ar-SA"/>
              </w:rPr>
            </w:pPr>
            <w:r w:rsidRPr="00F573EA">
              <w:rPr>
                <w:rFonts w:ascii="Calibri" w:eastAsia="Calibri" w:hAnsi="Calibri" w:cs="Times New Roman"/>
                <w:b/>
                <w:sz w:val="22"/>
                <w:szCs w:val="22"/>
                <w:lang w:eastAsia="en-US" w:bidi="ar-SA"/>
              </w:rPr>
              <w:t>Wydatki ogółem</w:t>
            </w:r>
          </w:p>
        </w:tc>
        <w:tc>
          <w:tcPr>
            <w:tcW w:w="1154" w:type="dxa"/>
          </w:tcPr>
          <w:p w14:paraId="2AFF88BC" w14:textId="77777777" w:rsidR="000039BD" w:rsidRPr="00F573EA" w:rsidRDefault="000039BD" w:rsidP="00D51E66">
            <w:pPr>
              <w:widowControl/>
              <w:suppressAutoHyphens w:val="0"/>
              <w:spacing w:after="200"/>
              <w:contextualSpacing/>
              <w:jc w:val="center"/>
              <w:rPr>
                <w:rFonts w:ascii="Calibri" w:eastAsia="Calibri" w:hAnsi="Calibri" w:cs="Times New Roman"/>
                <w:b/>
                <w:sz w:val="22"/>
                <w:szCs w:val="22"/>
                <w:lang w:eastAsia="en-US" w:bidi="ar-SA"/>
              </w:rPr>
            </w:pPr>
            <w:r w:rsidRPr="00F573EA">
              <w:rPr>
                <w:rFonts w:ascii="Calibri" w:eastAsia="Calibri" w:hAnsi="Calibri" w:cs="Times New Roman"/>
                <w:b/>
                <w:sz w:val="22"/>
                <w:szCs w:val="22"/>
                <w:lang w:eastAsia="en-US" w:bidi="ar-SA"/>
              </w:rPr>
              <w:t xml:space="preserve">Wydatki </w:t>
            </w:r>
            <w:proofErr w:type="spellStart"/>
            <w:r w:rsidRPr="00F573EA">
              <w:rPr>
                <w:rFonts w:ascii="Calibri" w:eastAsia="Calibri" w:hAnsi="Calibri" w:cs="Times New Roman"/>
                <w:b/>
                <w:sz w:val="22"/>
                <w:szCs w:val="22"/>
                <w:lang w:eastAsia="en-US" w:bidi="ar-SA"/>
              </w:rPr>
              <w:t>niekwali</w:t>
            </w:r>
            <w:proofErr w:type="spellEnd"/>
            <w:r w:rsidRPr="00F573EA">
              <w:rPr>
                <w:rFonts w:ascii="Calibri" w:eastAsia="Calibri" w:hAnsi="Calibri" w:cs="Times New Roman"/>
                <w:b/>
                <w:sz w:val="22"/>
                <w:szCs w:val="22"/>
                <w:lang w:eastAsia="en-US" w:bidi="ar-SA"/>
              </w:rPr>
              <w:t>-</w:t>
            </w:r>
          </w:p>
          <w:p w14:paraId="282D6752" w14:textId="77777777" w:rsidR="000039BD" w:rsidRPr="00F573EA" w:rsidRDefault="000039BD" w:rsidP="00D51E66">
            <w:pPr>
              <w:widowControl/>
              <w:suppressAutoHyphens w:val="0"/>
              <w:spacing w:after="200"/>
              <w:contextualSpacing/>
              <w:jc w:val="center"/>
              <w:rPr>
                <w:rFonts w:ascii="Calibri" w:eastAsia="Calibri" w:hAnsi="Calibri" w:cs="Times New Roman"/>
                <w:b/>
                <w:sz w:val="22"/>
                <w:szCs w:val="22"/>
                <w:lang w:eastAsia="en-US" w:bidi="ar-SA"/>
              </w:rPr>
            </w:pPr>
            <w:proofErr w:type="spellStart"/>
            <w:r w:rsidRPr="00F573EA">
              <w:rPr>
                <w:rFonts w:ascii="Calibri" w:eastAsia="Calibri" w:hAnsi="Calibri" w:cs="Times New Roman"/>
                <w:b/>
                <w:sz w:val="22"/>
                <w:szCs w:val="22"/>
                <w:lang w:eastAsia="en-US" w:bidi="ar-SA"/>
              </w:rPr>
              <w:t>fikowalne</w:t>
            </w:r>
            <w:proofErr w:type="spellEnd"/>
          </w:p>
        </w:tc>
        <w:tc>
          <w:tcPr>
            <w:tcW w:w="1286" w:type="dxa"/>
          </w:tcPr>
          <w:p w14:paraId="70E17227" w14:textId="77777777" w:rsidR="000039BD" w:rsidRPr="00F573EA" w:rsidRDefault="000039BD" w:rsidP="00D51E66">
            <w:pPr>
              <w:widowControl/>
              <w:suppressAutoHyphens w:val="0"/>
              <w:spacing w:after="200"/>
              <w:contextualSpacing/>
              <w:jc w:val="center"/>
              <w:rPr>
                <w:rFonts w:ascii="Calibri" w:eastAsia="Calibri" w:hAnsi="Calibri" w:cs="Times New Roman"/>
                <w:b/>
                <w:sz w:val="22"/>
                <w:szCs w:val="22"/>
                <w:lang w:eastAsia="en-US" w:bidi="ar-SA"/>
              </w:rPr>
            </w:pPr>
            <w:r w:rsidRPr="00F573EA">
              <w:rPr>
                <w:rFonts w:ascii="Calibri" w:eastAsia="Calibri" w:hAnsi="Calibri" w:cs="Times New Roman"/>
                <w:b/>
                <w:sz w:val="22"/>
                <w:szCs w:val="22"/>
                <w:lang w:eastAsia="en-US" w:bidi="ar-SA"/>
              </w:rPr>
              <w:t xml:space="preserve">Wydatki </w:t>
            </w:r>
            <w:proofErr w:type="spellStart"/>
            <w:r w:rsidRPr="00F573EA">
              <w:rPr>
                <w:rFonts w:ascii="Calibri" w:eastAsia="Calibri" w:hAnsi="Calibri" w:cs="Times New Roman"/>
                <w:b/>
                <w:sz w:val="22"/>
                <w:szCs w:val="22"/>
                <w:lang w:eastAsia="en-US" w:bidi="ar-SA"/>
              </w:rPr>
              <w:t>kwali</w:t>
            </w:r>
            <w:proofErr w:type="spellEnd"/>
            <w:r w:rsidRPr="00F573EA">
              <w:rPr>
                <w:rFonts w:ascii="Calibri" w:eastAsia="Calibri" w:hAnsi="Calibri" w:cs="Times New Roman"/>
                <w:b/>
                <w:sz w:val="22"/>
                <w:szCs w:val="22"/>
                <w:lang w:eastAsia="en-US" w:bidi="ar-SA"/>
              </w:rPr>
              <w:t>-</w:t>
            </w:r>
          </w:p>
          <w:p w14:paraId="13E5394F" w14:textId="77777777" w:rsidR="000039BD" w:rsidRPr="00F573EA" w:rsidRDefault="000039BD" w:rsidP="00D51E66">
            <w:pPr>
              <w:widowControl/>
              <w:suppressAutoHyphens w:val="0"/>
              <w:spacing w:after="200"/>
              <w:contextualSpacing/>
              <w:jc w:val="center"/>
              <w:rPr>
                <w:rFonts w:ascii="Calibri" w:eastAsia="Calibri" w:hAnsi="Calibri" w:cs="Times New Roman"/>
                <w:b/>
                <w:sz w:val="22"/>
                <w:szCs w:val="22"/>
                <w:lang w:eastAsia="en-US" w:bidi="ar-SA"/>
              </w:rPr>
            </w:pPr>
            <w:proofErr w:type="spellStart"/>
            <w:r w:rsidRPr="00F573EA">
              <w:rPr>
                <w:rFonts w:ascii="Calibri" w:eastAsia="Calibri" w:hAnsi="Calibri" w:cs="Times New Roman"/>
                <w:b/>
                <w:sz w:val="22"/>
                <w:szCs w:val="22"/>
                <w:lang w:eastAsia="en-US" w:bidi="ar-SA"/>
              </w:rPr>
              <w:t>fikowalne</w:t>
            </w:r>
            <w:proofErr w:type="spellEnd"/>
          </w:p>
        </w:tc>
        <w:tc>
          <w:tcPr>
            <w:tcW w:w="1042" w:type="dxa"/>
          </w:tcPr>
          <w:p w14:paraId="5BD437FB" w14:textId="77777777" w:rsidR="000039BD" w:rsidRPr="00F573EA" w:rsidRDefault="000039BD" w:rsidP="00D51E66">
            <w:pPr>
              <w:widowControl/>
              <w:suppressAutoHyphens w:val="0"/>
              <w:spacing w:after="200"/>
              <w:contextualSpacing/>
              <w:jc w:val="center"/>
              <w:rPr>
                <w:rFonts w:ascii="Calibri" w:eastAsia="Calibri" w:hAnsi="Calibri" w:cs="Times New Roman"/>
                <w:b/>
                <w:sz w:val="22"/>
                <w:szCs w:val="22"/>
                <w:lang w:eastAsia="en-US" w:bidi="ar-SA"/>
              </w:rPr>
            </w:pPr>
            <w:r w:rsidRPr="00F573EA">
              <w:rPr>
                <w:rFonts w:ascii="Calibri" w:eastAsia="Calibri" w:hAnsi="Calibri" w:cs="Times New Roman"/>
                <w:b/>
                <w:sz w:val="22"/>
                <w:szCs w:val="22"/>
                <w:lang w:eastAsia="en-US" w:bidi="ar-SA"/>
              </w:rPr>
              <w:t xml:space="preserve">% </w:t>
            </w:r>
            <w:proofErr w:type="spellStart"/>
            <w:r w:rsidRPr="00F573EA">
              <w:rPr>
                <w:rFonts w:ascii="Calibri" w:eastAsia="Calibri" w:hAnsi="Calibri" w:cs="Times New Roman"/>
                <w:b/>
                <w:sz w:val="22"/>
                <w:szCs w:val="22"/>
                <w:lang w:eastAsia="en-US" w:bidi="ar-SA"/>
              </w:rPr>
              <w:t>dofinan</w:t>
            </w:r>
            <w:proofErr w:type="spellEnd"/>
            <w:r w:rsidRPr="00F573EA">
              <w:rPr>
                <w:rFonts w:ascii="Calibri" w:eastAsia="Calibri" w:hAnsi="Calibri" w:cs="Times New Roman"/>
                <w:b/>
                <w:sz w:val="22"/>
                <w:szCs w:val="22"/>
                <w:lang w:eastAsia="en-US" w:bidi="ar-SA"/>
              </w:rPr>
              <w:t>-</w:t>
            </w:r>
          </w:p>
          <w:p w14:paraId="77747F6F" w14:textId="77777777" w:rsidR="000039BD" w:rsidRPr="00F573EA" w:rsidRDefault="000039BD" w:rsidP="00D51E66">
            <w:pPr>
              <w:widowControl/>
              <w:suppressAutoHyphens w:val="0"/>
              <w:spacing w:after="200"/>
              <w:contextualSpacing/>
              <w:jc w:val="center"/>
              <w:rPr>
                <w:rFonts w:ascii="Calibri" w:eastAsia="Calibri" w:hAnsi="Calibri" w:cs="Times New Roman"/>
                <w:b/>
                <w:sz w:val="22"/>
                <w:szCs w:val="22"/>
                <w:lang w:eastAsia="en-US" w:bidi="ar-SA"/>
              </w:rPr>
            </w:pPr>
            <w:proofErr w:type="spellStart"/>
            <w:r w:rsidRPr="00F573EA">
              <w:rPr>
                <w:rFonts w:ascii="Calibri" w:eastAsia="Calibri" w:hAnsi="Calibri" w:cs="Times New Roman"/>
                <w:b/>
                <w:sz w:val="22"/>
                <w:szCs w:val="22"/>
                <w:lang w:eastAsia="en-US" w:bidi="ar-SA"/>
              </w:rPr>
              <w:t>sowania</w:t>
            </w:r>
            <w:proofErr w:type="spellEnd"/>
          </w:p>
        </w:tc>
        <w:tc>
          <w:tcPr>
            <w:tcW w:w="1286" w:type="dxa"/>
          </w:tcPr>
          <w:p w14:paraId="4B49AAB4" w14:textId="77777777" w:rsidR="000039BD" w:rsidRPr="00F573EA" w:rsidRDefault="000039BD" w:rsidP="00D51E66">
            <w:pPr>
              <w:widowControl/>
              <w:suppressAutoHyphens w:val="0"/>
              <w:spacing w:after="200"/>
              <w:contextualSpacing/>
              <w:jc w:val="center"/>
              <w:rPr>
                <w:rFonts w:ascii="Calibri" w:eastAsia="Calibri" w:hAnsi="Calibri" w:cs="Times New Roman"/>
                <w:b/>
                <w:sz w:val="22"/>
                <w:szCs w:val="22"/>
                <w:lang w:eastAsia="en-US" w:bidi="ar-SA"/>
              </w:rPr>
            </w:pPr>
            <w:proofErr w:type="spellStart"/>
            <w:r w:rsidRPr="00F573EA">
              <w:rPr>
                <w:rFonts w:ascii="Calibri" w:eastAsia="Calibri" w:hAnsi="Calibri" w:cs="Times New Roman"/>
                <w:b/>
                <w:sz w:val="22"/>
                <w:szCs w:val="22"/>
                <w:lang w:eastAsia="en-US" w:bidi="ar-SA"/>
              </w:rPr>
              <w:t>Dofinan</w:t>
            </w:r>
            <w:proofErr w:type="spellEnd"/>
            <w:r w:rsidRPr="00F573EA">
              <w:rPr>
                <w:rFonts w:ascii="Calibri" w:eastAsia="Calibri" w:hAnsi="Calibri" w:cs="Times New Roman"/>
                <w:b/>
                <w:sz w:val="22"/>
                <w:szCs w:val="22"/>
                <w:lang w:eastAsia="en-US" w:bidi="ar-SA"/>
              </w:rPr>
              <w:t>-</w:t>
            </w:r>
          </w:p>
          <w:p w14:paraId="64268C16" w14:textId="77777777" w:rsidR="000039BD" w:rsidRPr="00F573EA" w:rsidRDefault="000039BD" w:rsidP="00D51E66">
            <w:pPr>
              <w:widowControl/>
              <w:suppressAutoHyphens w:val="0"/>
              <w:spacing w:after="200"/>
              <w:contextualSpacing/>
              <w:jc w:val="center"/>
              <w:rPr>
                <w:rFonts w:ascii="Calibri" w:eastAsia="Calibri" w:hAnsi="Calibri" w:cs="Times New Roman"/>
                <w:b/>
                <w:sz w:val="22"/>
                <w:szCs w:val="22"/>
                <w:lang w:eastAsia="en-US" w:bidi="ar-SA"/>
              </w:rPr>
            </w:pPr>
            <w:proofErr w:type="spellStart"/>
            <w:r w:rsidRPr="00F573EA">
              <w:rPr>
                <w:rFonts w:ascii="Calibri" w:eastAsia="Calibri" w:hAnsi="Calibri" w:cs="Times New Roman"/>
                <w:b/>
                <w:sz w:val="22"/>
                <w:szCs w:val="22"/>
                <w:lang w:eastAsia="en-US" w:bidi="ar-SA"/>
              </w:rPr>
              <w:t>sowanie</w:t>
            </w:r>
            <w:proofErr w:type="spellEnd"/>
          </w:p>
        </w:tc>
      </w:tr>
      <w:tr w:rsidR="000039BD" w:rsidRPr="00F573EA" w14:paraId="29AD164A" w14:textId="77777777" w:rsidTr="00772FDA">
        <w:tc>
          <w:tcPr>
            <w:tcW w:w="1514" w:type="dxa"/>
            <w:vAlign w:val="center"/>
          </w:tcPr>
          <w:p w14:paraId="64C2D089" w14:textId="77777777" w:rsidR="000039BD" w:rsidRPr="00F573EA" w:rsidRDefault="000039BD" w:rsidP="00772FDA">
            <w:pPr>
              <w:widowControl/>
              <w:suppressAutoHyphens w:val="0"/>
              <w:spacing w:after="200"/>
              <w:contextualSpacing/>
              <w:rPr>
                <w:rFonts w:ascii="Calibri" w:eastAsia="Calibri" w:hAnsi="Calibri" w:cs="Times New Roman"/>
                <w:sz w:val="22"/>
                <w:szCs w:val="22"/>
                <w:lang w:eastAsia="en-US" w:bidi="ar-SA"/>
              </w:rPr>
            </w:pPr>
            <w:r w:rsidRPr="00F573EA">
              <w:rPr>
                <w:rFonts w:ascii="Calibri" w:eastAsia="Calibri" w:hAnsi="Calibri" w:cs="Times New Roman"/>
                <w:sz w:val="22"/>
                <w:szCs w:val="22"/>
                <w:lang w:eastAsia="en-US" w:bidi="ar-SA"/>
              </w:rPr>
              <w:t xml:space="preserve">Dokumentacja </w:t>
            </w:r>
          </w:p>
          <w:p w14:paraId="20C70504" w14:textId="77777777" w:rsidR="000039BD" w:rsidRPr="00F573EA" w:rsidRDefault="000039BD" w:rsidP="00772FDA">
            <w:pPr>
              <w:widowControl/>
              <w:suppressAutoHyphens w:val="0"/>
              <w:spacing w:after="200"/>
              <w:contextualSpacing/>
              <w:rPr>
                <w:rFonts w:ascii="Calibri" w:eastAsia="Calibri" w:hAnsi="Calibri" w:cs="Times New Roman"/>
                <w:sz w:val="22"/>
                <w:szCs w:val="22"/>
                <w:lang w:eastAsia="en-US" w:bidi="ar-SA"/>
              </w:rPr>
            </w:pPr>
            <w:r w:rsidRPr="00F573EA">
              <w:rPr>
                <w:rFonts w:ascii="Calibri" w:eastAsia="Calibri" w:hAnsi="Calibri" w:cs="Times New Roman"/>
                <w:sz w:val="22"/>
                <w:szCs w:val="22"/>
                <w:lang w:eastAsia="en-US" w:bidi="ar-SA"/>
              </w:rPr>
              <w:t>projektowa</w:t>
            </w:r>
          </w:p>
        </w:tc>
        <w:tc>
          <w:tcPr>
            <w:tcW w:w="1567" w:type="dxa"/>
            <w:vAlign w:val="center"/>
          </w:tcPr>
          <w:p w14:paraId="76273546" w14:textId="77777777" w:rsidR="000039BD" w:rsidRDefault="000039BD" w:rsidP="00772FDA">
            <w:pPr>
              <w:widowControl/>
              <w:suppressAutoHyphens w:val="0"/>
              <w:spacing w:after="200"/>
              <w:contextualSpacing/>
              <w:rPr>
                <w:rFonts w:ascii="Calibri" w:eastAsia="Calibri" w:hAnsi="Calibri" w:cs="Times New Roman"/>
                <w:sz w:val="22"/>
                <w:szCs w:val="22"/>
                <w:lang w:eastAsia="en-US" w:bidi="ar-SA"/>
              </w:rPr>
            </w:pPr>
            <w:r w:rsidRPr="00F573EA">
              <w:rPr>
                <w:rFonts w:ascii="Calibri" w:eastAsia="Calibri" w:hAnsi="Calibri" w:cs="Times New Roman"/>
                <w:sz w:val="22"/>
                <w:szCs w:val="22"/>
                <w:lang w:eastAsia="en-US" w:bidi="ar-SA"/>
              </w:rPr>
              <w:t>Studium wykonalności, dokumentacja projektowa</w:t>
            </w:r>
          </w:p>
          <w:p w14:paraId="0E183DDA" w14:textId="77777777" w:rsidR="00B33158" w:rsidRPr="00B33158" w:rsidRDefault="00B33158" w:rsidP="00772FDA">
            <w:pPr>
              <w:widowControl/>
              <w:suppressAutoHyphens w:val="0"/>
              <w:spacing w:after="200"/>
              <w:contextualSpacing/>
              <w:rPr>
                <w:rFonts w:ascii="Calibri" w:eastAsia="Calibri" w:hAnsi="Calibri" w:cs="Times New Roman"/>
                <w:sz w:val="20"/>
                <w:szCs w:val="20"/>
                <w:lang w:eastAsia="en-US" w:bidi="ar-SA"/>
              </w:rPr>
            </w:pPr>
          </w:p>
        </w:tc>
        <w:tc>
          <w:tcPr>
            <w:tcW w:w="1285" w:type="dxa"/>
            <w:vAlign w:val="center"/>
          </w:tcPr>
          <w:p w14:paraId="53098E0A" w14:textId="77777777" w:rsidR="000039BD" w:rsidRPr="00F573EA" w:rsidRDefault="000039BD" w:rsidP="00772FDA">
            <w:pPr>
              <w:widowControl/>
              <w:suppressAutoHyphens w:val="0"/>
              <w:spacing w:after="200"/>
              <w:contextualSpacing/>
              <w:jc w:val="right"/>
              <w:rPr>
                <w:rFonts w:ascii="Calibri" w:eastAsia="Calibri" w:hAnsi="Calibri" w:cs="Times New Roman"/>
                <w:sz w:val="20"/>
                <w:szCs w:val="20"/>
                <w:lang w:eastAsia="en-US" w:bidi="ar-SA"/>
              </w:rPr>
            </w:pPr>
            <w:r w:rsidRPr="00F573EA">
              <w:rPr>
                <w:rFonts w:ascii="Calibri" w:eastAsia="Calibri" w:hAnsi="Calibri" w:cs="Times New Roman"/>
                <w:sz w:val="20"/>
                <w:szCs w:val="20"/>
                <w:lang w:eastAsia="en-US" w:bidi="ar-SA"/>
              </w:rPr>
              <w:t>150 000,00</w:t>
            </w:r>
          </w:p>
        </w:tc>
        <w:tc>
          <w:tcPr>
            <w:tcW w:w="1154" w:type="dxa"/>
            <w:vAlign w:val="center"/>
          </w:tcPr>
          <w:p w14:paraId="309AF82A" w14:textId="77777777" w:rsidR="000039BD" w:rsidRPr="00F573EA" w:rsidRDefault="000039BD" w:rsidP="00772FDA">
            <w:pPr>
              <w:widowControl/>
              <w:suppressAutoHyphens w:val="0"/>
              <w:spacing w:after="200"/>
              <w:contextualSpacing/>
              <w:jc w:val="right"/>
              <w:rPr>
                <w:rFonts w:ascii="Calibri" w:eastAsia="Calibri" w:hAnsi="Calibri" w:cs="Times New Roman"/>
                <w:sz w:val="20"/>
                <w:szCs w:val="20"/>
                <w:lang w:eastAsia="en-US" w:bidi="ar-SA"/>
              </w:rPr>
            </w:pPr>
            <w:r w:rsidRPr="00F573EA">
              <w:rPr>
                <w:rFonts w:ascii="Calibri" w:eastAsia="Calibri" w:hAnsi="Calibri" w:cs="Times New Roman"/>
                <w:sz w:val="20"/>
                <w:szCs w:val="20"/>
                <w:lang w:eastAsia="en-US" w:bidi="ar-SA"/>
              </w:rPr>
              <w:t>0,00</w:t>
            </w:r>
          </w:p>
        </w:tc>
        <w:tc>
          <w:tcPr>
            <w:tcW w:w="1286" w:type="dxa"/>
            <w:vAlign w:val="center"/>
          </w:tcPr>
          <w:p w14:paraId="442F37A1" w14:textId="77777777" w:rsidR="000039BD" w:rsidRPr="00F573EA" w:rsidRDefault="000039BD" w:rsidP="00772FDA">
            <w:pPr>
              <w:widowControl/>
              <w:suppressAutoHyphens w:val="0"/>
              <w:spacing w:after="200"/>
              <w:contextualSpacing/>
              <w:jc w:val="right"/>
              <w:rPr>
                <w:rFonts w:ascii="Calibri" w:eastAsia="Calibri" w:hAnsi="Calibri" w:cs="Times New Roman"/>
                <w:sz w:val="20"/>
                <w:szCs w:val="20"/>
                <w:lang w:eastAsia="en-US" w:bidi="ar-SA"/>
              </w:rPr>
            </w:pPr>
            <w:r w:rsidRPr="00F573EA">
              <w:rPr>
                <w:rFonts w:ascii="Calibri" w:eastAsia="Calibri" w:hAnsi="Calibri" w:cs="Times New Roman"/>
                <w:sz w:val="20"/>
                <w:szCs w:val="20"/>
                <w:lang w:eastAsia="en-US" w:bidi="ar-SA"/>
              </w:rPr>
              <w:t>150 000,00</w:t>
            </w:r>
          </w:p>
        </w:tc>
        <w:tc>
          <w:tcPr>
            <w:tcW w:w="1042" w:type="dxa"/>
            <w:vAlign w:val="center"/>
          </w:tcPr>
          <w:p w14:paraId="6275E331" w14:textId="77777777" w:rsidR="000039BD" w:rsidRPr="00F573EA" w:rsidRDefault="000039BD" w:rsidP="00772FDA">
            <w:pPr>
              <w:widowControl/>
              <w:suppressAutoHyphens w:val="0"/>
              <w:spacing w:after="200"/>
              <w:contextualSpacing/>
              <w:jc w:val="right"/>
              <w:rPr>
                <w:rFonts w:ascii="Calibri" w:eastAsia="Calibri" w:hAnsi="Calibri" w:cs="Times New Roman"/>
                <w:sz w:val="20"/>
                <w:szCs w:val="20"/>
                <w:lang w:eastAsia="en-US" w:bidi="ar-SA"/>
              </w:rPr>
            </w:pPr>
            <w:r w:rsidRPr="00F573EA">
              <w:rPr>
                <w:rFonts w:ascii="Calibri" w:eastAsia="Calibri" w:hAnsi="Calibri" w:cs="Times New Roman"/>
                <w:sz w:val="20"/>
                <w:szCs w:val="20"/>
                <w:lang w:eastAsia="en-US" w:bidi="ar-SA"/>
              </w:rPr>
              <w:t>85</w:t>
            </w:r>
          </w:p>
        </w:tc>
        <w:tc>
          <w:tcPr>
            <w:tcW w:w="1286" w:type="dxa"/>
            <w:vAlign w:val="center"/>
          </w:tcPr>
          <w:p w14:paraId="5F99C87C" w14:textId="77777777" w:rsidR="000039BD" w:rsidRPr="00F573EA" w:rsidRDefault="000039BD" w:rsidP="00772FDA">
            <w:pPr>
              <w:widowControl/>
              <w:suppressAutoHyphens w:val="0"/>
              <w:spacing w:after="200"/>
              <w:contextualSpacing/>
              <w:jc w:val="right"/>
              <w:rPr>
                <w:rFonts w:ascii="Calibri" w:eastAsia="Calibri" w:hAnsi="Calibri" w:cs="Times New Roman"/>
                <w:sz w:val="20"/>
                <w:szCs w:val="20"/>
                <w:lang w:eastAsia="en-US" w:bidi="ar-SA"/>
              </w:rPr>
            </w:pPr>
            <w:r w:rsidRPr="00F573EA">
              <w:rPr>
                <w:rFonts w:ascii="Calibri" w:eastAsia="Calibri" w:hAnsi="Calibri" w:cs="Times New Roman"/>
                <w:sz w:val="20"/>
                <w:szCs w:val="20"/>
                <w:lang w:eastAsia="en-US" w:bidi="ar-SA"/>
              </w:rPr>
              <w:t>127 500,00</w:t>
            </w:r>
          </w:p>
        </w:tc>
      </w:tr>
      <w:tr w:rsidR="000039BD" w:rsidRPr="00F573EA" w14:paraId="26A58574" w14:textId="77777777" w:rsidTr="00772FDA">
        <w:tc>
          <w:tcPr>
            <w:tcW w:w="1514" w:type="dxa"/>
            <w:vAlign w:val="center"/>
          </w:tcPr>
          <w:p w14:paraId="703CD52B" w14:textId="77777777" w:rsidR="000039BD" w:rsidRPr="00F573EA" w:rsidRDefault="000039BD" w:rsidP="00772FDA">
            <w:pPr>
              <w:widowControl/>
              <w:suppressAutoHyphens w:val="0"/>
              <w:spacing w:after="200"/>
              <w:contextualSpacing/>
              <w:rPr>
                <w:rFonts w:ascii="Calibri" w:eastAsia="Calibri" w:hAnsi="Calibri" w:cs="Times New Roman"/>
                <w:sz w:val="22"/>
                <w:szCs w:val="22"/>
                <w:lang w:eastAsia="en-US" w:bidi="ar-SA"/>
              </w:rPr>
            </w:pPr>
            <w:r w:rsidRPr="00F573EA">
              <w:rPr>
                <w:rFonts w:ascii="Calibri" w:eastAsia="Calibri" w:hAnsi="Calibri" w:cs="Times New Roman"/>
                <w:sz w:val="22"/>
                <w:szCs w:val="22"/>
                <w:lang w:eastAsia="en-US" w:bidi="ar-SA"/>
              </w:rPr>
              <w:t>Roboty budowlane</w:t>
            </w:r>
          </w:p>
        </w:tc>
        <w:tc>
          <w:tcPr>
            <w:tcW w:w="1567" w:type="dxa"/>
            <w:vAlign w:val="center"/>
          </w:tcPr>
          <w:p w14:paraId="5933B989" w14:textId="77777777" w:rsidR="000039BD" w:rsidRDefault="000039BD" w:rsidP="00772FDA">
            <w:pPr>
              <w:widowControl/>
              <w:suppressAutoHyphens w:val="0"/>
              <w:spacing w:after="200"/>
              <w:contextualSpacing/>
              <w:rPr>
                <w:rFonts w:ascii="Calibri" w:eastAsia="Calibri" w:hAnsi="Calibri" w:cs="Times New Roman"/>
                <w:sz w:val="22"/>
                <w:szCs w:val="22"/>
                <w:lang w:eastAsia="en-US" w:bidi="ar-SA"/>
              </w:rPr>
            </w:pPr>
            <w:r w:rsidRPr="00F573EA">
              <w:rPr>
                <w:rFonts w:ascii="Calibri" w:eastAsia="Calibri" w:hAnsi="Calibri" w:cs="Times New Roman"/>
                <w:sz w:val="22"/>
                <w:szCs w:val="22"/>
                <w:lang w:eastAsia="en-US" w:bidi="ar-SA"/>
              </w:rPr>
              <w:t>Roboty budowlane związane z renowacją budynku…</w:t>
            </w:r>
          </w:p>
          <w:p w14:paraId="68CACCFA" w14:textId="77777777" w:rsidR="00B33158" w:rsidRPr="00B33158" w:rsidRDefault="00B33158" w:rsidP="00772FDA">
            <w:pPr>
              <w:widowControl/>
              <w:suppressAutoHyphens w:val="0"/>
              <w:spacing w:after="200"/>
              <w:contextualSpacing/>
              <w:rPr>
                <w:rFonts w:ascii="Calibri" w:eastAsia="Calibri" w:hAnsi="Calibri" w:cs="Times New Roman"/>
                <w:sz w:val="20"/>
                <w:szCs w:val="20"/>
                <w:lang w:eastAsia="en-US" w:bidi="ar-SA"/>
              </w:rPr>
            </w:pPr>
          </w:p>
        </w:tc>
        <w:tc>
          <w:tcPr>
            <w:tcW w:w="1285" w:type="dxa"/>
            <w:vAlign w:val="center"/>
          </w:tcPr>
          <w:p w14:paraId="4726847D" w14:textId="77777777" w:rsidR="000039BD" w:rsidRPr="00F573EA" w:rsidRDefault="00354CB6" w:rsidP="00772FDA">
            <w:pPr>
              <w:widowControl/>
              <w:suppressAutoHyphens w:val="0"/>
              <w:spacing w:after="200"/>
              <w:contextualSpacing/>
              <w:jc w:val="right"/>
              <w:rPr>
                <w:rFonts w:ascii="Calibri" w:eastAsia="Calibri" w:hAnsi="Calibri" w:cs="Times New Roman"/>
                <w:sz w:val="20"/>
                <w:szCs w:val="20"/>
                <w:lang w:eastAsia="en-US" w:bidi="ar-SA"/>
              </w:rPr>
            </w:pPr>
            <w:r w:rsidRPr="00F573EA">
              <w:rPr>
                <w:rFonts w:ascii="Calibri" w:eastAsia="Calibri" w:hAnsi="Calibri" w:cs="Times New Roman"/>
                <w:sz w:val="20"/>
                <w:szCs w:val="20"/>
                <w:lang w:eastAsia="en-US" w:bidi="ar-SA"/>
              </w:rPr>
              <w:t>3 580 000,00</w:t>
            </w:r>
          </w:p>
        </w:tc>
        <w:tc>
          <w:tcPr>
            <w:tcW w:w="1154" w:type="dxa"/>
            <w:vAlign w:val="center"/>
          </w:tcPr>
          <w:p w14:paraId="2BB577F1" w14:textId="77777777" w:rsidR="000039BD" w:rsidRPr="00F573EA" w:rsidRDefault="000039BD" w:rsidP="00772FDA">
            <w:pPr>
              <w:widowControl/>
              <w:suppressAutoHyphens w:val="0"/>
              <w:spacing w:after="200"/>
              <w:contextualSpacing/>
              <w:jc w:val="right"/>
              <w:rPr>
                <w:rFonts w:ascii="Calibri" w:eastAsia="Calibri" w:hAnsi="Calibri" w:cs="Times New Roman"/>
                <w:sz w:val="20"/>
                <w:szCs w:val="20"/>
                <w:lang w:eastAsia="en-US" w:bidi="ar-SA"/>
              </w:rPr>
            </w:pPr>
            <w:r w:rsidRPr="00F573EA">
              <w:rPr>
                <w:rFonts w:ascii="Calibri" w:eastAsia="Calibri" w:hAnsi="Calibri" w:cs="Times New Roman"/>
                <w:sz w:val="20"/>
                <w:szCs w:val="20"/>
                <w:lang w:eastAsia="en-US" w:bidi="ar-SA"/>
              </w:rPr>
              <w:t>0,00</w:t>
            </w:r>
          </w:p>
        </w:tc>
        <w:tc>
          <w:tcPr>
            <w:tcW w:w="1286" w:type="dxa"/>
            <w:vAlign w:val="center"/>
          </w:tcPr>
          <w:p w14:paraId="6BC72BCB" w14:textId="77777777" w:rsidR="000039BD" w:rsidRPr="00F573EA" w:rsidRDefault="00354CB6" w:rsidP="00772FDA">
            <w:pPr>
              <w:widowControl/>
              <w:suppressAutoHyphens w:val="0"/>
              <w:spacing w:after="200"/>
              <w:contextualSpacing/>
              <w:jc w:val="right"/>
              <w:rPr>
                <w:rFonts w:ascii="Calibri" w:eastAsia="Calibri" w:hAnsi="Calibri" w:cs="Times New Roman"/>
                <w:sz w:val="20"/>
                <w:szCs w:val="20"/>
                <w:lang w:eastAsia="en-US" w:bidi="ar-SA"/>
              </w:rPr>
            </w:pPr>
            <w:r w:rsidRPr="00F573EA">
              <w:rPr>
                <w:rFonts w:ascii="Calibri" w:eastAsia="Calibri" w:hAnsi="Calibri" w:cs="Times New Roman"/>
                <w:sz w:val="20"/>
                <w:szCs w:val="20"/>
                <w:lang w:eastAsia="en-US" w:bidi="ar-SA"/>
              </w:rPr>
              <w:t>3 230 000,00</w:t>
            </w:r>
          </w:p>
        </w:tc>
        <w:tc>
          <w:tcPr>
            <w:tcW w:w="1042" w:type="dxa"/>
            <w:vAlign w:val="center"/>
          </w:tcPr>
          <w:p w14:paraId="52E80361" w14:textId="77777777" w:rsidR="000039BD" w:rsidRPr="00F573EA" w:rsidRDefault="000039BD" w:rsidP="00772FDA">
            <w:pPr>
              <w:widowControl/>
              <w:suppressAutoHyphens w:val="0"/>
              <w:spacing w:after="200"/>
              <w:contextualSpacing/>
              <w:jc w:val="right"/>
              <w:rPr>
                <w:rFonts w:ascii="Calibri" w:eastAsia="Calibri" w:hAnsi="Calibri" w:cs="Times New Roman"/>
                <w:sz w:val="20"/>
                <w:szCs w:val="20"/>
                <w:lang w:eastAsia="en-US" w:bidi="ar-SA"/>
              </w:rPr>
            </w:pPr>
            <w:r w:rsidRPr="00F573EA">
              <w:rPr>
                <w:rFonts w:ascii="Calibri" w:eastAsia="Calibri" w:hAnsi="Calibri" w:cs="Times New Roman"/>
                <w:sz w:val="20"/>
                <w:szCs w:val="20"/>
                <w:lang w:eastAsia="en-US" w:bidi="ar-SA"/>
              </w:rPr>
              <w:t>85</w:t>
            </w:r>
          </w:p>
        </w:tc>
        <w:tc>
          <w:tcPr>
            <w:tcW w:w="1286" w:type="dxa"/>
            <w:vAlign w:val="center"/>
          </w:tcPr>
          <w:p w14:paraId="29D68B2A" w14:textId="77777777" w:rsidR="000039BD" w:rsidRPr="00F573EA" w:rsidRDefault="00354CB6" w:rsidP="00772FDA">
            <w:pPr>
              <w:widowControl/>
              <w:suppressAutoHyphens w:val="0"/>
              <w:spacing w:after="200"/>
              <w:contextualSpacing/>
              <w:jc w:val="right"/>
              <w:rPr>
                <w:rFonts w:ascii="Calibri" w:eastAsia="Calibri" w:hAnsi="Calibri" w:cs="Times New Roman"/>
                <w:sz w:val="20"/>
                <w:szCs w:val="20"/>
                <w:lang w:eastAsia="en-US" w:bidi="ar-SA"/>
              </w:rPr>
            </w:pPr>
            <w:r w:rsidRPr="00F573EA">
              <w:rPr>
                <w:rFonts w:ascii="Calibri" w:eastAsia="Calibri" w:hAnsi="Calibri" w:cs="Times New Roman"/>
                <w:sz w:val="20"/>
                <w:szCs w:val="20"/>
                <w:lang w:eastAsia="en-US" w:bidi="ar-SA"/>
              </w:rPr>
              <w:t>2 745 500,00</w:t>
            </w:r>
          </w:p>
        </w:tc>
      </w:tr>
      <w:tr w:rsidR="000039BD" w:rsidRPr="00F573EA" w14:paraId="25F1ECD6" w14:textId="77777777" w:rsidTr="00772FDA">
        <w:tc>
          <w:tcPr>
            <w:tcW w:w="1514" w:type="dxa"/>
            <w:vAlign w:val="center"/>
          </w:tcPr>
          <w:p w14:paraId="36FD79A6" w14:textId="77777777" w:rsidR="000039BD" w:rsidRPr="00F573EA" w:rsidRDefault="000039BD" w:rsidP="00772FDA">
            <w:pPr>
              <w:widowControl/>
              <w:suppressAutoHyphens w:val="0"/>
              <w:spacing w:after="200"/>
              <w:contextualSpacing/>
              <w:rPr>
                <w:rFonts w:ascii="Calibri" w:eastAsia="Calibri" w:hAnsi="Calibri" w:cs="Times New Roman"/>
                <w:sz w:val="22"/>
                <w:szCs w:val="22"/>
                <w:lang w:eastAsia="en-US" w:bidi="ar-SA"/>
              </w:rPr>
            </w:pPr>
            <w:r w:rsidRPr="00F573EA">
              <w:rPr>
                <w:rFonts w:ascii="Calibri" w:eastAsia="Calibri" w:hAnsi="Calibri" w:cs="Times New Roman"/>
                <w:sz w:val="22"/>
                <w:szCs w:val="22"/>
                <w:lang w:eastAsia="en-US" w:bidi="ar-SA"/>
              </w:rPr>
              <w:t>Promocja projektu</w:t>
            </w:r>
          </w:p>
        </w:tc>
        <w:tc>
          <w:tcPr>
            <w:tcW w:w="1567" w:type="dxa"/>
            <w:vAlign w:val="center"/>
          </w:tcPr>
          <w:p w14:paraId="3061A765" w14:textId="77777777" w:rsidR="000039BD" w:rsidRDefault="000039BD" w:rsidP="00772FDA">
            <w:pPr>
              <w:widowControl/>
              <w:suppressAutoHyphens w:val="0"/>
              <w:spacing w:after="200"/>
              <w:contextualSpacing/>
              <w:rPr>
                <w:rFonts w:ascii="Calibri" w:eastAsia="Calibri" w:hAnsi="Calibri" w:cs="Times New Roman"/>
                <w:sz w:val="22"/>
                <w:szCs w:val="22"/>
                <w:lang w:eastAsia="en-US" w:bidi="ar-SA"/>
              </w:rPr>
            </w:pPr>
            <w:r w:rsidRPr="00F573EA">
              <w:rPr>
                <w:rFonts w:ascii="Calibri" w:eastAsia="Calibri" w:hAnsi="Calibri" w:cs="Times New Roman"/>
                <w:sz w:val="22"/>
                <w:szCs w:val="22"/>
                <w:lang w:eastAsia="en-US" w:bidi="ar-SA"/>
              </w:rPr>
              <w:t xml:space="preserve">Działania informacyjno-promocyjne </w:t>
            </w:r>
          </w:p>
          <w:p w14:paraId="3530AC39" w14:textId="77777777" w:rsidR="00B33158" w:rsidRPr="00B33158" w:rsidRDefault="00B33158" w:rsidP="00772FDA">
            <w:pPr>
              <w:widowControl/>
              <w:suppressAutoHyphens w:val="0"/>
              <w:spacing w:after="200"/>
              <w:contextualSpacing/>
              <w:rPr>
                <w:rFonts w:ascii="Calibri" w:eastAsia="Calibri" w:hAnsi="Calibri" w:cs="Times New Roman"/>
                <w:sz w:val="20"/>
                <w:szCs w:val="20"/>
                <w:lang w:eastAsia="en-US" w:bidi="ar-SA"/>
              </w:rPr>
            </w:pPr>
          </w:p>
        </w:tc>
        <w:tc>
          <w:tcPr>
            <w:tcW w:w="1285" w:type="dxa"/>
            <w:vAlign w:val="center"/>
          </w:tcPr>
          <w:p w14:paraId="274BD529" w14:textId="77777777" w:rsidR="000039BD" w:rsidRPr="00F573EA" w:rsidRDefault="000039BD" w:rsidP="00772FDA">
            <w:pPr>
              <w:widowControl/>
              <w:suppressAutoHyphens w:val="0"/>
              <w:spacing w:after="200"/>
              <w:contextualSpacing/>
              <w:jc w:val="right"/>
              <w:rPr>
                <w:rFonts w:ascii="Calibri" w:eastAsia="Calibri" w:hAnsi="Calibri" w:cs="Times New Roman"/>
                <w:sz w:val="20"/>
                <w:szCs w:val="20"/>
                <w:lang w:eastAsia="en-US" w:bidi="ar-SA"/>
              </w:rPr>
            </w:pPr>
            <w:r w:rsidRPr="00F573EA">
              <w:rPr>
                <w:rFonts w:ascii="Calibri" w:eastAsia="Calibri" w:hAnsi="Calibri" w:cs="Times New Roman"/>
                <w:sz w:val="20"/>
                <w:szCs w:val="20"/>
                <w:lang w:eastAsia="en-US" w:bidi="ar-SA"/>
              </w:rPr>
              <w:t>0,00</w:t>
            </w:r>
          </w:p>
        </w:tc>
        <w:tc>
          <w:tcPr>
            <w:tcW w:w="1154" w:type="dxa"/>
            <w:vAlign w:val="center"/>
          </w:tcPr>
          <w:p w14:paraId="233D4031" w14:textId="77777777" w:rsidR="000039BD" w:rsidRPr="00F573EA" w:rsidRDefault="000039BD" w:rsidP="00772FDA">
            <w:pPr>
              <w:widowControl/>
              <w:suppressAutoHyphens w:val="0"/>
              <w:spacing w:after="200"/>
              <w:contextualSpacing/>
              <w:jc w:val="right"/>
              <w:rPr>
                <w:rFonts w:ascii="Calibri" w:eastAsia="Calibri" w:hAnsi="Calibri" w:cs="Times New Roman"/>
                <w:sz w:val="20"/>
                <w:szCs w:val="20"/>
                <w:lang w:eastAsia="en-US" w:bidi="ar-SA"/>
              </w:rPr>
            </w:pPr>
            <w:r w:rsidRPr="00F573EA">
              <w:rPr>
                <w:rFonts w:ascii="Calibri" w:eastAsia="Calibri" w:hAnsi="Calibri" w:cs="Times New Roman"/>
                <w:sz w:val="20"/>
                <w:szCs w:val="20"/>
                <w:lang w:eastAsia="en-US" w:bidi="ar-SA"/>
              </w:rPr>
              <w:t>0,00</w:t>
            </w:r>
          </w:p>
        </w:tc>
        <w:tc>
          <w:tcPr>
            <w:tcW w:w="1286" w:type="dxa"/>
            <w:vAlign w:val="center"/>
          </w:tcPr>
          <w:p w14:paraId="7FD45769" w14:textId="77777777" w:rsidR="000039BD" w:rsidRPr="00F573EA" w:rsidRDefault="000039BD" w:rsidP="00772FDA">
            <w:pPr>
              <w:widowControl/>
              <w:suppressAutoHyphens w:val="0"/>
              <w:spacing w:after="200"/>
              <w:contextualSpacing/>
              <w:jc w:val="right"/>
              <w:rPr>
                <w:rFonts w:ascii="Calibri" w:eastAsia="Calibri" w:hAnsi="Calibri" w:cs="Times New Roman"/>
                <w:sz w:val="20"/>
                <w:szCs w:val="20"/>
                <w:lang w:eastAsia="en-US" w:bidi="ar-SA"/>
              </w:rPr>
            </w:pPr>
            <w:r w:rsidRPr="00F573EA">
              <w:rPr>
                <w:rFonts w:ascii="Calibri" w:eastAsia="Calibri" w:hAnsi="Calibri" w:cs="Times New Roman"/>
                <w:sz w:val="20"/>
                <w:szCs w:val="20"/>
                <w:lang w:eastAsia="en-US" w:bidi="ar-SA"/>
              </w:rPr>
              <w:t>0,00</w:t>
            </w:r>
          </w:p>
        </w:tc>
        <w:tc>
          <w:tcPr>
            <w:tcW w:w="1042" w:type="dxa"/>
            <w:vAlign w:val="center"/>
          </w:tcPr>
          <w:p w14:paraId="102A5F84" w14:textId="77777777" w:rsidR="000039BD" w:rsidRPr="00F573EA" w:rsidRDefault="000039BD" w:rsidP="00772FDA">
            <w:pPr>
              <w:widowControl/>
              <w:suppressAutoHyphens w:val="0"/>
              <w:spacing w:after="200"/>
              <w:contextualSpacing/>
              <w:jc w:val="right"/>
              <w:rPr>
                <w:rFonts w:ascii="Calibri" w:eastAsia="Calibri" w:hAnsi="Calibri" w:cs="Times New Roman"/>
                <w:sz w:val="20"/>
                <w:szCs w:val="20"/>
                <w:lang w:eastAsia="en-US" w:bidi="ar-SA"/>
              </w:rPr>
            </w:pPr>
            <w:r w:rsidRPr="00F573EA">
              <w:rPr>
                <w:rFonts w:ascii="Calibri" w:eastAsia="Calibri" w:hAnsi="Calibri" w:cs="Times New Roman"/>
                <w:sz w:val="20"/>
                <w:szCs w:val="20"/>
                <w:lang w:eastAsia="en-US" w:bidi="ar-SA"/>
              </w:rPr>
              <w:t>0</w:t>
            </w:r>
          </w:p>
        </w:tc>
        <w:tc>
          <w:tcPr>
            <w:tcW w:w="1286" w:type="dxa"/>
            <w:vAlign w:val="center"/>
          </w:tcPr>
          <w:p w14:paraId="449F14E8" w14:textId="77777777" w:rsidR="000039BD" w:rsidRPr="00F573EA" w:rsidRDefault="000039BD" w:rsidP="00772FDA">
            <w:pPr>
              <w:widowControl/>
              <w:suppressAutoHyphens w:val="0"/>
              <w:spacing w:after="200"/>
              <w:contextualSpacing/>
              <w:jc w:val="right"/>
              <w:rPr>
                <w:rFonts w:ascii="Calibri" w:eastAsia="Calibri" w:hAnsi="Calibri" w:cs="Times New Roman"/>
                <w:sz w:val="20"/>
                <w:szCs w:val="20"/>
                <w:lang w:eastAsia="en-US" w:bidi="ar-SA"/>
              </w:rPr>
            </w:pPr>
            <w:r w:rsidRPr="00F573EA">
              <w:rPr>
                <w:rFonts w:ascii="Calibri" w:eastAsia="Calibri" w:hAnsi="Calibri" w:cs="Times New Roman"/>
                <w:sz w:val="20"/>
                <w:szCs w:val="20"/>
                <w:lang w:eastAsia="en-US" w:bidi="ar-SA"/>
              </w:rPr>
              <w:t>0,00</w:t>
            </w:r>
          </w:p>
        </w:tc>
      </w:tr>
      <w:tr w:rsidR="000039BD" w:rsidRPr="00F573EA" w14:paraId="10D85DCD" w14:textId="77777777" w:rsidTr="00772FDA">
        <w:tc>
          <w:tcPr>
            <w:tcW w:w="1514" w:type="dxa"/>
            <w:vAlign w:val="center"/>
          </w:tcPr>
          <w:p w14:paraId="4D179E71" w14:textId="77777777" w:rsidR="000039BD" w:rsidRPr="00F573EA" w:rsidRDefault="000039BD" w:rsidP="00772FDA">
            <w:pPr>
              <w:widowControl/>
              <w:suppressAutoHyphens w:val="0"/>
              <w:spacing w:after="200"/>
              <w:contextualSpacing/>
              <w:rPr>
                <w:rFonts w:ascii="Calibri" w:eastAsia="Calibri" w:hAnsi="Calibri" w:cs="Times New Roman"/>
                <w:sz w:val="22"/>
                <w:szCs w:val="22"/>
                <w:lang w:eastAsia="en-US" w:bidi="ar-SA"/>
              </w:rPr>
            </w:pPr>
            <w:r w:rsidRPr="00F573EA">
              <w:rPr>
                <w:rFonts w:ascii="Calibri" w:eastAsia="Calibri" w:hAnsi="Calibri" w:cs="Times New Roman"/>
                <w:sz w:val="22"/>
                <w:szCs w:val="22"/>
                <w:lang w:eastAsia="en-US" w:bidi="ar-SA"/>
              </w:rPr>
              <w:t>Nadzór inwestorski/</w:t>
            </w:r>
          </w:p>
          <w:p w14:paraId="1E262095" w14:textId="77777777" w:rsidR="000039BD" w:rsidRPr="00F573EA" w:rsidRDefault="000039BD" w:rsidP="00772FDA">
            <w:pPr>
              <w:widowControl/>
              <w:suppressAutoHyphens w:val="0"/>
              <w:spacing w:after="200"/>
              <w:contextualSpacing/>
              <w:rPr>
                <w:rFonts w:ascii="Calibri" w:eastAsia="Calibri" w:hAnsi="Calibri" w:cs="Times New Roman"/>
                <w:sz w:val="22"/>
                <w:szCs w:val="22"/>
                <w:lang w:eastAsia="en-US" w:bidi="ar-SA"/>
              </w:rPr>
            </w:pPr>
            <w:r w:rsidRPr="00F573EA">
              <w:rPr>
                <w:rFonts w:ascii="Calibri" w:eastAsia="Calibri" w:hAnsi="Calibri" w:cs="Times New Roman"/>
                <w:sz w:val="22"/>
                <w:szCs w:val="22"/>
                <w:lang w:eastAsia="en-US" w:bidi="ar-SA"/>
              </w:rPr>
              <w:t>autorski</w:t>
            </w:r>
          </w:p>
        </w:tc>
        <w:tc>
          <w:tcPr>
            <w:tcW w:w="1567" w:type="dxa"/>
            <w:vAlign w:val="center"/>
          </w:tcPr>
          <w:p w14:paraId="2D5F9360" w14:textId="77777777" w:rsidR="000039BD" w:rsidRDefault="000039BD" w:rsidP="00772FDA">
            <w:pPr>
              <w:widowControl/>
              <w:suppressAutoHyphens w:val="0"/>
              <w:spacing w:after="200"/>
              <w:contextualSpacing/>
              <w:rPr>
                <w:rFonts w:ascii="Calibri" w:eastAsia="Calibri" w:hAnsi="Calibri" w:cs="Times New Roman"/>
                <w:sz w:val="22"/>
                <w:szCs w:val="22"/>
                <w:lang w:eastAsia="en-US" w:bidi="ar-SA"/>
              </w:rPr>
            </w:pPr>
            <w:r w:rsidRPr="00F573EA">
              <w:rPr>
                <w:rFonts w:ascii="Calibri" w:eastAsia="Calibri" w:hAnsi="Calibri" w:cs="Times New Roman"/>
                <w:sz w:val="22"/>
                <w:szCs w:val="22"/>
                <w:lang w:eastAsia="en-US" w:bidi="ar-SA"/>
              </w:rPr>
              <w:t>Zlecenie usług pełnienia nadzoru inwestorskiego</w:t>
            </w:r>
          </w:p>
          <w:p w14:paraId="37BCAB34" w14:textId="77777777" w:rsidR="00B33158" w:rsidRPr="00B33158" w:rsidRDefault="00B33158" w:rsidP="00772FDA">
            <w:pPr>
              <w:widowControl/>
              <w:suppressAutoHyphens w:val="0"/>
              <w:spacing w:after="200"/>
              <w:contextualSpacing/>
              <w:rPr>
                <w:rFonts w:ascii="Calibri" w:eastAsia="Calibri" w:hAnsi="Calibri" w:cs="Times New Roman"/>
                <w:sz w:val="20"/>
                <w:szCs w:val="20"/>
                <w:lang w:eastAsia="en-US" w:bidi="ar-SA"/>
              </w:rPr>
            </w:pPr>
          </w:p>
        </w:tc>
        <w:tc>
          <w:tcPr>
            <w:tcW w:w="1285" w:type="dxa"/>
            <w:vAlign w:val="center"/>
          </w:tcPr>
          <w:p w14:paraId="5C00B0C5" w14:textId="77777777" w:rsidR="000039BD" w:rsidRPr="00F573EA" w:rsidRDefault="000039BD" w:rsidP="00772FDA">
            <w:pPr>
              <w:widowControl/>
              <w:suppressAutoHyphens w:val="0"/>
              <w:spacing w:after="200"/>
              <w:contextualSpacing/>
              <w:jc w:val="right"/>
              <w:rPr>
                <w:rFonts w:ascii="Calibri" w:eastAsia="Calibri" w:hAnsi="Calibri" w:cs="Times New Roman"/>
                <w:sz w:val="20"/>
                <w:szCs w:val="20"/>
                <w:lang w:eastAsia="en-US" w:bidi="ar-SA"/>
              </w:rPr>
            </w:pPr>
            <w:r w:rsidRPr="00F573EA">
              <w:rPr>
                <w:rFonts w:ascii="Calibri" w:eastAsia="Calibri" w:hAnsi="Calibri" w:cs="Times New Roman"/>
                <w:sz w:val="20"/>
                <w:szCs w:val="20"/>
                <w:lang w:eastAsia="en-US" w:bidi="ar-SA"/>
              </w:rPr>
              <w:t>50 000,00</w:t>
            </w:r>
          </w:p>
        </w:tc>
        <w:tc>
          <w:tcPr>
            <w:tcW w:w="1154" w:type="dxa"/>
            <w:vAlign w:val="center"/>
          </w:tcPr>
          <w:p w14:paraId="218A6F54" w14:textId="77777777" w:rsidR="000039BD" w:rsidRPr="00F573EA" w:rsidRDefault="000039BD" w:rsidP="00772FDA">
            <w:pPr>
              <w:widowControl/>
              <w:suppressAutoHyphens w:val="0"/>
              <w:spacing w:after="200"/>
              <w:contextualSpacing/>
              <w:jc w:val="right"/>
              <w:rPr>
                <w:rFonts w:ascii="Calibri" w:eastAsia="Calibri" w:hAnsi="Calibri" w:cs="Times New Roman"/>
                <w:sz w:val="20"/>
                <w:szCs w:val="20"/>
                <w:lang w:eastAsia="en-US" w:bidi="ar-SA"/>
              </w:rPr>
            </w:pPr>
            <w:r w:rsidRPr="00F573EA">
              <w:rPr>
                <w:rFonts w:ascii="Calibri" w:eastAsia="Calibri" w:hAnsi="Calibri" w:cs="Times New Roman"/>
                <w:sz w:val="20"/>
                <w:szCs w:val="20"/>
                <w:lang w:eastAsia="en-US" w:bidi="ar-SA"/>
              </w:rPr>
              <w:t>0,00</w:t>
            </w:r>
          </w:p>
        </w:tc>
        <w:tc>
          <w:tcPr>
            <w:tcW w:w="1286" w:type="dxa"/>
            <w:vAlign w:val="center"/>
          </w:tcPr>
          <w:p w14:paraId="56DDA35C" w14:textId="77777777" w:rsidR="000039BD" w:rsidRPr="00F573EA" w:rsidRDefault="000039BD" w:rsidP="00772FDA">
            <w:pPr>
              <w:widowControl/>
              <w:suppressAutoHyphens w:val="0"/>
              <w:spacing w:after="200"/>
              <w:contextualSpacing/>
              <w:jc w:val="right"/>
              <w:rPr>
                <w:rFonts w:ascii="Calibri" w:eastAsia="Calibri" w:hAnsi="Calibri" w:cs="Times New Roman"/>
                <w:sz w:val="20"/>
                <w:szCs w:val="20"/>
                <w:lang w:eastAsia="en-US" w:bidi="ar-SA"/>
              </w:rPr>
            </w:pPr>
            <w:r w:rsidRPr="00F573EA">
              <w:rPr>
                <w:rFonts w:ascii="Calibri" w:eastAsia="Calibri" w:hAnsi="Calibri" w:cs="Times New Roman"/>
                <w:sz w:val="20"/>
                <w:szCs w:val="20"/>
                <w:lang w:eastAsia="en-US" w:bidi="ar-SA"/>
              </w:rPr>
              <w:t>50 000,00</w:t>
            </w:r>
          </w:p>
        </w:tc>
        <w:tc>
          <w:tcPr>
            <w:tcW w:w="1042" w:type="dxa"/>
            <w:vAlign w:val="center"/>
          </w:tcPr>
          <w:p w14:paraId="0FD0E2F5" w14:textId="77777777" w:rsidR="000039BD" w:rsidRPr="00F573EA" w:rsidRDefault="000039BD" w:rsidP="00772FDA">
            <w:pPr>
              <w:widowControl/>
              <w:suppressAutoHyphens w:val="0"/>
              <w:spacing w:after="200"/>
              <w:contextualSpacing/>
              <w:jc w:val="right"/>
              <w:rPr>
                <w:rFonts w:ascii="Calibri" w:eastAsia="Calibri" w:hAnsi="Calibri" w:cs="Times New Roman"/>
                <w:sz w:val="20"/>
                <w:szCs w:val="20"/>
                <w:lang w:eastAsia="en-US" w:bidi="ar-SA"/>
              </w:rPr>
            </w:pPr>
            <w:r w:rsidRPr="00F573EA">
              <w:rPr>
                <w:rFonts w:ascii="Calibri" w:eastAsia="Calibri" w:hAnsi="Calibri" w:cs="Times New Roman"/>
                <w:sz w:val="20"/>
                <w:szCs w:val="20"/>
                <w:lang w:eastAsia="en-US" w:bidi="ar-SA"/>
              </w:rPr>
              <w:t>85</w:t>
            </w:r>
          </w:p>
        </w:tc>
        <w:tc>
          <w:tcPr>
            <w:tcW w:w="1286" w:type="dxa"/>
            <w:vAlign w:val="center"/>
          </w:tcPr>
          <w:p w14:paraId="5B9F7F02" w14:textId="77777777" w:rsidR="000039BD" w:rsidRPr="00F573EA" w:rsidRDefault="000039BD" w:rsidP="00772FDA">
            <w:pPr>
              <w:widowControl/>
              <w:suppressAutoHyphens w:val="0"/>
              <w:spacing w:after="200"/>
              <w:contextualSpacing/>
              <w:jc w:val="right"/>
              <w:rPr>
                <w:rFonts w:ascii="Calibri" w:eastAsia="Calibri" w:hAnsi="Calibri" w:cs="Times New Roman"/>
                <w:sz w:val="20"/>
                <w:szCs w:val="20"/>
                <w:lang w:eastAsia="en-US" w:bidi="ar-SA"/>
              </w:rPr>
            </w:pPr>
            <w:r w:rsidRPr="00F573EA">
              <w:rPr>
                <w:rFonts w:ascii="Calibri" w:eastAsia="Calibri" w:hAnsi="Calibri" w:cs="Times New Roman"/>
                <w:sz w:val="20"/>
                <w:szCs w:val="20"/>
                <w:lang w:eastAsia="en-US" w:bidi="ar-SA"/>
              </w:rPr>
              <w:t>42 500,00</w:t>
            </w:r>
          </w:p>
        </w:tc>
      </w:tr>
    </w:tbl>
    <w:p w14:paraId="46A5A0DE" w14:textId="77777777" w:rsidR="00B33158" w:rsidRPr="00F573EA" w:rsidRDefault="00B33158" w:rsidP="002D626E">
      <w:pPr>
        <w:widowControl/>
        <w:suppressAutoHyphens w:val="0"/>
        <w:spacing w:after="200" w:line="276" w:lineRule="auto"/>
        <w:contextualSpacing/>
        <w:jc w:val="both"/>
        <w:rPr>
          <w:rFonts w:ascii="Calibri" w:eastAsia="Calibri" w:hAnsi="Calibri" w:cs="Times New Roman"/>
          <w:sz w:val="22"/>
          <w:szCs w:val="22"/>
          <w:lang w:eastAsia="en-US" w:bidi="ar-SA"/>
        </w:rPr>
      </w:pPr>
    </w:p>
    <w:p w14:paraId="58899DE6" w14:textId="70B40BF2" w:rsidR="00772FDA" w:rsidRDefault="005737B2" w:rsidP="00354CB6">
      <w:pPr>
        <w:widowControl/>
        <w:numPr>
          <w:ilvl w:val="0"/>
          <w:numId w:val="44"/>
        </w:numPr>
        <w:suppressAutoHyphens w:val="0"/>
        <w:spacing w:after="200" w:line="276" w:lineRule="auto"/>
        <w:contextualSpacing/>
        <w:jc w:val="both"/>
        <w:rPr>
          <w:rFonts w:ascii="Calibri" w:eastAsia="Calibri" w:hAnsi="Calibri" w:cs="Times New Roman"/>
          <w:b/>
          <w:color w:val="FF0000"/>
          <w:sz w:val="22"/>
          <w:szCs w:val="22"/>
          <w:lang w:eastAsia="en-US" w:bidi="ar-SA"/>
        </w:rPr>
      </w:pPr>
      <w:r w:rsidRPr="00F573EA">
        <w:rPr>
          <w:rFonts w:ascii="Calibri" w:eastAsia="Calibri" w:hAnsi="Calibri" w:cs="Times New Roman"/>
          <w:b/>
          <w:color w:val="FF0000"/>
          <w:sz w:val="22"/>
          <w:szCs w:val="22"/>
          <w:lang w:eastAsia="en-US" w:bidi="ar-SA"/>
        </w:rPr>
        <w:t xml:space="preserve">Nie rekomenduje się rozbijania pozycji budżetu (zadania, kombinacji: kategoria kosztów – nazwa kosztu) na bardziej szczegółowe w trakcie realizacji projektu, jeżeli nie jest to konieczne, gdyż zaburza to ścieżkę audytu. </w:t>
      </w:r>
      <w:r w:rsidRPr="00F573EA">
        <w:rPr>
          <w:rFonts w:ascii="Calibri" w:eastAsia="Calibri" w:hAnsi="Calibri" w:cs="Times New Roman"/>
          <w:b/>
          <w:color w:val="FF0000"/>
          <w:sz w:val="22"/>
          <w:szCs w:val="22"/>
          <w:u w:val="single"/>
          <w:lang w:eastAsia="en-US" w:bidi="ar-SA"/>
        </w:rPr>
        <w:t xml:space="preserve">Jeżeli zmiana taka jest konieczna, beneficjent powinien zgłosić się </w:t>
      </w:r>
      <w:r w:rsidRPr="00F573EA">
        <w:rPr>
          <w:rFonts w:ascii="Calibri" w:eastAsia="Calibri" w:hAnsi="Calibri" w:cs="Times New Roman"/>
          <w:b/>
          <w:color w:val="FF0000"/>
          <w:sz w:val="22"/>
          <w:szCs w:val="22"/>
          <w:u w:val="single"/>
          <w:lang w:eastAsia="en-US" w:bidi="ar-SA"/>
        </w:rPr>
        <w:br/>
      </w:r>
      <w:r w:rsidRPr="00F573EA">
        <w:rPr>
          <w:rFonts w:ascii="Calibri" w:eastAsia="Calibri" w:hAnsi="Calibri" w:cs="Times New Roman"/>
          <w:b/>
          <w:color w:val="FF0000"/>
          <w:sz w:val="22"/>
          <w:szCs w:val="22"/>
          <w:u w:val="single"/>
          <w:lang w:eastAsia="en-US" w:bidi="ar-SA"/>
        </w:rPr>
        <w:lastRenderedPageBreak/>
        <w:t xml:space="preserve">do Instytucji Zarządzającej w celu uzyskania informacji, jak prawidłowo taką zmianę we wniosku </w:t>
      </w:r>
      <w:r w:rsidRPr="00F573EA">
        <w:rPr>
          <w:rFonts w:ascii="Calibri" w:eastAsia="Calibri" w:hAnsi="Calibri" w:cs="Times New Roman"/>
          <w:b/>
          <w:color w:val="FF0000"/>
          <w:sz w:val="22"/>
          <w:szCs w:val="22"/>
          <w:u w:val="single"/>
          <w:lang w:eastAsia="en-US" w:bidi="ar-SA"/>
        </w:rPr>
        <w:br/>
        <w:t>o dofinansowanie wprowadzić.</w:t>
      </w:r>
      <w:r w:rsidRPr="00F573EA">
        <w:rPr>
          <w:rFonts w:ascii="Calibri" w:eastAsia="Calibri" w:hAnsi="Calibri" w:cs="Times New Roman"/>
          <w:b/>
          <w:color w:val="FF0000"/>
          <w:sz w:val="22"/>
          <w:szCs w:val="22"/>
          <w:lang w:eastAsia="en-US" w:bidi="ar-SA"/>
        </w:rPr>
        <w:t xml:space="preserve"> </w:t>
      </w:r>
    </w:p>
    <w:p w14:paraId="463B4584" w14:textId="77777777" w:rsidR="002D626E" w:rsidRPr="002D626E" w:rsidRDefault="002D626E" w:rsidP="002D626E">
      <w:pPr>
        <w:widowControl/>
        <w:suppressAutoHyphens w:val="0"/>
        <w:spacing w:after="200" w:line="276" w:lineRule="auto"/>
        <w:ind w:left="720"/>
        <w:contextualSpacing/>
        <w:jc w:val="both"/>
        <w:rPr>
          <w:rFonts w:ascii="Calibri" w:eastAsia="Calibri" w:hAnsi="Calibri" w:cs="Times New Roman"/>
          <w:b/>
          <w:color w:val="FF0000"/>
          <w:sz w:val="22"/>
          <w:szCs w:val="22"/>
          <w:lang w:eastAsia="en-US" w:bidi="ar-SA"/>
        </w:rPr>
      </w:pPr>
    </w:p>
    <w:p w14:paraId="327B6ABB" w14:textId="77777777" w:rsidR="0008266D" w:rsidRDefault="0008266D" w:rsidP="0008266D">
      <w:pPr>
        <w:pStyle w:val="Nagwek3"/>
        <w:spacing w:line="360" w:lineRule="auto"/>
      </w:pPr>
      <w:r>
        <w:rPr>
          <w:noProof/>
          <w:lang w:eastAsia="pl-PL" w:bidi="ar-SA"/>
        </w:rPr>
        <w:drawing>
          <wp:anchor distT="0" distB="0" distL="0" distR="0" simplePos="0" relativeHeight="251679744" behindDoc="0" locked="0" layoutInCell="1" allowOverlap="1" wp14:anchorId="02EFE7E8" wp14:editId="2D5232AD">
            <wp:simplePos x="0" y="0"/>
            <wp:positionH relativeFrom="column">
              <wp:posOffset>2948305</wp:posOffset>
            </wp:positionH>
            <wp:positionV relativeFrom="paragraph">
              <wp:posOffset>287020</wp:posOffset>
            </wp:positionV>
            <wp:extent cx="934720" cy="254000"/>
            <wp:effectExtent l="19050" t="0" r="0" b="0"/>
            <wp:wrapTight wrapText="bothSides">
              <wp:wrapPolygon edited="0">
                <wp:start x="-440" y="0"/>
                <wp:lineTo x="-440" y="19440"/>
                <wp:lineTo x="21571" y="19440"/>
                <wp:lineTo x="21571" y="0"/>
                <wp:lineTo x="-440" y="0"/>
              </wp:wrapPolygon>
            </wp:wrapTight>
            <wp:docPr id="104" name="Obraz26" descr="obraz przycisku ekranowego Usuń kosz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Obraz26"/>
                    <pic:cNvPicPr>
                      <a:picLocks noChangeAspect="1" noChangeArrowheads="1"/>
                    </pic:cNvPicPr>
                  </pic:nvPicPr>
                  <pic:blipFill>
                    <a:blip r:embed="rId62" cstate="print"/>
                    <a:stretch>
                      <a:fillRect/>
                    </a:stretch>
                  </pic:blipFill>
                  <pic:spPr bwMode="auto">
                    <a:xfrm>
                      <a:off x="0" y="0"/>
                      <a:ext cx="934720" cy="254000"/>
                    </a:xfrm>
                    <a:prstGeom prst="rect">
                      <a:avLst/>
                    </a:prstGeom>
                  </pic:spPr>
                </pic:pic>
              </a:graphicData>
            </a:graphic>
          </wp:anchor>
        </w:drawing>
      </w:r>
      <w:bookmarkStart w:id="104" w:name="_Toc435172262"/>
      <w:r>
        <w:t xml:space="preserve">3.13.1. </w:t>
      </w:r>
      <w:proofErr w:type="gramStart"/>
      <w:r>
        <w:t>Usuwanie  kosztów</w:t>
      </w:r>
      <w:bookmarkEnd w:id="104"/>
      <w:proofErr w:type="gramEnd"/>
    </w:p>
    <w:p w14:paraId="43BA4A2C" w14:textId="77777777" w:rsidR="0008266D" w:rsidRPr="009B671D" w:rsidRDefault="0008266D" w:rsidP="0008266D">
      <w:pPr>
        <w:pStyle w:val="Tretekstu"/>
      </w:pPr>
      <w:r w:rsidRPr="009B671D">
        <w:t>Aby usunąć koszt</w:t>
      </w:r>
      <w:r w:rsidR="00EF6ACD" w:rsidRPr="009B671D">
        <w:t>,</w:t>
      </w:r>
      <w:r w:rsidR="009B671D" w:rsidRPr="009B671D">
        <w:t xml:space="preserve"> należy kliknąć na przycisk</w:t>
      </w:r>
      <w:r w:rsidRPr="009B671D">
        <w:t xml:space="preserve">: </w:t>
      </w:r>
    </w:p>
    <w:p w14:paraId="5CBC4356" w14:textId="77777777" w:rsidR="0008266D" w:rsidRDefault="0008266D" w:rsidP="0008266D">
      <w:pPr>
        <w:pStyle w:val="Nagwek3"/>
        <w:spacing w:line="360" w:lineRule="auto"/>
      </w:pPr>
      <w:bookmarkStart w:id="105" w:name="_Toc435172263"/>
      <w:r>
        <w:t>3.13.2. Dodawanie zadania</w:t>
      </w:r>
      <w:bookmarkEnd w:id="105"/>
    </w:p>
    <w:p w14:paraId="3D7033C7" w14:textId="77777777" w:rsidR="0008266D" w:rsidRDefault="0008266D" w:rsidP="0008266D">
      <w:pPr>
        <w:pStyle w:val="Tretekstu"/>
        <w:spacing w:line="360" w:lineRule="auto"/>
      </w:pPr>
      <w:r w:rsidRPr="002E6A88">
        <w:rPr>
          <w:noProof/>
          <w:lang w:eastAsia="pl-PL" w:bidi="ar-SA"/>
        </w:rPr>
        <w:drawing>
          <wp:anchor distT="0" distB="0" distL="0" distR="0" simplePos="0" relativeHeight="251677696" behindDoc="0" locked="0" layoutInCell="1" allowOverlap="1" wp14:anchorId="4C2A5BF4" wp14:editId="456EE6A5">
            <wp:simplePos x="0" y="0"/>
            <wp:positionH relativeFrom="column">
              <wp:posOffset>3468370</wp:posOffset>
            </wp:positionH>
            <wp:positionV relativeFrom="paragraph">
              <wp:posOffset>-95885</wp:posOffset>
            </wp:positionV>
            <wp:extent cx="1351280" cy="409575"/>
            <wp:effectExtent l="0" t="0" r="0" b="0"/>
            <wp:wrapNone/>
            <wp:docPr id="105" name="Obraz27" descr="obraz przycisku ekranowego Dodaj zada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Obraz27"/>
                    <pic:cNvPicPr>
                      <a:picLocks noChangeAspect="1" noChangeArrowheads="1"/>
                    </pic:cNvPicPr>
                  </pic:nvPicPr>
                  <pic:blipFill>
                    <a:blip r:embed="rId63" cstate="print"/>
                    <a:stretch>
                      <a:fillRect/>
                    </a:stretch>
                  </pic:blipFill>
                  <pic:spPr bwMode="auto">
                    <a:xfrm>
                      <a:off x="0" y="0"/>
                      <a:ext cx="1351280" cy="409575"/>
                    </a:xfrm>
                    <a:prstGeom prst="rect">
                      <a:avLst/>
                    </a:prstGeom>
                  </pic:spPr>
                </pic:pic>
              </a:graphicData>
            </a:graphic>
          </wp:anchor>
        </w:drawing>
      </w:r>
      <w:r w:rsidRPr="002E6A88">
        <w:t>Aby dodać kolejne zadanie</w:t>
      </w:r>
      <w:r w:rsidR="00EF6ACD" w:rsidRPr="002E6A88">
        <w:t>,</w:t>
      </w:r>
      <w:r w:rsidRPr="002E6A88">
        <w:t xml:space="preserve"> </w:t>
      </w:r>
      <w:r w:rsidR="009B671D" w:rsidRPr="002E6A88">
        <w:t xml:space="preserve">należy kliknąć na </w:t>
      </w:r>
      <w:proofErr w:type="gramStart"/>
      <w:r w:rsidR="009B671D" w:rsidRPr="002E6A88">
        <w:t>przycisk</w:t>
      </w:r>
      <w:r w:rsidRPr="002E6A88">
        <w:t>:</w:t>
      </w:r>
      <w:r w:rsidRPr="00331854">
        <w:rPr>
          <w:color w:val="CC0000"/>
        </w:rPr>
        <w:t xml:space="preserve">   </w:t>
      </w:r>
      <w:proofErr w:type="gramEnd"/>
      <w:r>
        <w:t xml:space="preserve">                                   i uzupełnić pola według powyższego schematu</w:t>
      </w:r>
    </w:p>
    <w:p w14:paraId="147F2499" w14:textId="77777777" w:rsidR="009E1E65" w:rsidRPr="00331854" w:rsidRDefault="002E6A88" w:rsidP="00DD3D32">
      <w:pPr>
        <w:pStyle w:val="Tretekstu"/>
        <w:jc w:val="both"/>
      </w:pPr>
      <w:r>
        <w:rPr>
          <w:b/>
          <w:noProof/>
          <w:lang w:eastAsia="pl-PL" w:bidi="ar-SA"/>
        </w:rPr>
        <w:drawing>
          <wp:anchor distT="0" distB="0" distL="0" distR="0" simplePos="0" relativeHeight="251648000" behindDoc="0" locked="0" layoutInCell="1" allowOverlap="1" wp14:anchorId="47E08522" wp14:editId="4A9332F0">
            <wp:simplePos x="0" y="0"/>
            <wp:positionH relativeFrom="column">
              <wp:posOffset>4128135</wp:posOffset>
            </wp:positionH>
            <wp:positionV relativeFrom="paragraph">
              <wp:posOffset>548005</wp:posOffset>
            </wp:positionV>
            <wp:extent cx="2305050" cy="457200"/>
            <wp:effectExtent l="19050" t="0" r="0" b="0"/>
            <wp:wrapSquare wrapText="bothSides"/>
            <wp:docPr id="54" name="Obraz28" descr="obraz przycisku ekranowego Zapisz i przejdź do następnej sekc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Obraz28"/>
                    <pic:cNvPicPr>
                      <a:picLocks noChangeAspect="1" noChangeArrowheads="1"/>
                    </pic:cNvPicPr>
                  </pic:nvPicPr>
                  <pic:blipFill>
                    <a:blip r:embed="rId11" cstate="print"/>
                    <a:stretch>
                      <a:fillRect/>
                    </a:stretch>
                  </pic:blipFill>
                  <pic:spPr bwMode="auto">
                    <a:xfrm>
                      <a:off x="0" y="0"/>
                      <a:ext cx="2305050" cy="457200"/>
                    </a:xfrm>
                    <a:prstGeom prst="rect">
                      <a:avLst/>
                    </a:prstGeom>
                  </pic:spPr>
                </pic:pic>
              </a:graphicData>
            </a:graphic>
          </wp:anchor>
        </w:drawing>
      </w:r>
      <w:r w:rsidR="0008266D" w:rsidRPr="00476E69">
        <w:rPr>
          <w:b/>
        </w:rPr>
        <w:t xml:space="preserve">Pola w kategorii </w:t>
      </w:r>
      <w:proofErr w:type="gramStart"/>
      <w:r w:rsidR="0008266D" w:rsidRPr="00476E69">
        <w:rPr>
          <w:b/>
        </w:rPr>
        <w:t>SUMA :</w:t>
      </w:r>
      <w:proofErr w:type="gramEnd"/>
      <w:r w:rsidR="0008266D" w:rsidRPr="00476E69">
        <w:rPr>
          <w:b/>
        </w:rPr>
        <w:t xml:space="preserve"> </w:t>
      </w:r>
      <w:r w:rsidR="0008266D" w:rsidRPr="00476E69">
        <w:rPr>
          <w:b/>
          <w:i/>
        </w:rPr>
        <w:t>Wydatki ogółem, wydatki niekwalifikowa</w:t>
      </w:r>
      <w:r w:rsidR="00EF6ACD" w:rsidRPr="00476E69">
        <w:rPr>
          <w:b/>
          <w:i/>
        </w:rPr>
        <w:t>l</w:t>
      </w:r>
      <w:r w:rsidR="0008266D" w:rsidRPr="00476E69">
        <w:rPr>
          <w:b/>
          <w:i/>
        </w:rPr>
        <w:t>ne, wydatki kwalifikowa</w:t>
      </w:r>
      <w:r w:rsidR="00EF6ACD" w:rsidRPr="00476E69">
        <w:rPr>
          <w:b/>
          <w:i/>
        </w:rPr>
        <w:t>l</w:t>
      </w:r>
      <w:r w:rsidR="0008266D" w:rsidRPr="00476E69">
        <w:rPr>
          <w:b/>
          <w:i/>
        </w:rPr>
        <w:t>ne oraz dofinansowanie</w:t>
      </w:r>
      <w:r w:rsidR="0008266D" w:rsidRPr="00476E69">
        <w:t xml:space="preserve"> są polami wypełnianymi automatycznie</w:t>
      </w:r>
      <w:r w:rsidR="00EF6ACD" w:rsidRPr="00476E69">
        <w:t>,</w:t>
      </w:r>
      <w:r w:rsidR="0008266D" w:rsidRPr="00476E69">
        <w:t xml:space="preserve"> na podstawie wcześniej wypełnionych pól.</w:t>
      </w:r>
      <w:r w:rsidR="0065328F" w:rsidRPr="00331854">
        <w:tab/>
      </w:r>
      <w:r w:rsidR="0065328F" w:rsidRPr="00331854">
        <w:tab/>
      </w:r>
      <w:r w:rsidR="0065328F" w:rsidRPr="00331854">
        <w:tab/>
      </w:r>
      <w:r w:rsidR="0065328F" w:rsidRPr="00331854">
        <w:tab/>
      </w:r>
    </w:p>
    <w:p w14:paraId="6CABCA1C" w14:textId="77777777" w:rsidR="005737B2" w:rsidRDefault="0065328F" w:rsidP="00476E69">
      <w:pPr>
        <w:pStyle w:val="Tretekstu"/>
        <w:rPr>
          <w:bCs/>
        </w:rPr>
      </w:pPr>
      <w:r w:rsidRPr="002E6A88">
        <w:rPr>
          <w:bCs/>
        </w:rPr>
        <w:t>Aby przejść do następnej sekcji</w:t>
      </w:r>
      <w:r w:rsidR="00EF6ACD" w:rsidRPr="002E6A88">
        <w:rPr>
          <w:bCs/>
        </w:rPr>
        <w:t>,</w:t>
      </w:r>
      <w:r w:rsidR="002E6A88" w:rsidRPr="002E6A88">
        <w:rPr>
          <w:bCs/>
        </w:rPr>
        <w:t xml:space="preserve"> należy </w:t>
      </w:r>
      <w:proofErr w:type="gramStart"/>
      <w:r w:rsidR="002E6A88" w:rsidRPr="002E6A88">
        <w:rPr>
          <w:bCs/>
        </w:rPr>
        <w:t>kliknąć  na</w:t>
      </w:r>
      <w:proofErr w:type="gramEnd"/>
      <w:r w:rsidR="002E6A88" w:rsidRPr="002E6A88">
        <w:rPr>
          <w:bCs/>
        </w:rPr>
        <w:t xml:space="preserve"> przycisk</w:t>
      </w:r>
      <w:r w:rsidRPr="002E6A88">
        <w:rPr>
          <w:bCs/>
        </w:rPr>
        <w:t>:</w:t>
      </w:r>
    </w:p>
    <w:p w14:paraId="15758DC9" w14:textId="77777777" w:rsidR="00354CB6" w:rsidRDefault="00354CB6" w:rsidP="00476E69">
      <w:pPr>
        <w:pStyle w:val="Tretekstu"/>
        <w:rPr>
          <w:bCs/>
        </w:rPr>
      </w:pPr>
    </w:p>
    <w:p w14:paraId="59CD0400" w14:textId="77777777" w:rsidR="00354CB6" w:rsidRDefault="00354CB6" w:rsidP="00476E69">
      <w:pPr>
        <w:pStyle w:val="Tretekstu"/>
        <w:rPr>
          <w:bCs/>
        </w:rPr>
      </w:pPr>
    </w:p>
    <w:p w14:paraId="291F65BE" w14:textId="77777777" w:rsidR="00354CB6" w:rsidRDefault="00354CB6" w:rsidP="00476E69">
      <w:pPr>
        <w:pStyle w:val="Tretekstu"/>
        <w:rPr>
          <w:bCs/>
        </w:rPr>
      </w:pPr>
    </w:p>
    <w:p w14:paraId="348EF986" w14:textId="77777777" w:rsidR="00354CB6" w:rsidRDefault="00354CB6" w:rsidP="00476E69">
      <w:pPr>
        <w:pStyle w:val="Tretekstu"/>
        <w:rPr>
          <w:bCs/>
        </w:rPr>
      </w:pPr>
    </w:p>
    <w:p w14:paraId="6C0758CD" w14:textId="6AE6A381" w:rsidR="00354CB6" w:rsidRDefault="00354CB6" w:rsidP="00476E69">
      <w:pPr>
        <w:pStyle w:val="Tretekstu"/>
        <w:rPr>
          <w:bCs/>
        </w:rPr>
      </w:pPr>
    </w:p>
    <w:p w14:paraId="2D1B81CD" w14:textId="134F6BB8" w:rsidR="002D626E" w:rsidRDefault="002D626E" w:rsidP="00476E69">
      <w:pPr>
        <w:pStyle w:val="Tretekstu"/>
        <w:rPr>
          <w:bCs/>
        </w:rPr>
      </w:pPr>
    </w:p>
    <w:p w14:paraId="68E427F1" w14:textId="13DD27F0" w:rsidR="002D626E" w:rsidRDefault="002D626E" w:rsidP="00476E69">
      <w:pPr>
        <w:pStyle w:val="Tretekstu"/>
        <w:rPr>
          <w:bCs/>
        </w:rPr>
      </w:pPr>
    </w:p>
    <w:p w14:paraId="2651DE6F" w14:textId="77777777" w:rsidR="002D626E" w:rsidRDefault="002D626E" w:rsidP="00476E69">
      <w:pPr>
        <w:pStyle w:val="Tretekstu"/>
        <w:rPr>
          <w:bCs/>
        </w:rPr>
      </w:pPr>
    </w:p>
    <w:p w14:paraId="70E6A97B" w14:textId="77777777" w:rsidR="00354CB6" w:rsidRDefault="00354CB6" w:rsidP="00476E69">
      <w:pPr>
        <w:pStyle w:val="Tretekstu"/>
        <w:rPr>
          <w:bCs/>
        </w:rPr>
      </w:pPr>
    </w:p>
    <w:p w14:paraId="5C00BB02" w14:textId="77777777" w:rsidR="00354CB6" w:rsidRDefault="00354CB6" w:rsidP="00476E69">
      <w:pPr>
        <w:pStyle w:val="Tretekstu"/>
        <w:rPr>
          <w:bCs/>
        </w:rPr>
      </w:pPr>
    </w:p>
    <w:p w14:paraId="23132826" w14:textId="77777777" w:rsidR="00354CB6" w:rsidRDefault="00354CB6" w:rsidP="00476E69">
      <w:pPr>
        <w:pStyle w:val="Tretekstu"/>
        <w:rPr>
          <w:bCs/>
        </w:rPr>
      </w:pPr>
    </w:p>
    <w:p w14:paraId="30F80D47" w14:textId="77777777" w:rsidR="00354CB6" w:rsidRDefault="00354CB6" w:rsidP="00476E69">
      <w:pPr>
        <w:pStyle w:val="Tretekstu"/>
        <w:rPr>
          <w:bCs/>
        </w:rPr>
      </w:pPr>
    </w:p>
    <w:p w14:paraId="37221D9B" w14:textId="77777777" w:rsidR="00354CB6" w:rsidRDefault="00354CB6" w:rsidP="00476E69">
      <w:pPr>
        <w:pStyle w:val="Tretekstu"/>
        <w:rPr>
          <w:bCs/>
        </w:rPr>
      </w:pPr>
    </w:p>
    <w:p w14:paraId="32D6A1B8" w14:textId="77777777" w:rsidR="00354CB6" w:rsidRDefault="00354CB6" w:rsidP="00476E69">
      <w:pPr>
        <w:pStyle w:val="Tretekstu"/>
        <w:rPr>
          <w:bCs/>
        </w:rPr>
      </w:pPr>
    </w:p>
    <w:p w14:paraId="6F06E496" w14:textId="77777777" w:rsidR="00354CB6" w:rsidRDefault="00354CB6" w:rsidP="00476E69">
      <w:pPr>
        <w:pStyle w:val="Tretekstu"/>
        <w:rPr>
          <w:bCs/>
        </w:rPr>
      </w:pPr>
    </w:p>
    <w:p w14:paraId="767C390A" w14:textId="77777777" w:rsidR="00354CB6" w:rsidRDefault="00354CB6" w:rsidP="00476E69">
      <w:pPr>
        <w:pStyle w:val="Tretekstu"/>
        <w:rPr>
          <w:bCs/>
        </w:rPr>
      </w:pPr>
    </w:p>
    <w:p w14:paraId="5C53FEC6" w14:textId="77777777" w:rsidR="00354CB6" w:rsidRDefault="00354CB6" w:rsidP="00476E69">
      <w:pPr>
        <w:pStyle w:val="Tretekstu"/>
      </w:pPr>
    </w:p>
    <w:p w14:paraId="1D61C82D" w14:textId="77777777" w:rsidR="002D14FF" w:rsidRDefault="0065328F" w:rsidP="00DD3D32">
      <w:pPr>
        <w:pStyle w:val="Nagwek2"/>
        <w:spacing w:line="360" w:lineRule="auto"/>
      </w:pPr>
      <w:bookmarkStart w:id="106" w:name="_Toc435172264"/>
      <w:r>
        <w:lastRenderedPageBreak/>
        <w:t>3.14.</w:t>
      </w:r>
      <w:bookmarkStart w:id="107" w:name="_Toc430083498"/>
      <w:bookmarkEnd w:id="107"/>
      <w:r>
        <w:t xml:space="preserve"> Wskaźniki</w:t>
      </w:r>
      <w:bookmarkEnd w:id="106"/>
    </w:p>
    <w:p w14:paraId="4B491C72" w14:textId="77777777" w:rsidR="002D14FF" w:rsidRDefault="00A962ED" w:rsidP="002D14FF">
      <w:r>
        <w:rPr>
          <w:noProof/>
          <w:lang w:eastAsia="pl-PL" w:bidi="ar-SA"/>
        </w:rPr>
        <w:drawing>
          <wp:anchor distT="0" distB="0" distL="114300" distR="114300" simplePos="0" relativeHeight="251693056" behindDoc="0" locked="0" layoutInCell="1" allowOverlap="1" wp14:anchorId="07887A45" wp14:editId="0C1609B7">
            <wp:simplePos x="0" y="0"/>
            <wp:positionH relativeFrom="column">
              <wp:posOffset>154305</wp:posOffset>
            </wp:positionH>
            <wp:positionV relativeFrom="paragraph">
              <wp:posOffset>24765</wp:posOffset>
            </wp:positionV>
            <wp:extent cx="4889500" cy="3975100"/>
            <wp:effectExtent l="0" t="0" r="6350" b="6350"/>
            <wp:wrapSquare wrapText="bothSides"/>
            <wp:docPr id="70" name="Obraz 70" descr="zrzut ekranu - formularz 14. Wskaźni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889500" cy="3975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D520CC" w14:textId="77777777" w:rsidR="002D14FF" w:rsidRDefault="002D14FF" w:rsidP="002D14FF"/>
    <w:p w14:paraId="615814B7" w14:textId="77777777" w:rsidR="00A962ED" w:rsidRDefault="00A962ED" w:rsidP="002D14FF"/>
    <w:p w14:paraId="0B1F8BD2" w14:textId="77777777" w:rsidR="00A962ED" w:rsidRDefault="00A962ED" w:rsidP="002D14FF"/>
    <w:p w14:paraId="5443BAE0" w14:textId="77777777" w:rsidR="00A962ED" w:rsidRDefault="00A962ED" w:rsidP="002D14FF"/>
    <w:p w14:paraId="4564F712" w14:textId="77777777" w:rsidR="00A962ED" w:rsidRDefault="00A962ED" w:rsidP="002D14FF"/>
    <w:p w14:paraId="4D674342" w14:textId="77777777" w:rsidR="00A962ED" w:rsidRDefault="00A962ED" w:rsidP="002D14FF"/>
    <w:p w14:paraId="0D8C0D07" w14:textId="77777777" w:rsidR="00A962ED" w:rsidRDefault="00A962ED" w:rsidP="002D14FF"/>
    <w:p w14:paraId="50DC750C" w14:textId="77777777" w:rsidR="00A962ED" w:rsidRDefault="00A962ED" w:rsidP="002D14FF"/>
    <w:p w14:paraId="34832D58" w14:textId="77777777" w:rsidR="00A962ED" w:rsidRDefault="00A962ED" w:rsidP="002D14FF"/>
    <w:p w14:paraId="276F5699" w14:textId="77777777" w:rsidR="00A962ED" w:rsidRDefault="00A962ED" w:rsidP="002D14FF"/>
    <w:p w14:paraId="7559E5F3" w14:textId="77777777" w:rsidR="00A962ED" w:rsidRDefault="00A962ED" w:rsidP="002D14FF"/>
    <w:p w14:paraId="14D7883A" w14:textId="77777777" w:rsidR="00A962ED" w:rsidRDefault="00A962ED" w:rsidP="002D14FF"/>
    <w:p w14:paraId="2B91D0BE" w14:textId="77777777" w:rsidR="00A962ED" w:rsidRDefault="00A962ED" w:rsidP="002D14FF"/>
    <w:p w14:paraId="1401E14B" w14:textId="77777777" w:rsidR="00A962ED" w:rsidRDefault="00A962ED" w:rsidP="002D14FF"/>
    <w:p w14:paraId="272CACAD" w14:textId="77777777" w:rsidR="00A962ED" w:rsidRDefault="00A962ED" w:rsidP="002D14FF"/>
    <w:p w14:paraId="77E925B0" w14:textId="77777777" w:rsidR="00A962ED" w:rsidRDefault="00A962ED" w:rsidP="002D14FF"/>
    <w:p w14:paraId="4657BDA9" w14:textId="77777777" w:rsidR="00A962ED" w:rsidRDefault="00A962ED" w:rsidP="002D14FF"/>
    <w:p w14:paraId="2F13C573" w14:textId="77777777" w:rsidR="00A962ED" w:rsidRDefault="00A962ED" w:rsidP="002D14FF"/>
    <w:p w14:paraId="248AAA71" w14:textId="77777777" w:rsidR="00A962ED" w:rsidRDefault="00A962ED" w:rsidP="002D14FF"/>
    <w:p w14:paraId="76B96679" w14:textId="77777777" w:rsidR="00A962ED" w:rsidRDefault="00A962ED" w:rsidP="002D14FF"/>
    <w:p w14:paraId="419D1D5A" w14:textId="77777777" w:rsidR="00A962ED" w:rsidRDefault="00A962ED" w:rsidP="002D14FF"/>
    <w:p w14:paraId="437BE707" w14:textId="77777777" w:rsidR="00A962ED" w:rsidRDefault="00A962ED" w:rsidP="002D14FF">
      <w:r>
        <w:rPr>
          <w:noProof/>
          <w:lang w:eastAsia="pl-PL" w:bidi="ar-SA"/>
        </w:rPr>
        <w:drawing>
          <wp:anchor distT="0" distB="0" distL="114300" distR="114300" simplePos="0" relativeHeight="251694080" behindDoc="0" locked="0" layoutInCell="1" allowOverlap="1" wp14:anchorId="0F3EDD4B" wp14:editId="447F73DE">
            <wp:simplePos x="0" y="0"/>
            <wp:positionH relativeFrom="column">
              <wp:posOffset>-3707130</wp:posOffset>
            </wp:positionH>
            <wp:positionV relativeFrom="paragraph">
              <wp:posOffset>146050</wp:posOffset>
            </wp:positionV>
            <wp:extent cx="3641090" cy="4109720"/>
            <wp:effectExtent l="0" t="0" r="0" b="5080"/>
            <wp:wrapSquare wrapText="bothSides"/>
            <wp:docPr id="71" name="Obraz 71" descr="zrzut ekranu - formularz Wskaźniki specyficzne dla program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641090" cy="41097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5ACF83" w14:textId="77777777" w:rsidR="00A962ED" w:rsidRDefault="00A962ED" w:rsidP="002D14FF"/>
    <w:p w14:paraId="4DD79182" w14:textId="77777777" w:rsidR="00A962ED" w:rsidRDefault="00A962ED" w:rsidP="002D14FF"/>
    <w:p w14:paraId="61F5F58D" w14:textId="77777777" w:rsidR="00A962ED" w:rsidRDefault="00A962ED" w:rsidP="002D14FF"/>
    <w:p w14:paraId="33DA0D72" w14:textId="77777777" w:rsidR="00A962ED" w:rsidRDefault="00A962ED" w:rsidP="002D14FF"/>
    <w:p w14:paraId="4F42A57B" w14:textId="77777777" w:rsidR="00A962ED" w:rsidRDefault="00A962ED" w:rsidP="002D14FF"/>
    <w:p w14:paraId="4AD33C12" w14:textId="77777777" w:rsidR="00A962ED" w:rsidRDefault="00A962ED" w:rsidP="002D14FF"/>
    <w:p w14:paraId="24B456F5" w14:textId="77777777" w:rsidR="00A962ED" w:rsidRDefault="00A962ED" w:rsidP="002D14FF"/>
    <w:p w14:paraId="3578B55E" w14:textId="77777777" w:rsidR="00A962ED" w:rsidRDefault="00A962ED" w:rsidP="002D14FF"/>
    <w:p w14:paraId="72D2B21C" w14:textId="77777777" w:rsidR="00A962ED" w:rsidRDefault="00A962ED" w:rsidP="002D14FF"/>
    <w:p w14:paraId="1807C9A5" w14:textId="77777777" w:rsidR="00A962ED" w:rsidRDefault="00A962ED" w:rsidP="002D14FF"/>
    <w:p w14:paraId="7DCF80F3" w14:textId="77777777" w:rsidR="00A962ED" w:rsidRDefault="00A962ED" w:rsidP="002D14FF"/>
    <w:p w14:paraId="1C92EB75" w14:textId="77777777" w:rsidR="00A962ED" w:rsidRDefault="00A962ED" w:rsidP="002D14FF"/>
    <w:p w14:paraId="4B5FA0AD" w14:textId="77777777" w:rsidR="00A962ED" w:rsidRDefault="00A962ED" w:rsidP="002D14FF"/>
    <w:p w14:paraId="2EA3D707" w14:textId="77777777" w:rsidR="00A962ED" w:rsidRDefault="00A962ED" w:rsidP="002D14FF"/>
    <w:p w14:paraId="5E7CFAA3" w14:textId="77777777" w:rsidR="00A962ED" w:rsidRDefault="00A962ED" w:rsidP="002D14FF"/>
    <w:p w14:paraId="7BA829E9" w14:textId="77777777" w:rsidR="00A962ED" w:rsidRDefault="00A962ED" w:rsidP="002D14FF"/>
    <w:p w14:paraId="7D5CC2A8" w14:textId="77777777" w:rsidR="00A962ED" w:rsidRDefault="00A962ED" w:rsidP="002D14FF"/>
    <w:p w14:paraId="6AA4A056" w14:textId="77777777" w:rsidR="00A962ED" w:rsidRDefault="00A962ED" w:rsidP="002D14FF"/>
    <w:p w14:paraId="48A80671" w14:textId="77777777" w:rsidR="00A962ED" w:rsidRDefault="00A962ED" w:rsidP="002D14FF"/>
    <w:p w14:paraId="710BF8E9" w14:textId="77777777" w:rsidR="00A962ED" w:rsidRDefault="00A962ED" w:rsidP="002D14FF"/>
    <w:p w14:paraId="7358F701" w14:textId="77777777" w:rsidR="00A962ED" w:rsidRDefault="00A962ED" w:rsidP="002D14FF"/>
    <w:p w14:paraId="3708E503" w14:textId="77777777" w:rsidR="00A962ED" w:rsidRDefault="00A962ED" w:rsidP="002D14FF"/>
    <w:p w14:paraId="6B468379" w14:textId="77777777" w:rsidR="00A962ED" w:rsidRDefault="00A962ED" w:rsidP="002D14FF"/>
    <w:tbl>
      <w:tblPr>
        <w:tblpPr w:leftFromText="141" w:rightFromText="141" w:vertAnchor="text" w:horzAnchor="margin" w:tblpY="95"/>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9288"/>
      </w:tblGrid>
      <w:tr w:rsidR="00B33158" w:rsidRPr="00BB6910" w14:paraId="0E199C81" w14:textId="77777777" w:rsidTr="00B33158">
        <w:tc>
          <w:tcPr>
            <w:tcW w:w="9288" w:type="dxa"/>
            <w:shd w:val="clear" w:color="auto" w:fill="B6DDE8" w:themeFill="accent5" w:themeFillTint="66"/>
          </w:tcPr>
          <w:p w14:paraId="01A18585" w14:textId="77777777" w:rsidR="00B33158" w:rsidRDefault="00B33158" w:rsidP="00B33158">
            <w:pPr>
              <w:widowControl/>
              <w:suppressAutoHyphens w:val="0"/>
              <w:ind w:left="360"/>
              <w:contextualSpacing/>
              <w:jc w:val="center"/>
              <w:rPr>
                <w:rFonts w:ascii="Calibri" w:hAnsi="Calibri"/>
                <w:b/>
              </w:rPr>
            </w:pPr>
            <w:r>
              <w:rPr>
                <w:rFonts w:asciiTheme="minorHAnsi" w:hAnsiTheme="minorHAnsi"/>
                <w:b/>
              </w:rPr>
              <w:lastRenderedPageBreak/>
              <w:t xml:space="preserve">SEKCJA 14. </w:t>
            </w:r>
            <w:r w:rsidRPr="00102168">
              <w:rPr>
                <w:rFonts w:ascii="Calibri" w:hAnsi="Calibri"/>
                <w:b/>
              </w:rPr>
              <w:t>WSKAŹNIKI</w:t>
            </w:r>
          </w:p>
          <w:p w14:paraId="2C8BE695" w14:textId="77777777" w:rsidR="00B33158" w:rsidRPr="00102168" w:rsidRDefault="00B33158" w:rsidP="00B33158">
            <w:pPr>
              <w:widowControl/>
              <w:suppressAutoHyphens w:val="0"/>
              <w:contextualSpacing/>
              <w:jc w:val="both"/>
              <w:rPr>
                <w:rFonts w:ascii="Calibri" w:hAnsi="Calibri"/>
                <w:b/>
              </w:rPr>
            </w:pPr>
            <w:r w:rsidRPr="00F573EA">
              <w:rPr>
                <w:rFonts w:asciiTheme="minorHAnsi" w:hAnsiTheme="minorHAnsi"/>
                <w:b/>
                <w:color w:val="FF0000"/>
              </w:rPr>
              <w:t xml:space="preserve">UWAGA! Jeżeli w sekcji IV Wniosku w polu „Projekt partnerski”, wybrano opcję „TAK”, wówczas dane w tej sekcji wypełniane są przez Wnioskodawcę w odniesieniu </w:t>
            </w:r>
            <w:r w:rsidRPr="00F573EA">
              <w:rPr>
                <w:rFonts w:asciiTheme="minorHAnsi" w:hAnsiTheme="minorHAnsi"/>
                <w:b/>
                <w:color w:val="FF0000"/>
              </w:rPr>
              <w:br/>
              <w:t xml:space="preserve">do każdego partnera. Dla każdego wskaźnika należy wypełnić dodatkowe pole „Partner/Wnioskodawca” (wybór z listy rozwijanej). Na wydruku dane prezentowane są </w:t>
            </w:r>
            <w:r w:rsidRPr="00F573EA">
              <w:rPr>
                <w:rFonts w:asciiTheme="minorHAnsi" w:hAnsiTheme="minorHAnsi"/>
                <w:b/>
                <w:color w:val="FF0000"/>
              </w:rPr>
              <w:br/>
              <w:t>w sposób modułowy, ponadto system w ostatnim module „Łącznie w ramach projektu” prezentuje zagregowane wartości wskaźników w ramach projektu, co ułatwia weryfikację poprawności wypełnienia tej sekcji.</w:t>
            </w:r>
            <w:r>
              <w:rPr>
                <w:rFonts w:asciiTheme="minorHAnsi" w:hAnsiTheme="minorHAnsi"/>
                <w:b/>
                <w:color w:val="FF0000"/>
              </w:rPr>
              <w:t xml:space="preserve"> </w:t>
            </w:r>
          </w:p>
        </w:tc>
      </w:tr>
      <w:tr w:rsidR="00B33158" w:rsidRPr="00BC2934" w14:paraId="4888376E" w14:textId="77777777" w:rsidTr="00B33158">
        <w:trPr>
          <w:trHeight w:val="2316"/>
        </w:trPr>
        <w:tc>
          <w:tcPr>
            <w:tcW w:w="9288" w:type="dxa"/>
            <w:shd w:val="clear" w:color="auto" w:fill="FDE9D9" w:themeFill="accent6" w:themeFillTint="33"/>
          </w:tcPr>
          <w:p w14:paraId="0795AC96" w14:textId="77777777" w:rsidR="00B33158" w:rsidRPr="00102168" w:rsidRDefault="00B33158" w:rsidP="00B33158">
            <w:pPr>
              <w:jc w:val="both"/>
              <w:rPr>
                <w:rFonts w:ascii="Calibri" w:hAnsi="Calibri"/>
              </w:rPr>
            </w:pPr>
            <w:r w:rsidRPr="00102168">
              <w:rPr>
                <w:rFonts w:ascii="Calibri" w:hAnsi="Calibri"/>
              </w:rPr>
              <w:t>W ramach RPOWŚ na lata 2014-2020 rozróżnia się następujące kategorie wskaźników:</w:t>
            </w:r>
          </w:p>
          <w:p w14:paraId="140ABCAA" w14:textId="77777777" w:rsidR="00B33158" w:rsidRPr="00102168" w:rsidRDefault="00B33158" w:rsidP="00B33158">
            <w:pPr>
              <w:widowControl/>
              <w:numPr>
                <w:ilvl w:val="0"/>
                <w:numId w:val="32"/>
              </w:numPr>
              <w:suppressAutoHyphens w:val="0"/>
              <w:spacing w:after="200" w:line="276" w:lineRule="auto"/>
              <w:jc w:val="both"/>
              <w:rPr>
                <w:rFonts w:ascii="Calibri" w:hAnsi="Calibri"/>
                <w:b/>
              </w:rPr>
            </w:pPr>
            <w:r w:rsidRPr="00102168">
              <w:rPr>
                <w:rFonts w:ascii="Calibri" w:hAnsi="Calibri"/>
                <w:b/>
              </w:rPr>
              <w:t>Wskaźniki kluczowe</w:t>
            </w:r>
            <w:r w:rsidRPr="00102168">
              <w:rPr>
                <w:rFonts w:ascii="Calibri" w:hAnsi="Calibri"/>
              </w:rPr>
              <w:t xml:space="preserve"> – są to </w:t>
            </w:r>
            <w:r w:rsidRPr="00102168">
              <w:rPr>
                <w:rFonts w:ascii="Calibri" w:hAnsi="Calibri"/>
                <w:u w:val="single"/>
              </w:rPr>
              <w:t>wskaźniki określone</w:t>
            </w:r>
            <w:r w:rsidRPr="00102168">
              <w:rPr>
                <w:rFonts w:ascii="Calibri" w:hAnsi="Calibri"/>
              </w:rPr>
              <w:t xml:space="preserve"> dla poszczególnych Priorytetów Inwestycyjnych </w:t>
            </w:r>
            <w:r w:rsidRPr="00102168">
              <w:rPr>
                <w:rFonts w:ascii="Calibri" w:hAnsi="Calibri"/>
                <w:u w:val="single"/>
              </w:rPr>
              <w:t>na poziomie krajowym</w:t>
            </w:r>
            <w:r w:rsidRPr="00102168">
              <w:rPr>
                <w:rFonts w:ascii="Calibri" w:hAnsi="Calibri"/>
              </w:rPr>
              <w:t xml:space="preserve"> na WLWK 2014, obowiązko</w:t>
            </w:r>
            <w:r>
              <w:rPr>
                <w:rFonts w:ascii="Calibri" w:hAnsi="Calibri"/>
              </w:rPr>
              <w:t xml:space="preserve">wo zaimplementowane do programu. Wśród wskaźników kluczowych znajdują się również </w:t>
            </w:r>
            <w:r w:rsidRPr="00FA214A">
              <w:rPr>
                <w:rFonts w:ascii="Calibri" w:hAnsi="Calibri"/>
                <w:b/>
              </w:rPr>
              <w:t>wskaźniki horyzontalne</w:t>
            </w:r>
            <w:r w:rsidRPr="00102168">
              <w:rPr>
                <w:rFonts w:ascii="Calibri" w:hAnsi="Calibri"/>
              </w:rPr>
              <w:t xml:space="preserve"> odnoszące się</w:t>
            </w:r>
            <w:r>
              <w:rPr>
                <w:rFonts w:ascii="Calibri" w:hAnsi="Calibri"/>
              </w:rPr>
              <w:t xml:space="preserve"> </w:t>
            </w:r>
            <w:r w:rsidRPr="00102168">
              <w:rPr>
                <w:rFonts w:ascii="Calibri" w:hAnsi="Calibri"/>
              </w:rPr>
              <w:t xml:space="preserve">do wpływu interwencji Umowy Partnerskiej w kluczowych dla Komisji Europejskiej obszarach. Ze względu na przekrojowy charakter, </w:t>
            </w:r>
            <w:r w:rsidRPr="00102168">
              <w:rPr>
                <w:rFonts w:ascii="Calibri" w:hAnsi="Calibri"/>
                <w:u w:val="single"/>
              </w:rPr>
              <w:t>wskaźniki horyzontalne odnoszą się do wszystkich Priorytetów Inwestycyjnych.</w:t>
            </w:r>
          </w:p>
          <w:p w14:paraId="7AF4907F" w14:textId="77777777" w:rsidR="00B33158" w:rsidRPr="00102168" w:rsidRDefault="00B33158" w:rsidP="00B33158">
            <w:pPr>
              <w:pStyle w:val="Akapitzlist"/>
              <w:widowControl/>
              <w:numPr>
                <w:ilvl w:val="0"/>
                <w:numId w:val="30"/>
              </w:numPr>
              <w:suppressAutoHyphens w:val="0"/>
              <w:contextualSpacing/>
              <w:jc w:val="both"/>
              <w:rPr>
                <w:rFonts w:ascii="Calibri" w:hAnsi="Calibri"/>
                <w:szCs w:val="24"/>
              </w:rPr>
            </w:pPr>
            <w:r w:rsidRPr="00102168">
              <w:rPr>
                <w:rFonts w:ascii="Calibri" w:hAnsi="Calibri"/>
                <w:b/>
                <w:szCs w:val="24"/>
              </w:rPr>
              <w:t xml:space="preserve">Wskaźniki specyficzne dla </w:t>
            </w:r>
            <w:proofErr w:type="gramStart"/>
            <w:r w:rsidRPr="00102168">
              <w:rPr>
                <w:rFonts w:ascii="Calibri" w:hAnsi="Calibri"/>
                <w:b/>
                <w:szCs w:val="24"/>
              </w:rPr>
              <w:t>programu</w:t>
            </w:r>
            <w:r w:rsidRPr="00102168">
              <w:rPr>
                <w:rFonts w:ascii="Calibri" w:hAnsi="Calibri"/>
                <w:szCs w:val="24"/>
              </w:rPr>
              <w:t xml:space="preserve">  -</w:t>
            </w:r>
            <w:proofErr w:type="gramEnd"/>
            <w:r w:rsidRPr="00102168">
              <w:rPr>
                <w:rFonts w:ascii="Calibri" w:hAnsi="Calibri"/>
                <w:szCs w:val="24"/>
              </w:rPr>
              <w:t xml:space="preserve"> dodatkowe </w:t>
            </w:r>
            <w:r w:rsidRPr="00102168">
              <w:rPr>
                <w:rFonts w:ascii="Calibri" w:hAnsi="Calibri"/>
                <w:szCs w:val="24"/>
                <w:u w:val="single"/>
              </w:rPr>
              <w:t>wskaźniki określone</w:t>
            </w:r>
            <w:r w:rsidRPr="00102168">
              <w:rPr>
                <w:rFonts w:ascii="Calibri" w:hAnsi="Calibri"/>
                <w:szCs w:val="24"/>
              </w:rPr>
              <w:t xml:space="preserve"> przez Instytucję Zarządzającą RPOWŚ na lata 2014-2020 </w:t>
            </w:r>
            <w:r w:rsidRPr="00102168">
              <w:rPr>
                <w:rFonts w:ascii="Calibri" w:hAnsi="Calibri"/>
                <w:szCs w:val="24"/>
                <w:u w:val="single"/>
              </w:rPr>
              <w:t>na poziomie programu</w:t>
            </w:r>
            <w:r w:rsidRPr="00102168">
              <w:rPr>
                <w:rFonts w:ascii="Calibri" w:hAnsi="Calibri"/>
                <w:szCs w:val="24"/>
              </w:rPr>
              <w:t>;</w:t>
            </w:r>
          </w:p>
          <w:p w14:paraId="13584C51" w14:textId="77777777" w:rsidR="00B33158" w:rsidRPr="00102168" w:rsidRDefault="00B33158" w:rsidP="00B33158">
            <w:pPr>
              <w:pStyle w:val="Akapitzlist"/>
              <w:jc w:val="both"/>
              <w:rPr>
                <w:rFonts w:ascii="Calibri" w:hAnsi="Calibri"/>
                <w:szCs w:val="24"/>
                <w:highlight w:val="yellow"/>
              </w:rPr>
            </w:pPr>
          </w:p>
          <w:p w14:paraId="3D747826" w14:textId="77777777" w:rsidR="00B33158" w:rsidRPr="00102168" w:rsidRDefault="00B33158" w:rsidP="00B33158">
            <w:pPr>
              <w:jc w:val="both"/>
              <w:rPr>
                <w:rFonts w:ascii="Calibri" w:hAnsi="Calibri"/>
              </w:rPr>
            </w:pPr>
            <w:r w:rsidRPr="00102168">
              <w:rPr>
                <w:rFonts w:ascii="Calibri" w:hAnsi="Calibri"/>
              </w:rPr>
              <w:t xml:space="preserve">Wymienione powyżej wskaźniki mogą mieć charakter produktu lub rezultatu. </w:t>
            </w:r>
          </w:p>
          <w:p w14:paraId="3832108A" w14:textId="77777777" w:rsidR="00B33158" w:rsidRPr="00102168" w:rsidRDefault="00B33158" w:rsidP="00B33158">
            <w:pPr>
              <w:jc w:val="both"/>
              <w:rPr>
                <w:rFonts w:ascii="Calibri" w:hAnsi="Calibri"/>
              </w:rPr>
            </w:pPr>
            <w:r w:rsidRPr="00102168">
              <w:rPr>
                <w:rFonts w:ascii="Calibri" w:hAnsi="Calibri"/>
                <w:b/>
              </w:rPr>
              <w:t>Produkt</w:t>
            </w:r>
            <w:r w:rsidRPr="00102168">
              <w:rPr>
                <w:rFonts w:ascii="Calibri" w:hAnsi="Calibri"/>
              </w:rPr>
              <w:t xml:space="preserve"> – to bezpośredni, materialny efekt realizacji przedsięwzięcia</w:t>
            </w:r>
            <w:r>
              <w:rPr>
                <w:rFonts w:ascii="Calibri" w:hAnsi="Calibri"/>
              </w:rPr>
              <w:t>,</w:t>
            </w:r>
            <w:r w:rsidRPr="00102168">
              <w:rPr>
                <w:rFonts w:ascii="Calibri" w:hAnsi="Calibri"/>
              </w:rPr>
              <w:t xml:space="preserve"> mierzony konkretnymi wielkościami. Wskaźniki produktu powinny wynikać z logiki interwencji i jak najtrafniej obrazować charakter projektu oraz postęp w jego realizacji. Dla każdego z wybranych wskaźników produktu Beneficjent zobowiązany jest do wskazania wartości docelowej danego wskaźnika. Wartość docelowa dla wskaźnika produktu to wyrażony liczbowo stan danego wskaźnika na moment zakończenia rzeczowej realizacji projektu. </w:t>
            </w:r>
          </w:p>
          <w:p w14:paraId="73B14397" w14:textId="77777777" w:rsidR="00B33158" w:rsidRPr="00102168" w:rsidRDefault="00B33158" w:rsidP="00B33158">
            <w:pPr>
              <w:autoSpaceDE w:val="0"/>
              <w:autoSpaceDN w:val="0"/>
              <w:adjustRightInd w:val="0"/>
              <w:jc w:val="both"/>
              <w:rPr>
                <w:rFonts w:ascii="Calibri" w:hAnsi="Calibri"/>
                <w:color w:val="FF0000"/>
              </w:rPr>
            </w:pPr>
            <w:r w:rsidRPr="00102168">
              <w:rPr>
                <w:rFonts w:ascii="Calibri" w:hAnsi="Calibri"/>
                <w:b/>
              </w:rPr>
              <w:t>Rezultat</w:t>
            </w:r>
            <w:r w:rsidRPr="00102168">
              <w:rPr>
                <w:rFonts w:ascii="Calibri" w:hAnsi="Calibri"/>
              </w:rPr>
              <w:t xml:space="preserve"> – to bezpośredni wpływ zrealizowanego przedsięwzięcia na otoczenie społeczno-ekonomiczne</w:t>
            </w:r>
            <w:r>
              <w:rPr>
                <w:rFonts w:ascii="Calibri" w:hAnsi="Calibri"/>
              </w:rPr>
              <w:t>,</w:t>
            </w:r>
            <w:r w:rsidRPr="00102168">
              <w:rPr>
                <w:rFonts w:ascii="Calibri" w:hAnsi="Calibri"/>
              </w:rPr>
              <w:t xml:space="preserve"> uzyskane po zakończeniu realizacji projektu. </w:t>
            </w:r>
            <w:r w:rsidRPr="00B25DA7">
              <w:rPr>
                <w:rFonts w:ascii="Calibri" w:hAnsi="Calibri"/>
                <w:b/>
              </w:rPr>
              <w:t>Dla wartości bazowej wskaźnika rezultatu należy przyjąć wartość „0”.</w:t>
            </w:r>
            <w:r>
              <w:rPr>
                <w:rFonts w:ascii="Calibri" w:hAnsi="Calibri"/>
              </w:rPr>
              <w:t xml:space="preserve"> </w:t>
            </w:r>
            <w:r w:rsidRPr="00102168">
              <w:rPr>
                <w:rFonts w:ascii="Calibri" w:hAnsi="Calibri"/>
              </w:rPr>
              <w:t xml:space="preserve">Docelowa wartość wskaźnika rezultatu powinna zostać osiągnięta w momencie zakończenia realizacji </w:t>
            </w:r>
            <w:proofErr w:type="gramStart"/>
            <w:r w:rsidRPr="00102168">
              <w:rPr>
                <w:rFonts w:ascii="Calibri" w:hAnsi="Calibri"/>
              </w:rPr>
              <w:t>projektu,</w:t>
            </w:r>
            <w:proofErr w:type="gramEnd"/>
            <w:r w:rsidRPr="00102168">
              <w:rPr>
                <w:rFonts w:ascii="Calibri" w:hAnsi="Calibri"/>
              </w:rPr>
              <w:t xml:space="preserve"> bądź</w:t>
            </w:r>
            <w:r>
              <w:rPr>
                <w:rFonts w:ascii="Calibri" w:hAnsi="Calibri"/>
              </w:rPr>
              <w:t xml:space="preserve"> </w:t>
            </w:r>
            <w:r w:rsidRPr="00102168">
              <w:rPr>
                <w:rFonts w:ascii="Calibri" w:hAnsi="Calibri"/>
              </w:rPr>
              <w:t>w okresie bezpośrednio po tym terminie (co do zasady – w okresie 12 miesięcy od zakończenia okresu realizacji projektu</w:t>
            </w:r>
            <w:r>
              <w:rPr>
                <w:rFonts w:ascii="Calibri" w:hAnsi="Calibri"/>
              </w:rPr>
              <w:t>,</w:t>
            </w:r>
            <w:r w:rsidRPr="00102168">
              <w:rPr>
                <w:rFonts w:ascii="Calibri" w:hAnsi="Calibri"/>
              </w:rPr>
              <w:t xml:space="preserve"> określonego w umowie/decyzji o dofinansowaniu projektu</w:t>
            </w:r>
            <w:r w:rsidRPr="00B25DA7">
              <w:rPr>
                <w:rFonts w:ascii="Calibri" w:hAnsi="Calibri"/>
              </w:rPr>
              <w:t xml:space="preserve">). </w:t>
            </w:r>
            <w:r w:rsidRPr="00B25DA7">
              <w:rPr>
                <w:rFonts w:ascii="Calibri" w:hAnsi="Calibri"/>
                <w:color w:val="FF0000"/>
              </w:rPr>
              <w:t xml:space="preserve">W przypadku wskaźników rezultatu oznaczających trend (wzrost, zmniejszenie, liczba dodatkowych, spadek) jako wartość docelową należy podać planowany do osiągnięcia przyrost lub spadek. Przy czym </w:t>
            </w:r>
            <w:r w:rsidRPr="00B25DA7">
              <w:rPr>
                <w:rFonts w:ascii="Calibri" w:hAnsi="Calibri"/>
                <w:color w:val="FF0000"/>
              </w:rPr>
              <w:br/>
              <w:t>w studium wykonalności/biznes planie powinny znaleźć się dane, na podstawie których wyliczono przyrost lub spadek.</w:t>
            </w:r>
            <w:r w:rsidRPr="00B25DA7">
              <w:rPr>
                <w:rFonts w:ascii="Calibri" w:hAnsi="Calibri"/>
              </w:rPr>
              <w:t xml:space="preserve"> </w:t>
            </w:r>
            <w:r w:rsidRPr="00B25DA7">
              <w:rPr>
                <w:rFonts w:ascii="Calibri" w:hAnsi="Calibri"/>
                <w:b/>
                <w:color w:val="FF0000"/>
              </w:rPr>
              <w:t>Założone w projekcie wskaźniki rezultatu muszą być utrzymywane przez okres trwałości.</w:t>
            </w:r>
            <w:r w:rsidRPr="00102168">
              <w:rPr>
                <w:rFonts w:ascii="Calibri" w:hAnsi="Calibri"/>
                <w:color w:val="FF0000"/>
              </w:rPr>
              <w:t xml:space="preserve"> </w:t>
            </w:r>
          </w:p>
          <w:p w14:paraId="727AE04E" w14:textId="77777777" w:rsidR="00B33158" w:rsidRPr="00102168" w:rsidRDefault="00B33158" w:rsidP="00B33158">
            <w:pPr>
              <w:autoSpaceDE w:val="0"/>
              <w:autoSpaceDN w:val="0"/>
              <w:adjustRightInd w:val="0"/>
              <w:jc w:val="both"/>
              <w:rPr>
                <w:rFonts w:ascii="Calibri" w:hAnsi="Calibri"/>
              </w:rPr>
            </w:pPr>
          </w:p>
          <w:p w14:paraId="6EFBF244" w14:textId="77777777" w:rsidR="00B33158" w:rsidRDefault="00B33158" w:rsidP="00B33158">
            <w:pPr>
              <w:autoSpaceDE w:val="0"/>
              <w:autoSpaceDN w:val="0"/>
              <w:adjustRightInd w:val="0"/>
              <w:jc w:val="both"/>
              <w:rPr>
                <w:rFonts w:ascii="Calibri" w:hAnsi="Calibri"/>
              </w:rPr>
            </w:pPr>
            <w:r w:rsidRPr="00102168">
              <w:rPr>
                <w:rFonts w:ascii="Calibri" w:hAnsi="Calibri"/>
              </w:rPr>
              <w:t>Nazwy wskaźników należy wybrać z listy rozwijanej</w:t>
            </w:r>
            <w:r>
              <w:rPr>
                <w:rFonts w:ascii="Calibri" w:hAnsi="Calibri"/>
              </w:rPr>
              <w:t xml:space="preserve"> (po wpisaniu pierwszych liter nazwy wskaźnika, system odszuka pełną nazwę)</w:t>
            </w:r>
            <w:r w:rsidRPr="00102168">
              <w:rPr>
                <w:rFonts w:ascii="Calibri" w:hAnsi="Calibri"/>
              </w:rPr>
              <w:t xml:space="preserve">. </w:t>
            </w:r>
          </w:p>
          <w:p w14:paraId="528A0420" w14:textId="77777777" w:rsidR="00B33158" w:rsidRDefault="00B33158" w:rsidP="00B33158">
            <w:pPr>
              <w:autoSpaceDE w:val="0"/>
              <w:autoSpaceDN w:val="0"/>
              <w:adjustRightInd w:val="0"/>
              <w:jc w:val="both"/>
              <w:rPr>
                <w:rFonts w:ascii="Calibri" w:hAnsi="Calibri"/>
              </w:rPr>
            </w:pPr>
          </w:p>
          <w:p w14:paraId="0538B064" w14:textId="77777777" w:rsidR="00B33158" w:rsidRDefault="00B33158" w:rsidP="00B33158">
            <w:pPr>
              <w:autoSpaceDE w:val="0"/>
              <w:autoSpaceDN w:val="0"/>
              <w:adjustRightInd w:val="0"/>
              <w:jc w:val="both"/>
              <w:rPr>
                <w:rFonts w:ascii="Calibri" w:hAnsi="Calibri"/>
              </w:rPr>
            </w:pPr>
          </w:p>
          <w:p w14:paraId="13CD2F59" w14:textId="77777777" w:rsidR="00B33158" w:rsidRPr="00F573EA" w:rsidRDefault="00B33158" w:rsidP="00B33158">
            <w:pPr>
              <w:autoSpaceDE w:val="0"/>
              <w:autoSpaceDN w:val="0"/>
              <w:adjustRightInd w:val="0"/>
              <w:jc w:val="both"/>
              <w:rPr>
                <w:rFonts w:ascii="Calibri" w:hAnsi="Calibri"/>
              </w:rPr>
            </w:pPr>
            <w:r w:rsidRPr="00F573EA">
              <w:rPr>
                <w:rFonts w:ascii="Calibri" w:hAnsi="Calibri"/>
              </w:rPr>
              <w:t>Sposób postępowania przy wyborze wskaźników:</w:t>
            </w:r>
          </w:p>
          <w:p w14:paraId="419E1624" w14:textId="77777777" w:rsidR="00B33158" w:rsidRPr="00F573EA" w:rsidRDefault="00B33158" w:rsidP="00B33158">
            <w:pPr>
              <w:autoSpaceDE w:val="0"/>
              <w:autoSpaceDN w:val="0"/>
              <w:adjustRightInd w:val="0"/>
              <w:jc w:val="both"/>
              <w:rPr>
                <w:rFonts w:ascii="Calibri" w:hAnsi="Calibri"/>
              </w:rPr>
            </w:pPr>
          </w:p>
          <w:p w14:paraId="68C42E61" w14:textId="77777777" w:rsidR="00B33158" w:rsidRPr="00F573EA" w:rsidRDefault="00B33158" w:rsidP="00B33158">
            <w:pPr>
              <w:pStyle w:val="Akapitzlist"/>
              <w:numPr>
                <w:ilvl w:val="0"/>
                <w:numId w:val="41"/>
              </w:numPr>
              <w:autoSpaceDE w:val="0"/>
              <w:autoSpaceDN w:val="0"/>
              <w:adjustRightInd w:val="0"/>
              <w:spacing w:after="240"/>
              <w:ind w:left="714" w:hanging="357"/>
              <w:jc w:val="both"/>
              <w:rPr>
                <w:rFonts w:ascii="Calibri" w:hAnsi="Calibri"/>
                <w:strike/>
              </w:rPr>
            </w:pPr>
            <w:r w:rsidRPr="00F573EA">
              <w:rPr>
                <w:rFonts w:ascii="Calibri" w:hAnsi="Calibri"/>
              </w:rPr>
              <w:t>Beneficjent/Partner jest zobowiązany w pierwszej kolejności do wyboru wskaźników kluczowych i/lub specyficznych dla programu (produktu i rezultatu) adekwatnych dla realizowanego projektu z listy wskaźników podanych w pkt. 8 i 9 Szczegółowego Opisu Osi Priorytetowych RPOWŚ (SZOOP) dla działania, w ramach którego składany jest projekt. Nie należy wybierać wskaźników kluczowych/specyficznych (produktu lub rezultatu) spoza wskaźników wymienionych w SZOOP dla danego działania.</w:t>
            </w:r>
          </w:p>
          <w:p w14:paraId="49342E22" w14:textId="77777777" w:rsidR="00B33158" w:rsidRPr="00F573EA" w:rsidRDefault="00B33158" w:rsidP="00B33158">
            <w:pPr>
              <w:pStyle w:val="Akapitzlist"/>
              <w:widowControl/>
              <w:numPr>
                <w:ilvl w:val="0"/>
                <w:numId w:val="41"/>
              </w:numPr>
              <w:suppressAutoHyphens w:val="0"/>
              <w:spacing w:after="200" w:line="276" w:lineRule="auto"/>
              <w:jc w:val="both"/>
              <w:rPr>
                <w:rFonts w:ascii="Calibri" w:hAnsi="Calibri"/>
                <w:b/>
                <w:strike/>
                <w:color w:val="FF0000"/>
              </w:rPr>
            </w:pPr>
            <w:r w:rsidRPr="00F573EA">
              <w:rPr>
                <w:rFonts w:ascii="Calibri" w:hAnsi="Calibri"/>
                <w:b/>
                <w:color w:val="FF0000"/>
              </w:rPr>
              <w:t>Ponadto</w:t>
            </w:r>
            <w:r w:rsidRPr="00F573EA">
              <w:rPr>
                <w:rFonts w:ascii="Calibri" w:hAnsi="Calibri"/>
                <w:b/>
              </w:rPr>
              <w:t xml:space="preserve"> </w:t>
            </w:r>
            <w:r w:rsidRPr="00F573EA">
              <w:rPr>
                <w:rFonts w:ascii="Calibri" w:hAnsi="Calibri"/>
                <w:b/>
                <w:color w:val="FF0000"/>
              </w:rPr>
              <w:t xml:space="preserve">Beneficjent/Partner jest zobowiązany wybrać wszystkie poniższe wskaźniki horyzontalne (produktu i rezultatu), nawet jeżeli wartości dla tych wskaźników będą zerowe. </w:t>
            </w:r>
          </w:p>
          <w:p w14:paraId="71DAA198" w14:textId="77777777" w:rsidR="00B33158" w:rsidRPr="00102168" w:rsidRDefault="00B33158" w:rsidP="00B33158">
            <w:pPr>
              <w:jc w:val="both"/>
              <w:rPr>
                <w:rFonts w:ascii="Calibri" w:hAnsi="Calibri"/>
              </w:rPr>
            </w:pPr>
            <w:r w:rsidRPr="00102168">
              <w:rPr>
                <w:rFonts w:ascii="Calibri" w:hAnsi="Calibri"/>
              </w:rPr>
              <w:t>Lista wskaźników horyzontalnych:</w:t>
            </w:r>
          </w:p>
          <w:p w14:paraId="6B763CDA" w14:textId="77777777" w:rsidR="00B33158" w:rsidRPr="00102168" w:rsidRDefault="00B33158" w:rsidP="00B33158">
            <w:pPr>
              <w:jc w:val="both"/>
              <w:rPr>
                <w:rFonts w:ascii="Calibri" w:hAnsi="Calibri"/>
              </w:rPr>
            </w:pPr>
            <w:proofErr w:type="gramStart"/>
            <w:r w:rsidRPr="00102168">
              <w:rPr>
                <w:rFonts w:ascii="Calibri" w:hAnsi="Calibri"/>
              </w:rPr>
              <w:t xml:space="preserve">-  </w:t>
            </w:r>
            <w:r w:rsidRPr="00102168">
              <w:rPr>
                <w:rFonts w:ascii="Calibri" w:hAnsi="Calibri"/>
                <w:i/>
              </w:rPr>
              <w:t>„</w:t>
            </w:r>
            <w:proofErr w:type="gramEnd"/>
            <w:r w:rsidRPr="00102168">
              <w:rPr>
                <w:rFonts w:ascii="Calibri" w:hAnsi="Calibri"/>
                <w:i/>
              </w:rPr>
              <w:t>Liczba obiektów dostosowanych do potrzeb osób z niepełnosprawnościami”</w:t>
            </w:r>
            <w:r w:rsidRPr="00102168">
              <w:rPr>
                <w:rFonts w:ascii="Calibri" w:hAnsi="Calibri"/>
              </w:rPr>
              <w:t xml:space="preserve"> (szt.) – produkt;</w:t>
            </w:r>
          </w:p>
          <w:p w14:paraId="3209621F" w14:textId="77777777" w:rsidR="00B33158" w:rsidRPr="00102168" w:rsidRDefault="00B33158" w:rsidP="00B33158">
            <w:pPr>
              <w:jc w:val="both"/>
              <w:rPr>
                <w:rFonts w:ascii="Calibri" w:hAnsi="Calibri"/>
              </w:rPr>
            </w:pPr>
            <w:r w:rsidRPr="00102168">
              <w:rPr>
                <w:rFonts w:ascii="Calibri" w:hAnsi="Calibri"/>
              </w:rPr>
              <w:t xml:space="preserve">- </w:t>
            </w:r>
            <w:r w:rsidRPr="00102168">
              <w:rPr>
                <w:rFonts w:ascii="Calibri" w:hAnsi="Calibri"/>
                <w:i/>
              </w:rPr>
              <w:t>„Liczba osób objętych szkoleniami/doradztwem w zakresie kompetencji cyfrowych O/K/M”</w:t>
            </w:r>
            <w:r w:rsidRPr="00102168">
              <w:rPr>
                <w:rFonts w:ascii="Calibri" w:hAnsi="Calibri"/>
              </w:rPr>
              <w:t xml:space="preserve"> (osoby) – produkt;</w:t>
            </w:r>
          </w:p>
          <w:p w14:paraId="2D05FA88" w14:textId="77777777" w:rsidR="00B33158" w:rsidRPr="00102168" w:rsidRDefault="00B33158" w:rsidP="00B33158">
            <w:pPr>
              <w:jc w:val="both"/>
              <w:rPr>
                <w:rFonts w:ascii="Calibri" w:hAnsi="Calibri"/>
              </w:rPr>
            </w:pPr>
            <w:r w:rsidRPr="00102168">
              <w:rPr>
                <w:rFonts w:ascii="Calibri" w:hAnsi="Calibri"/>
              </w:rPr>
              <w:t xml:space="preserve">- </w:t>
            </w:r>
            <w:r w:rsidRPr="00102168">
              <w:rPr>
                <w:rFonts w:ascii="Calibri" w:hAnsi="Calibri"/>
                <w:i/>
              </w:rPr>
              <w:t xml:space="preserve">„Liczba projektów, w których sfinansowano koszty racjonalnych usprawnień dla osób </w:t>
            </w:r>
            <w:r w:rsidRPr="00102168">
              <w:rPr>
                <w:rFonts w:ascii="Calibri" w:hAnsi="Calibri"/>
                <w:i/>
              </w:rPr>
              <w:br/>
              <w:t>z niepełnosprawnościami”</w:t>
            </w:r>
            <w:r w:rsidRPr="00102168">
              <w:rPr>
                <w:rFonts w:ascii="Calibri" w:hAnsi="Calibri"/>
              </w:rPr>
              <w:t xml:space="preserve"> (szt.) – prod</w:t>
            </w:r>
            <w:r>
              <w:rPr>
                <w:rFonts w:ascii="Calibri" w:hAnsi="Calibri"/>
              </w:rPr>
              <w:t>ukt, zgodnie z definicją poniżej:</w:t>
            </w:r>
          </w:p>
          <w:p w14:paraId="596900E2" w14:textId="77777777" w:rsidR="00B33158" w:rsidRPr="00DD448C" w:rsidRDefault="00B33158" w:rsidP="00B33158">
            <w:pPr>
              <w:jc w:val="both"/>
              <w:rPr>
                <w:rFonts w:ascii="Calibri" w:hAnsi="Calibri"/>
              </w:rPr>
            </w:pPr>
            <w:r w:rsidRPr="00102168">
              <w:rPr>
                <w:rFonts w:ascii="Calibri" w:hAnsi="Calibri"/>
                <w:b/>
              </w:rPr>
              <w:t>Definicja wskaźnika:</w:t>
            </w:r>
            <w:r>
              <w:rPr>
                <w:rFonts w:ascii="Calibri" w:hAnsi="Calibri"/>
              </w:rPr>
              <w:t xml:space="preserve"> r</w:t>
            </w:r>
            <w:r w:rsidRPr="00102168">
              <w:rPr>
                <w:rFonts w:ascii="Calibri" w:hAnsi="Calibri"/>
              </w:rPr>
              <w:t>acjonalne usprawnienie oznacza konieczne i odpowie</w:t>
            </w:r>
            <w:r>
              <w:rPr>
                <w:rFonts w:ascii="Calibri" w:hAnsi="Calibri"/>
              </w:rPr>
              <w:t xml:space="preserve">dnie zmiany </w:t>
            </w:r>
            <w:r>
              <w:rPr>
                <w:rFonts w:ascii="Calibri" w:hAnsi="Calibri"/>
              </w:rPr>
              <w:br/>
              <w:t>i dostosowania, nie</w:t>
            </w:r>
            <w:r w:rsidRPr="00102168">
              <w:rPr>
                <w:rFonts w:ascii="Calibri" w:hAnsi="Calibri"/>
              </w:rPr>
              <w:t xml:space="preserve">nakładające nieproporcjonalnego lub nadmiernego obciążenia, jeśli jest to potrzebne w konkretnym przypadku, w celu zapewnienia osobom </w:t>
            </w:r>
            <w:r>
              <w:rPr>
                <w:rFonts w:ascii="Calibri" w:hAnsi="Calibri"/>
              </w:rPr>
              <w:br/>
            </w:r>
            <w:r w:rsidRPr="00102168">
              <w:rPr>
                <w:rFonts w:ascii="Calibri" w:hAnsi="Calibri"/>
              </w:rPr>
              <w:t xml:space="preserve">z niepełnosprawnościami możliwości korzystania z wszelkich praw człowieka </w:t>
            </w:r>
            <w:r>
              <w:rPr>
                <w:rFonts w:ascii="Calibri" w:hAnsi="Calibri"/>
              </w:rPr>
              <w:br/>
            </w:r>
            <w:r w:rsidRPr="00102168">
              <w:rPr>
                <w:rFonts w:ascii="Calibri" w:hAnsi="Calibri"/>
              </w:rPr>
              <w:t xml:space="preserve">i podstawowych wolności oraz ich wykonywania na zasadzie równości z innymi osobami (zgodnie z art. 2 Konwencji o prawach osób niepełnosprawnych). Wskaźnik mierzony </w:t>
            </w:r>
            <w:r>
              <w:rPr>
                <w:rFonts w:ascii="Calibri" w:hAnsi="Calibri"/>
              </w:rPr>
              <w:br/>
            </w:r>
            <w:r w:rsidRPr="00102168">
              <w:rPr>
                <w:rFonts w:ascii="Calibri" w:hAnsi="Calibri"/>
              </w:rPr>
              <w:t xml:space="preserve">w momencie rozliczenia wydatku związanego z racjonalnymi usprawnieniami. Przykłady racjonalnych usprawnień: tłumacz języka migowego, transport niskopodłogowy, dostosowanie infrastruktury (nie tylko budynku, ale też sprzętu np. komputer, czytnik dla osób niewidzących), osoby asystujące, odpowiednie dostosowanie wyżywienia. </w:t>
            </w:r>
            <w:r w:rsidRPr="00DD448C">
              <w:rPr>
                <w:rFonts w:ascii="Calibri" w:hAnsi="Calibri"/>
              </w:rPr>
              <w:t xml:space="preserve">Wybór wskaźnika dot. finansowania racjonalnych usprawnień powoduje konieczność wskazania również wskaźnika: liczba obiektów dostosowanych do potrzeb osób </w:t>
            </w:r>
            <w:r w:rsidRPr="00DD448C">
              <w:rPr>
                <w:rFonts w:ascii="Calibri" w:hAnsi="Calibri"/>
              </w:rPr>
              <w:br/>
              <w:t xml:space="preserve">z niepełnosprawnościami. </w:t>
            </w:r>
          </w:p>
          <w:p w14:paraId="2C53B0E6" w14:textId="77777777" w:rsidR="00B33158" w:rsidRPr="00C21C23" w:rsidRDefault="00B33158" w:rsidP="00B33158">
            <w:pPr>
              <w:jc w:val="both"/>
              <w:rPr>
                <w:rFonts w:ascii="Calibri" w:hAnsi="Calibri"/>
                <w:b/>
              </w:rPr>
            </w:pPr>
            <w:r w:rsidRPr="00102168">
              <w:rPr>
                <w:rFonts w:ascii="Calibri" w:hAnsi="Calibri"/>
              </w:rPr>
              <w:t xml:space="preserve">- </w:t>
            </w:r>
            <w:r w:rsidRPr="00102168">
              <w:rPr>
                <w:rFonts w:ascii="Calibri" w:hAnsi="Calibri"/>
                <w:i/>
              </w:rPr>
              <w:t>„Wzrost zatrudnienia we wspieranych przedsiębiorstwach”</w:t>
            </w:r>
            <w:r w:rsidRPr="00102168">
              <w:rPr>
                <w:rFonts w:ascii="Calibri" w:hAnsi="Calibri"/>
              </w:rPr>
              <w:t xml:space="preserve"> (EPC</w:t>
            </w:r>
            <w:r>
              <w:rPr>
                <w:rStyle w:val="Odwoanieprzypisudolnego"/>
                <w:rFonts w:ascii="Calibri" w:hAnsi="Calibri"/>
              </w:rPr>
              <w:footnoteReference w:id="1"/>
            </w:r>
            <w:r w:rsidRPr="00102168">
              <w:rPr>
                <w:rFonts w:ascii="Calibri" w:hAnsi="Calibri"/>
              </w:rPr>
              <w:t>) – rezultat</w:t>
            </w:r>
            <w:r>
              <w:rPr>
                <w:rFonts w:ascii="Calibri" w:hAnsi="Calibri"/>
              </w:rPr>
              <w:t xml:space="preserve"> – wskaźnik obowiązkowy dla celów monitorowania przez IZ – </w:t>
            </w:r>
            <w:r w:rsidRPr="00C21C23">
              <w:rPr>
                <w:rFonts w:ascii="Calibri" w:hAnsi="Calibri"/>
                <w:b/>
              </w:rPr>
              <w:t>dotyczy wyłącznie działań: 1.2, 1.3, 2.1, 2.2, 2.3, 2.4, 2.5, 2.6, 3.2, 4.3, 4.5, 6.3, 7</w:t>
            </w:r>
            <w:r w:rsidRPr="00F573EA">
              <w:rPr>
                <w:rFonts w:ascii="Calibri" w:hAnsi="Calibri"/>
                <w:b/>
              </w:rPr>
              <w:t>.2, 7.3.</w:t>
            </w:r>
          </w:p>
          <w:p w14:paraId="21B63662" w14:textId="77777777" w:rsidR="00B33158" w:rsidRPr="00102168" w:rsidRDefault="00B33158" w:rsidP="00B33158">
            <w:pPr>
              <w:jc w:val="both"/>
              <w:rPr>
                <w:rFonts w:ascii="Calibri" w:hAnsi="Calibri"/>
              </w:rPr>
            </w:pPr>
            <w:r w:rsidRPr="00102168">
              <w:rPr>
                <w:rFonts w:ascii="Calibri" w:hAnsi="Calibri"/>
              </w:rPr>
              <w:t xml:space="preserve"> - </w:t>
            </w:r>
            <w:r w:rsidRPr="00102168">
              <w:rPr>
                <w:rFonts w:ascii="Calibri" w:hAnsi="Calibri"/>
                <w:i/>
              </w:rPr>
              <w:t>„Wzrost zatrudnienia we wspieranych podmiotach (innych niż przedsiębiorstwa)”</w:t>
            </w:r>
            <w:r w:rsidRPr="00102168">
              <w:rPr>
                <w:rFonts w:ascii="Calibri" w:hAnsi="Calibri"/>
              </w:rPr>
              <w:t xml:space="preserve"> (EPC) – rezultat;</w:t>
            </w:r>
          </w:p>
          <w:p w14:paraId="6651045F" w14:textId="77777777" w:rsidR="00B33158" w:rsidRPr="00102168" w:rsidRDefault="00B33158" w:rsidP="00B33158">
            <w:pPr>
              <w:jc w:val="both"/>
              <w:rPr>
                <w:rFonts w:ascii="Calibri" w:hAnsi="Calibri"/>
              </w:rPr>
            </w:pPr>
            <w:r w:rsidRPr="00102168">
              <w:rPr>
                <w:rFonts w:ascii="Calibri" w:hAnsi="Calibri"/>
              </w:rPr>
              <w:t xml:space="preserve">- </w:t>
            </w:r>
            <w:r w:rsidRPr="00102168">
              <w:rPr>
                <w:rFonts w:ascii="Calibri" w:hAnsi="Calibri"/>
                <w:i/>
              </w:rPr>
              <w:t>„Liczba utrzymanych miejsc pracy”</w:t>
            </w:r>
            <w:r>
              <w:rPr>
                <w:rFonts w:ascii="Calibri" w:hAnsi="Calibri"/>
              </w:rPr>
              <w:t xml:space="preserve"> (EPC) – rezultat, zgodnie z definicją poniżej:</w:t>
            </w:r>
          </w:p>
          <w:p w14:paraId="4D21A83F" w14:textId="77777777" w:rsidR="00B33158" w:rsidRPr="00DD448C" w:rsidRDefault="00B33158" w:rsidP="00B33158">
            <w:pPr>
              <w:jc w:val="both"/>
              <w:rPr>
                <w:rFonts w:ascii="Calibri" w:hAnsi="Calibri"/>
              </w:rPr>
            </w:pPr>
            <w:r>
              <w:rPr>
                <w:rFonts w:ascii="Calibri" w:hAnsi="Calibri"/>
                <w:b/>
              </w:rPr>
              <w:t xml:space="preserve">Definicja </w:t>
            </w:r>
            <w:proofErr w:type="gramStart"/>
            <w:r>
              <w:rPr>
                <w:rFonts w:ascii="Calibri" w:hAnsi="Calibri"/>
                <w:b/>
              </w:rPr>
              <w:t>wskaźnika:</w:t>
            </w:r>
            <w:r w:rsidRPr="00102168">
              <w:rPr>
                <w:rFonts w:ascii="Calibri" w:hAnsi="Calibri"/>
              </w:rPr>
              <w:t xml:space="preserve"> </w:t>
            </w:r>
            <w:r w:rsidRPr="00DD448C">
              <w:rPr>
                <w:rFonts w:ascii="Calibri" w:hAnsi="Calibri"/>
              </w:rPr>
              <w:t xml:space="preserve"> liczba</w:t>
            </w:r>
            <w:proofErr w:type="gramEnd"/>
            <w:r w:rsidRPr="00DD448C">
              <w:rPr>
                <w:rFonts w:ascii="Calibri" w:hAnsi="Calibri"/>
              </w:rPr>
              <w:t xml:space="preserve"> etatów brutto w pełnym wymiarze czasu pracy, które zostały utrzymane w wyniku wsparcia, w ciągu pełnego roku kalendarzowego od zakończenia realizacji projektu, a które byłyby zlikwidowane, gdyby Beneficjent nie otrzymał wsparcia </w:t>
            </w:r>
            <w:r w:rsidRPr="00DD448C">
              <w:rPr>
                <w:rFonts w:ascii="Calibri" w:hAnsi="Calibri"/>
              </w:rPr>
              <w:br/>
            </w:r>
            <w:r w:rsidRPr="00DD448C">
              <w:rPr>
                <w:rFonts w:ascii="Calibri" w:hAnsi="Calibri"/>
              </w:rPr>
              <w:lastRenderedPageBreak/>
              <w:t xml:space="preserve">na realizację projektu. Etaty muszą być obsadzone (nieobsadzonych </w:t>
            </w:r>
            <w:proofErr w:type="gramStart"/>
            <w:r w:rsidRPr="00DD448C">
              <w:rPr>
                <w:rFonts w:ascii="Calibri" w:hAnsi="Calibri"/>
              </w:rPr>
              <w:t>stanowisk  się</w:t>
            </w:r>
            <w:proofErr w:type="gramEnd"/>
            <w:r w:rsidRPr="00DD448C">
              <w:rPr>
                <w:rFonts w:ascii="Calibri" w:hAnsi="Calibri"/>
              </w:rPr>
              <w:t xml:space="preserve"> nie wlicza). Praca może być na pełen etat, w niepełnym wymiarze czasu pracy lub sezonowa. Niepełne etaty i/lub prace sezonowe należy przeliczyć na ekwiwalent pełnego czasu pracy (EPC). W związku z powyższym osoby zatrudnione w otoczeniu Beneficjenta (np. ochrona obiektu zapewniana przez firmę zewnętrzną, osoba prowadząca punkt gastronomiczny </w:t>
            </w:r>
            <w:proofErr w:type="spellStart"/>
            <w:r w:rsidRPr="00DD448C">
              <w:rPr>
                <w:rFonts w:ascii="Calibri" w:hAnsi="Calibri"/>
              </w:rPr>
              <w:t>itp</w:t>
            </w:r>
            <w:proofErr w:type="spellEnd"/>
            <w:r w:rsidRPr="00DD448C">
              <w:rPr>
                <w:rFonts w:ascii="Calibri" w:hAnsi="Calibri"/>
              </w:rPr>
              <w:t>) nie można zakwalifikować jako wyżej wymieniony wskaźnik.</w:t>
            </w:r>
          </w:p>
          <w:p w14:paraId="1F405CC5" w14:textId="77777777" w:rsidR="00B33158" w:rsidRPr="00102168" w:rsidRDefault="00B33158" w:rsidP="00B33158">
            <w:pPr>
              <w:jc w:val="both"/>
              <w:rPr>
                <w:rFonts w:ascii="Calibri" w:hAnsi="Calibri"/>
              </w:rPr>
            </w:pPr>
            <w:r w:rsidRPr="00102168">
              <w:rPr>
                <w:rFonts w:ascii="Calibri" w:hAnsi="Calibri"/>
              </w:rPr>
              <w:t xml:space="preserve">- </w:t>
            </w:r>
            <w:r w:rsidRPr="00102168">
              <w:rPr>
                <w:rFonts w:ascii="Calibri" w:hAnsi="Calibri"/>
                <w:i/>
              </w:rPr>
              <w:t>„Liczba nowo utworzonych miejsc pracy – pozostałe formy”</w:t>
            </w:r>
            <w:r w:rsidRPr="00102168">
              <w:rPr>
                <w:rFonts w:ascii="Calibri" w:hAnsi="Calibri"/>
              </w:rPr>
              <w:t xml:space="preserve"> (EPC) – rezultat</w:t>
            </w:r>
            <w:r>
              <w:rPr>
                <w:rFonts w:ascii="Calibri" w:hAnsi="Calibri"/>
              </w:rPr>
              <w:t xml:space="preserve">, zgodnie </w:t>
            </w:r>
            <w:r>
              <w:rPr>
                <w:rFonts w:ascii="Calibri" w:hAnsi="Calibri"/>
              </w:rPr>
              <w:br/>
              <w:t>z definicją poniżej:</w:t>
            </w:r>
          </w:p>
          <w:p w14:paraId="0333A9EB" w14:textId="77777777" w:rsidR="00B33158" w:rsidRDefault="00B33158" w:rsidP="00B33158">
            <w:pPr>
              <w:jc w:val="both"/>
              <w:rPr>
                <w:rFonts w:ascii="Calibri" w:hAnsi="Calibri"/>
              </w:rPr>
            </w:pPr>
            <w:r w:rsidRPr="00102168">
              <w:rPr>
                <w:rFonts w:ascii="Calibri" w:hAnsi="Calibri"/>
                <w:b/>
              </w:rPr>
              <w:t>Definicja wskaźnika:</w:t>
            </w:r>
            <w:r w:rsidRPr="00102168">
              <w:rPr>
                <w:rFonts w:ascii="Calibri" w:hAnsi="Calibri"/>
              </w:rPr>
              <w:t xml:space="preserve"> miejsca pracy utworzone w wyniku realizacji projektu, które nie wpisują się w żaden</w:t>
            </w:r>
            <w:r>
              <w:rPr>
                <w:rFonts w:ascii="Calibri" w:hAnsi="Calibri"/>
              </w:rPr>
              <w:t xml:space="preserve"> </w:t>
            </w:r>
            <w:r w:rsidRPr="00102168">
              <w:rPr>
                <w:rFonts w:ascii="Calibri" w:hAnsi="Calibri"/>
              </w:rPr>
              <w:t>z pozostałych wskaźników dot. zatrudnienia, są to m.in. umowy cywilno-prawne, miejsca pracy dla obsługi projektu, nietrwałe miejsca pracy.</w:t>
            </w:r>
          </w:p>
          <w:p w14:paraId="700A4042" w14:textId="77777777" w:rsidR="00B33158" w:rsidRDefault="00B33158" w:rsidP="00B33158">
            <w:pPr>
              <w:jc w:val="both"/>
              <w:rPr>
                <w:rFonts w:ascii="Calibri" w:hAnsi="Calibri"/>
              </w:rPr>
            </w:pPr>
          </w:p>
          <w:p w14:paraId="54502468" w14:textId="77777777" w:rsidR="00B33158" w:rsidRDefault="00B33158" w:rsidP="00B33158">
            <w:pPr>
              <w:jc w:val="both"/>
              <w:rPr>
                <w:rFonts w:ascii="Calibri" w:hAnsi="Calibri"/>
                <w:b/>
              </w:rPr>
            </w:pPr>
            <w:r w:rsidRPr="00A92341">
              <w:rPr>
                <w:rFonts w:ascii="Calibri" w:hAnsi="Calibri"/>
                <w:b/>
              </w:rPr>
              <w:t>UWAGA:</w:t>
            </w:r>
          </w:p>
          <w:p w14:paraId="21918113" w14:textId="77777777" w:rsidR="00B33158" w:rsidRDefault="00B33158" w:rsidP="00B33158">
            <w:pPr>
              <w:jc w:val="both"/>
              <w:rPr>
                <w:rFonts w:ascii="Calibri" w:hAnsi="Calibri"/>
                <w:b/>
              </w:rPr>
            </w:pPr>
            <w:r w:rsidRPr="00A92341">
              <w:rPr>
                <w:rFonts w:ascii="Calibri" w:hAnsi="Calibri"/>
                <w:b/>
              </w:rPr>
              <w:t>Wartości wskaźników należy podać z dokładnością do dwóch miejsc po przecinku – bez zaokrąglania „w górę”.</w:t>
            </w:r>
          </w:p>
          <w:p w14:paraId="661180D4" w14:textId="77777777" w:rsidR="00B33158" w:rsidRPr="00A92341" w:rsidRDefault="00B33158" w:rsidP="00B33158">
            <w:pPr>
              <w:jc w:val="both"/>
              <w:rPr>
                <w:rFonts w:ascii="Calibri" w:hAnsi="Calibri"/>
                <w:b/>
              </w:rPr>
            </w:pPr>
            <w:r w:rsidRPr="002A1C31">
              <w:rPr>
                <w:rFonts w:ascii="Calibri" w:hAnsi="Calibri"/>
                <w:b/>
              </w:rPr>
              <w:t xml:space="preserve">Ponadto, podawane w tej sekcji wartości wskaźników muszą być spójne z danymi liczbowymi podawanymi w sekcji 4 </w:t>
            </w:r>
            <w:r w:rsidRPr="002A1C31">
              <w:rPr>
                <w:rFonts w:ascii="Calibri" w:hAnsi="Calibri"/>
                <w:b/>
                <w:i/>
              </w:rPr>
              <w:t>Charakterystyka projektu</w:t>
            </w:r>
            <w:r w:rsidRPr="002A1C31">
              <w:rPr>
                <w:rFonts w:ascii="Calibri" w:hAnsi="Calibri"/>
                <w:b/>
              </w:rPr>
              <w:t xml:space="preserve"> w polu „Krótki opis projektu”.</w:t>
            </w:r>
          </w:p>
        </w:tc>
      </w:tr>
    </w:tbl>
    <w:p w14:paraId="0B2E9B91" w14:textId="77777777" w:rsidR="00A962ED" w:rsidRPr="002D14FF" w:rsidRDefault="00A962ED" w:rsidP="002D14FF"/>
    <w:p w14:paraId="495D4CA9" w14:textId="77777777" w:rsidR="009E1E65" w:rsidRDefault="009E1E65">
      <w:pPr>
        <w:pStyle w:val="Tretekstu"/>
      </w:pPr>
    </w:p>
    <w:p w14:paraId="1B52C5B7" w14:textId="77777777" w:rsidR="009E1E65" w:rsidRDefault="0065328F">
      <w:pPr>
        <w:pStyle w:val="Nagwek3"/>
        <w:spacing w:line="360" w:lineRule="auto"/>
      </w:pPr>
      <w:bookmarkStart w:id="108" w:name="_Toc435172265"/>
      <w:r>
        <w:t>3.14.1. Dodawanie wskaźnika produktu</w:t>
      </w:r>
      <w:bookmarkEnd w:id="108"/>
    </w:p>
    <w:p w14:paraId="5177BA8C" w14:textId="77777777" w:rsidR="009E1E65" w:rsidRPr="002E6A88" w:rsidRDefault="0065328F">
      <w:pPr>
        <w:pStyle w:val="Tretekstu"/>
        <w:spacing w:line="360" w:lineRule="auto"/>
      </w:pPr>
      <w:r w:rsidRPr="002E6A88">
        <w:rPr>
          <w:noProof/>
          <w:lang w:eastAsia="pl-PL" w:bidi="ar-SA"/>
        </w:rPr>
        <w:drawing>
          <wp:anchor distT="0" distB="0" distL="0" distR="0" simplePos="0" relativeHeight="251618304" behindDoc="0" locked="0" layoutInCell="1" allowOverlap="1" wp14:anchorId="464CB0E1" wp14:editId="688CE2F0">
            <wp:simplePos x="0" y="0"/>
            <wp:positionH relativeFrom="column">
              <wp:posOffset>3718560</wp:posOffset>
            </wp:positionH>
            <wp:positionV relativeFrom="paragraph">
              <wp:posOffset>-97155</wp:posOffset>
            </wp:positionV>
            <wp:extent cx="1952625" cy="419100"/>
            <wp:effectExtent l="0" t="0" r="0" b="0"/>
            <wp:wrapTight wrapText="bothSides">
              <wp:wrapPolygon edited="0">
                <wp:start x="318" y="1464"/>
                <wp:lineTo x="212" y="1953"/>
                <wp:lineTo x="212" y="2442"/>
                <wp:lineTo x="212" y="2930"/>
                <wp:lineTo x="212" y="3419"/>
                <wp:lineTo x="212" y="3907"/>
                <wp:lineTo x="212" y="4396"/>
                <wp:lineTo x="212" y="4885"/>
                <wp:lineTo x="212" y="5373"/>
                <wp:lineTo x="212" y="5861"/>
                <wp:lineTo x="212" y="6349"/>
                <wp:lineTo x="212" y="6838"/>
                <wp:lineTo x="212" y="7327"/>
                <wp:lineTo x="212" y="7815"/>
                <wp:lineTo x="212" y="8304"/>
                <wp:lineTo x="212" y="8793"/>
                <wp:lineTo x="212" y="9281"/>
                <wp:lineTo x="212" y="9770"/>
                <wp:lineTo x="212" y="10258"/>
                <wp:lineTo x="212" y="10747"/>
                <wp:lineTo x="212" y="11235"/>
                <wp:lineTo x="212" y="11723"/>
                <wp:lineTo x="212" y="12212"/>
                <wp:lineTo x="212" y="12700"/>
                <wp:lineTo x="212" y="13189"/>
                <wp:lineTo x="212" y="13678"/>
                <wp:lineTo x="212" y="14166"/>
                <wp:lineTo x="212" y="14655"/>
                <wp:lineTo x="212" y="15144"/>
                <wp:lineTo x="212" y="15632"/>
                <wp:lineTo x="212" y="16121"/>
                <wp:lineTo x="212" y="16608"/>
                <wp:lineTo x="212" y="17097"/>
                <wp:lineTo x="212" y="17586"/>
                <wp:lineTo x="318" y="18074"/>
                <wp:lineTo x="20752" y="18074"/>
                <wp:lineTo x="20858" y="17586"/>
                <wp:lineTo x="20858" y="17097"/>
                <wp:lineTo x="20858" y="16608"/>
                <wp:lineTo x="20858" y="16121"/>
                <wp:lineTo x="20858" y="15632"/>
                <wp:lineTo x="20858" y="15144"/>
                <wp:lineTo x="20858" y="14655"/>
                <wp:lineTo x="20858" y="14166"/>
                <wp:lineTo x="20858" y="13678"/>
                <wp:lineTo x="20858" y="13189"/>
                <wp:lineTo x="20858" y="12700"/>
                <wp:lineTo x="20858" y="12212"/>
                <wp:lineTo x="20858" y="11723"/>
                <wp:lineTo x="20858" y="11235"/>
                <wp:lineTo x="20858" y="10747"/>
                <wp:lineTo x="20858" y="10258"/>
                <wp:lineTo x="20858" y="9770"/>
                <wp:lineTo x="20858" y="9281"/>
                <wp:lineTo x="20858" y="8793"/>
                <wp:lineTo x="20858" y="8304"/>
                <wp:lineTo x="20858" y="7815"/>
                <wp:lineTo x="20858" y="7327"/>
                <wp:lineTo x="20858" y="6838"/>
                <wp:lineTo x="20858" y="6349"/>
                <wp:lineTo x="20858" y="5861"/>
                <wp:lineTo x="20858" y="5373"/>
                <wp:lineTo x="20858" y="4885"/>
                <wp:lineTo x="20858" y="4396"/>
                <wp:lineTo x="20858" y="3907"/>
                <wp:lineTo x="20858" y="3419"/>
                <wp:lineTo x="20858" y="2930"/>
                <wp:lineTo x="20858" y="2442"/>
                <wp:lineTo x="20858" y="1953"/>
                <wp:lineTo x="20752" y="1464"/>
                <wp:lineTo x="318" y="1464"/>
              </wp:wrapPolygon>
            </wp:wrapTight>
            <wp:docPr id="56" name="Obraz30" descr="obraz przycisku ekranowego Dodaj wskaźnik produk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Obraz30"/>
                    <pic:cNvPicPr>
                      <a:picLocks noChangeAspect="1" noChangeArrowheads="1"/>
                    </pic:cNvPicPr>
                  </pic:nvPicPr>
                  <pic:blipFill>
                    <a:blip r:embed="rId66" cstate="print"/>
                    <a:stretch>
                      <a:fillRect/>
                    </a:stretch>
                  </pic:blipFill>
                  <pic:spPr bwMode="auto">
                    <a:xfrm>
                      <a:off x="0" y="0"/>
                      <a:ext cx="1952625" cy="419100"/>
                    </a:xfrm>
                    <a:prstGeom prst="rect">
                      <a:avLst/>
                    </a:prstGeom>
                  </pic:spPr>
                </pic:pic>
              </a:graphicData>
            </a:graphic>
          </wp:anchor>
        </w:drawing>
      </w:r>
      <w:r w:rsidRPr="002E6A88">
        <w:t>Aby dodać wskaźnik produktu</w:t>
      </w:r>
      <w:r w:rsidR="00735759" w:rsidRPr="002E6A88">
        <w:t>,</w:t>
      </w:r>
      <w:r w:rsidR="002E6A88" w:rsidRPr="002E6A88">
        <w:t xml:space="preserve"> należy kliknąć na przycisk</w:t>
      </w:r>
      <w:r w:rsidRPr="002E6A88">
        <w:t xml:space="preserve">: </w:t>
      </w:r>
    </w:p>
    <w:p w14:paraId="793C681E" w14:textId="77777777" w:rsidR="00DD3D32" w:rsidRDefault="0065328F" w:rsidP="00DD3D32">
      <w:pPr>
        <w:pStyle w:val="Tretekstu"/>
        <w:spacing w:line="360" w:lineRule="auto"/>
      </w:pPr>
      <w:r>
        <w:t xml:space="preserve">Następnie z rozwijanej listy wybrać nazwę wskaźnika. Na </w:t>
      </w:r>
      <w:proofErr w:type="gramStart"/>
      <w:r>
        <w:t>koniec  wpisać</w:t>
      </w:r>
      <w:proofErr w:type="gramEnd"/>
      <w:r>
        <w:t xml:space="preserve"> wartość docelową.</w:t>
      </w:r>
    </w:p>
    <w:p w14:paraId="1D73503F" w14:textId="77777777" w:rsidR="009E1E65" w:rsidRDefault="0065328F">
      <w:pPr>
        <w:pStyle w:val="Nagwek3"/>
        <w:spacing w:line="360" w:lineRule="auto"/>
      </w:pPr>
      <w:bookmarkStart w:id="109" w:name="_Toc435172266"/>
      <w:r>
        <w:t>3.14.2. Usuwanie wskaźnika produktu</w:t>
      </w:r>
      <w:bookmarkEnd w:id="109"/>
    </w:p>
    <w:p w14:paraId="6BDA3269" w14:textId="77777777" w:rsidR="009E1E65" w:rsidRPr="002E6A88" w:rsidRDefault="0065328F">
      <w:pPr>
        <w:pStyle w:val="Tretekstu"/>
        <w:spacing w:line="360" w:lineRule="auto"/>
      </w:pPr>
      <w:r w:rsidRPr="002E6A88">
        <w:rPr>
          <w:noProof/>
          <w:lang w:eastAsia="pl-PL" w:bidi="ar-SA"/>
        </w:rPr>
        <w:drawing>
          <wp:anchor distT="0" distB="0" distL="0" distR="0" simplePos="0" relativeHeight="251619328" behindDoc="0" locked="0" layoutInCell="1" allowOverlap="1" wp14:anchorId="0207FB7B" wp14:editId="7FEB027A">
            <wp:simplePos x="0" y="0"/>
            <wp:positionH relativeFrom="column">
              <wp:posOffset>3754120</wp:posOffset>
            </wp:positionH>
            <wp:positionV relativeFrom="paragraph">
              <wp:posOffset>-82550</wp:posOffset>
            </wp:positionV>
            <wp:extent cx="1647825" cy="285750"/>
            <wp:effectExtent l="0" t="0" r="0" b="0"/>
            <wp:wrapTight wrapText="bothSides">
              <wp:wrapPolygon edited="0">
                <wp:start x="503" y="2147"/>
                <wp:lineTo x="377" y="2863"/>
                <wp:lineTo x="377" y="3579"/>
                <wp:lineTo x="377" y="4295"/>
                <wp:lineTo x="377" y="5011"/>
                <wp:lineTo x="377" y="5726"/>
                <wp:lineTo x="377" y="6442"/>
                <wp:lineTo x="377" y="7158"/>
                <wp:lineTo x="377" y="7874"/>
                <wp:lineTo x="377" y="8590"/>
                <wp:lineTo x="377" y="9306"/>
                <wp:lineTo x="377" y="10022"/>
                <wp:lineTo x="377" y="10738"/>
                <wp:lineTo x="377" y="11453"/>
                <wp:lineTo x="377" y="12169"/>
                <wp:lineTo x="377" y="12885"/>
                <wp:lineTo x="377" y="13601"/>
                <wp:lineTo x="377" y="14317"/>
                <wp:lineTo x="377" y="15033"/>
                <wp:lineTo x="377" y="15749"/>
                <wp:lineTo x="377" y="16464"/>
                <wp:lineTo x="377" y="17180"/>
                <wp:lineTo x="377" y="17896"/>
                <wp:lineTo x="503" y="18612"/>
                <wp:lineTo x="20845" y="18612"/>
                <wp:lineTo x="20971" y="17896"/>
                <wp:lineTo x="20971" y="17180"/>
                <wp:lineTo x="20971" y="16464"/>
                <wp:lineTo x="20971" y="15749"/>
                <wp:lineTo x="20971" y="15033"/>
                <wp:lineTo x="20971" y="14317"/>
                <wp:lineTo x="20971" y="13601"/>
                <wp:lineTo x="20971" y="12885"/>
                <wp:lineTo x="20971" y="12169"/>
                <wp:lineTo x="20971" y="11453"/>
                <wp:lineTo x="20971" y="10738"/>
                <wp:lineTo x="20971" y="10022"/>
                <wp:lineTo x="20971" y="9306"/>
                <wp:lineTo x="20971" y="8590"/>
                <wp:lineTo x="20971" y="7874"/>
                <wp:lineTo x="20971" y="7158"/>
                <wp:lineTo x="20971" y="6442"/>
                <wp:lineTo x="20971" y="5726"/>
                <wp:lineTo x="20971" y="5011"/>
                <wp:lineTo x="20971" y="4295"/>
                <wp:lineTo x="20971" y="3579"/>
                <wp:lineTo x="20971" y="2863"/>
                <wp:lineTo x="20845" y="2147"/>
                <wp:lineTo x="503" y="2147"/>
              </wp:wrapPolygon>
            </wp:wrapTight>
            <wp:docPr id="58" name="Obraz 63" descr="obraz przycisku ekranowego Usuń wskaźnik produk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Obraz 63"/>
                    <pic:cNvPicPr>
                      <a:picLocks noChangeAspect="1" noChangeArrowheads="1"/>
                    </pic:cNvPicPr>
                  </pic:nvPicPr>
                  <pic:blipFill>
                    <a:blip r:embed="rId67" cstate="print"/>
                    <a:stretch>
                      <a:fillRect/>
                    </a:stretch>
                  </pic:blipFill>
                  <pic:spPr bwMode="auto">
                    <a:xfrm>
                      <a:off x="0" y="0"/>
                      <a:ext cx="1647825" cy="285750"/>
                    </a:xfrm>
                    <a:prstGeom prst="rect">
                      <a:avLst/>
                    </a:prstGeom>
                  </pic:spPr>
                </pic:pic>
              </a:graphicData>
            </a:graphic>
          </wp:anchor>
        </w:drawing>
      </w:r>
      <w:r w:rsidRPr="002E6A88">
        <w:t>Aby usunąć wskaźnik produktu</w:t>
      </w:r>
      <w:r w:rsidR="00735759" w:rsidRPr="002E6A88">
        <w:t>,</w:t>
      </w:r>
      <w:r w:rsidR="002E6A88" w:rsidRPr="002E6A88">
        <w:t xml:space="preserve"> należy kliknąć na przycisk</w:t>
      </w:r>
      <w:r w:rsidRPr="002E6A88">
        <w:t xml:space="preserve">: </w:t>
      </w:r>
    </w:p>
    <w:p w14:paraId="2CCCE8D2" w14:textId="77777777" w:rsidR="009E1E65" w:rsidRDefault="0065328F">
      <w:pPr>
        <w:pStyle w:val="Nagwek3"/>
        <w:spacing w:line="360" w:lineRule="auto"/>
      </w:pPr>
      <w:r>
        <w:rPr>
          <w:noProof/>
          <w:lang w:eastAsia="pl-PL" w:bidi="ar-SA"/>
        </w:rPr>
        <w:drawing>
          <wp:anchor distT="0" distB="0" distL="0" distR="0" simplePos="0" relativeHeight="251620352" behindDoc="0" locked="0" layoutInCell="1" allowOverlap="1" wp14:anchorId="54AE32D4" wp14:editId="75CAF4BC">
            <wp:simplePos x="0" y="0"/>
            <wp:positionH relativeFrom="column">
              <wp:posOffset>3718560</wp:posOffset>
            </wp:positionH>
            <wp:positionV relativeFrom="paragraph">
              <wp:posOffset>163830</wp:posOffset>
            </wp:positionV>
            <wp:extent cx="1952625" cy="447675"/>
            <wp:effectExtent l="19050" t="0" r="9525" b="0"/>
            <wp:wrapTight wrapText="bothSides">
              <wp:wrapPolygon edited="0">
                <wp:start x="-211" y="0"/>
                <wp:lineTo x="-211" y="21140"/>
                <wp:lineTo x="21705" y="21140"/>
                <wp:lineTo x="21705" y="0"/>
                <wp:lineTo x="-211" y="0"/>
              </wp:wrapPolygon>
            </wp:wrapTight>
            <wp:docPr id="59" name="Obraz32" descr="obraz przycisku ekranowego Dodaj wskaźnik rezulta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Obraz32"/>
                    <pic:cNvPicPr>
                      <a:picLocks noChangeAspect="1" noChangeArrowheads="1"/>
                    </pic:cNvPicPr>
                  </pic:nvPicPr>
                  <pic:blipFill>
                    <a:blip r:embed="rId68" cstate="print"/>
                    <a:stretch>
                      <a:fillRect/>
                    </a:stretch>
                  </pic:blipFill>
                  <pic:spPr bwMode="auto">
                    <a:xfrm>
                      <a:off x="0" y="0"/>
                      <a:ext cx="1952625" cy="447675"/>
                    </a:xfrm>
                    <a:prstGeom prst="rect">
                      <a:avLst/>
                    </a:prstGeom>
                  </pic:spPr>
                </pic:pic>
              </a:graphicData>
            </a:graphic>
          </wp:anchor>
        </w:drawing>
      </w:r>
      <w:bookmarkStart w:id="110" w:name="_Toc435172267"/>
      <w:r>
        <w:t>3.14.3. Dodawanie wskaźnika rezultatu</w:t>
      </w:r>
      <w:bookmarkEnd w:id="110"/>
    </w:p>
    <w:p w14:paraId="4C0C91BC" w14:textId="77777777" w:rsidR="009E1E65" w:rsidRPr="002E6A88" w:rsidRDefault="0065328F">
      <w:pPr>
        <w:pStyle w:val="Tretekstu"/>
        <w:spacing w:line="360" w:lineRule="auto"/>
      </w:pPr>
      <w:r w:rsidRPr="002E6A88">
        <w:t>Aby dodać wskaźnik rezultatu</w:t>
      </w:r>
      <w:r w:rsidR="00735759" w:rsidRPr="002E6A88">
        <w:t>,</w:t>
      </w:r>
      <w:r w:rsidR="002E6A88" w:rsidRPr="002E6A88">
        <w:t xml:space="preserve"> należy kliknąć na przycisk</w:t>
      </w:r>
      <w:r w:rsidRPr="002E6A88">
        <w:t>:</w:t>
      </w:r>
    </w:p>
    <w:p w14:paraId="193FC426" w14:textId="77777777" w:rsidR="000C36C7" w:rsidRDefault="0065328F" w:rsidP="000C36C7">
      <w:pPr>
        <w:pStyle w:val="Tretekstu"/>
        <w:spacing w:line="360" w:lineRule="auto"/>
      </w:pPr>
      <w:r>
        <w:t>Następnie z rozwijanej listy wybrać nazwę wskaźnika, określić wartość bazową i docelową.</w:t>
      </w:r>
    </w:p>
    <w:p w14:paraId="3E549A08" w14:textId="77777777" w:rsidR="009E1E65" w:rsidRDefault="0065328F">
      <w:pPr>
        <w:pStyle w:val="Nagwek3"/>
        <w:spacing w:line="360" w:lineRule="auto"/>
      </w:pPr>
      <w:bookmarkStart w:id="111" w:name="_Toc435172268"/>
      <w:r>
        <w:t>3.14.4. Usuwanie wskaźnika rezultatu</w:t>
      </w:r>
      <w:bookmarkEnd w:id="111"/>
    </w:p>
    <w:p w14:paraId="4EA5EF89" w14:textId="77777777" w:rsidR="009E1E65" w:rsidRPr="002E6A88" w:rsidRDefault="0065328F" w:rsidP="00DD3D32">
      <w:pPr>
        <w:pStyle w:val="Tretekstu"/>
        <w:spacing w:line="240" w:lineRule="auto"/>
      </w:pPr>
      <w:r w:rsidRPr="002E6A88">
        <w:rPr>
          <w:noProof/>
          <w:lang w:eastAsia="pl-PL" w:bidi="ar-SA"/>
        </w:rPr>
        <w:drawing>
          <wp:anchor distT="0" distB="0" distL="0" distR="0" simplePos="0" relativeHeight="251649024" behindDoc="0" locked="0" layoutInCell="1" allowOverlap="1" wp14:anchorId="0109FDC4" wp14:editId="061BB83A">
            <wp:simplePos x="0" y="0"/>
            <wp:positionH relativeFrom="column">
              <wp:posOffset>3875405</wp:posOffset>
            </wp:positionH>
            <wp:positionV relativeFrom="paragraph">
              <wp:posOffset>-97790</wp:posOffset>
            </wp:positionV>
            <wp:extent cx="1915795" cy="348615"/>
            <wp:effectExtent l="0" t="0" r="0" b="0"/>
            <wp:wrapSquare wrapText="bothSides"/>
            <wp:docPr id="61" name="Obraz34" descr="obraz przycisku ekranowego Usuń wskaźnik rezulta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Obraz34"/>
                    <pic:cNvPicPr>
                      <a:picLocks noChangeAspect="1" noChangeArrowheads="1"/>
                    </pic:cNvPicPr>
                  </pic:nvPicPr>
                  <pic:blipFill>
                    <a:blip r:embed="rId69" cstate="print"/>
                    <a:stretch>
                      <a:fillRect/>
                    </a:stretch>
                  </pic:blipFill>
                  <pic:spPr bwMode="auto">
                    <a:xfrm>
                      <a:off x="0" y="0"/>
                      <a:ext cx="1915795" cy="348615"/>
                    </a:xfrm>
                    <a:prstGeom prst="rect">
                      <a:avLst/>
                    </a:prstGeom>
                  </pic:spPr>
                </pic:pic>
              </a:graphicData>
            </a:graphic>
          </wp:anchor>
        </w:drawing>
      </w:r>
      <w:r w:rsidRPr="002E6A88">
        <w:t>Aby usunąć wskaźnik rezultatu</w:t>
      </w:r>
      <w:r w:rsidR="00735759" w:rsidRPr="002E6A88">
        <w:t>,</w:t>
      </w:r>
      <w:r w:rsidRPr="002E6A88">
        <w:t xml:space="preserve"> należy kliknąć na przycisk: </w:t>
      </w:r>
    </w:p>
    <w:p w14:paraId="4EE33150" w14:textId="77777777" w:rsidR="009E1E65" w:rsidRDefault="002E6A88" w:rsidP="00DD3D32">
      <w:pPr>
        <w:pStyle w:val="Tretekstu"/>
        <w:spacing w:line="240" w:lineRule="auto"/>
      </w:pPr>
      <w:r>
        <w:rPr>
          <w:noProof/>
          <w:lang w:eastAsia="pl-PL" w:bidi="ar-SA"/>
        </w:rPr>
        <w:drawing>
          <wp:anchor distT="0" distB="0" distL="0" distR="0" simplePos="0" relativeHeight="251650048" behindDoc="0" locked="0" layoutInCell="1" allowOverlap="1" wp14:anchorId="28779985" wp14:editId="70773A25">
            <wp:simplePos x="0" y="0"/>
            <wp:positionH relativeFrom="column">
              <wp:posOffset>3756660</wp:posOffset>
            </wp:positionH>
            <wp:positionV relativeFrom="paragraph">
              <wp:posOffset>154305</wp:posOffset>
            </wp:positionV>
            <wp:extent cx="2305050" cy="457200"/>
            <wp:effectExtent l="19050" t="0" r="0" b="0"/>
            <wp:wrapSquare wrapText="bothSides"/>
            <wp:docPr id="62" name="Obraz35" descr="obraz przycisku ekranowego Zapisz zmiany i przejdź do następnej sekc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Obraz35"/>
                    <pic:cNvPicPr>
                      <a:picLocks noChangeAspect="1" noChangeArrowheads="1"/>
                    </pic:cNvPicPr>
                  </pic:nvPicPr>
                  <pic:blipFill>
                    <a:blip r:embed="rId11" cstate="print"/>
                    <a:stretch>
                      <a:fillRect/>
                    </a:stretch>
                  </pic:blipFill>
                  <pic:spPr bwMode="auto">
                    <a:xfrm>
                      <a:off x="0" y="0"/>
                      <a:ext cx="2305050" cy="457200"/>
                    </a:xfrm>
                    <a:prstGeom prst="rect">
                      <a:avLst/>
                    </a:prstGeom>
                  </pic:spPr>
                </pic:pic>
              </a:graphicData>
            </a:graphic>
          </wp:anchor>
        </w:drawing>
      </w:r>
      <w:r w:rsidR="0065328F" w:rsidRPr="004F1AE2">
        <w:tab/>
      </w:r>
      <w:r w:rsidR="0065328F" w:rsidRPr="004F1AE2">
        <w:tab/>
      </w:r>
      <w:r w:rsidR="0065328F" w:rsidRPr="004F1AE2">
        <w:tab/>
      </w:r>
      <w:r w:rsidR="0065328F">
        <w:tab/>
      </w:r>
    </w:p>
    <w:p w14:paraId="7CE79C08" w14:textId="77777777" w:rsidR="009E1E65" w:rsidRPr="002E6A88" w:rsidRDefault="0065328F" w:rsidP="00DD3D32">
      <w:pPr>
        <w:pStyle w:val="Tretekstu"/>
        <w:spacing w:line="240" w:lineRule="auto"/>
      </w:pPr>
      <w:r w:rsidRPr="002E6A88">
        <w:rPr>
          <w:bCs/>
        </w:rPr>
        <w:t>Aby przejść do następnej sekcji</w:t>
      </w:r>
      <w:r w:rsidR="00735759" w:rsidRPr="002E6A88">
        <w:rPr>
          <w:bCs/>
        </w:rPr>
        <w:t>,</w:t>
      </w:r>
      <w:r w:rsidRPr="002E6A88">
        <w:rPr>
          <w:bCs/>
        </w:rPr>
        <w:t xml:space="preserve"> należy </w:t>
      </w:r>
      <w:proofErr w:type="gramStart"/>
      <w:r w:rsidRPr="002E6A88">
        <w:rPr>
          <w:bCs/>
        </w:rPr>
        <w:t>kliknąć  na</w:t>
      </w:r>
      <w:proofErr w:type="gramEnd"/>
      <w:r w:rsidRPr="002E6A88">
        <w:rPr>
          <w:bCs/>
        </w:rPr>
        <w:t xml:space="preserve"> przycisk</w:t>
      </w:r>
      <w:r w:rsidRPr="002E6A88">
        <w:t>:</w:t>
      </w:r>
    </w:p>
    <w:p w14:paraId="5C59D42B" w14:textId="77777777" w:rsidR="009E1E65" w:rsidRDefault="0065328F">
      <w:pPr>
        <w:pStyle w:val="Nagwek2"/>
        <w:spacing w:line="360" w:lineRule="auto"/>
      </w:pPr>
      <w:bookmarkStart w:id="112" w:name="_Toc435172269"/>
      <w:r>
        <w:lastRenderedPageBreak/>
        <w:t>3.15.</w:t>
      </w:r>
      <w:bookmarkStart w:id="113" w:name="_Toc430083499"/>
      <w:r>
        <w:t xml:space="preserve"> </w:t>
      </w:r>
      <w:bookmarkEnd w:id="113"/>
      <w:r>
        <w:t>Zgodność projektu z prawem zamówień publicznych</w:t>
      </w:r>
      <w:bookmarkEnd w:id="112"/>
    </w:p>
    <w:p w14:paraId="7D2D59CC" w14:textId="77777777" w:rsidR="00B966B1" w:rsidRDefault="00681F1A">
      <w:pPr>
        <w:pStyle w:val="Tretekstu"/>
        <w:rPr>
          <w:noProof/>
          <w:lang w:eastAsia="pl-PL" w:bidi="ar-SA"/>
        </w:rPr>
      </w:pPr>
      <w:r>
        <w:rPr>
          <w:noProof/>
          <w:lang w:eastAsia="pl-PL" w:bidi="ar-SA"/>
        </w:rPr>
        <w:drawing>
          <wp:inline distT="0" distB="0" distL="0" distR="0" wp14:anchorId="09F276F4" wp14:editId="28FE9CAC">
            <wp:extent cx="6115050" cy="2247900"/>
            <wp:effectExtent l="19050" t="0" r="0" b="0"/>
            <wp:docPr id="110" name="Obraz 19" descr="zrzut ekranu - formularz 15. Zgodność projektu z prawem zamówień publiczny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0" cstate="print"/>
                    <a:srcRect/>
                    <a:stretch>
                      <a:fillRect/>
                    </a:stretch>
                  </pic:blipFill>
                  <pic:spPr bwMode="auto">
                    <a:xfrm>
                      <a:off x="0" y="0"/>
                      <a:ext cx="6115050" cy="2247900"/>
                    </a:xfrm>
                    <a:prstGeom prst="rect">
                      <a:avLst/>
                    </a:prstGeom>
                    <a:noFill/>
                    <a:ln w="9525">
                      <a:noFill/>
                      <a:miter lim="800000"/>
                      <a:headEnd/>
                      <a:tailEnd/>
                    </a:ln>
                  </pic:spPr>
                </pic:pic>
              </a:graphicData>
            </a:graphic>
          </wp:inline>
        </w:drawing>
      </w:r>
    </w:p>
    <w:tbl>
      <w:tblPr>
        <w:tblW w:w="0" w:type="auto"/>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9288"/>
      </w:tblGrid>
      <w:tr w:rsidR="000B061D" w:rsidRPr="00BB6910" w14:paraId="1B112370" w14:textId="77777777" w:rsidTr="000C36C7">
        <w:trPr>
          <w:jc w:val="center"/>
        </w:trPr>
        <w:tc>
          <w:tcPr>
            <w:tcW w:w="9288" w:type="dxa"/>
            <w:shd w:val="clear" w:color="auto" w:fill="B6DDE8" w:themeFill="accent5" w:themeFillTint="66"/>
          </w:tcPr>
          <w:p w14:paraId="4FDAE1B1" w14:textId="77777777" w:rsidR="000B061D" w:rsidRPr="005129BA" w:rsidRDefault="005129BA" w:rsidP="005129BA">
            <w:pPr>
              <w:widowControl/>
              <w:suppressAutoHyphens w:val="0"/>
              <w:contextualSpacing/>
              <w:jc w:val="center"/>
              <w:rPr>
                <w:rFonts w:ascii="Calibri" w:hAnsi="Calibri"/>
                <w:b/>
              </w:rPr>
            </w:pPr>
            <w:r>
              <w:rPr>
                <w:rFonts w:ascii="Calibri" w:hAnsi="Calibri"/>
                <w:b/>
              </w:rPr>
              <w:t xml:space="preserve">SEKCJA 15. </w:t>
            </w:r>
            <w:r w:rsidR="000B061D" w:rsidRPr="005129BA">
              <w:rPr>
                <w:rFonts w:ascii="Calibri" w:hAnsi="Calibri"/>
                <w:b/>
              </w:rPr>
              <w:t>ZGODNOŚĆ PROJEKTU Z PRAWEM ZAMÓWIEŃ PUBLICZNYCH</w:t>
            </w:r>
          </w:p>
        </w:tc>
      </w:tr>
      <w:tr w:rsidR="000B061D" w:rsidRPr="00BB6910" w14:paraId="05FD3E6A" w14:textId="77777777" w:rsidTr="000C36C7">
        <w:trPr>
          <w:jc w:val="center"/>
        </w:trPr>
        <w:tc>
          <w:tcPr>
            <w:tcW w:w="9288" w:type="dxa"/>
            <w:shd w:val="clear" w:color="auto" w:fill="FDE9D9" w:themeFill="accent6" w:themeFillTint="33"/>
          </w:tcPr>
          <w:p w14:paraId="7B8934E2" w14:textId="77777777" w:rsidR="000B061D" w:rsidRPr="000B061D" w:rsidRDefault="000B061D" w:rsidP="00AB206C">
            <w:pPr>
              <w:jc w:val="both"/>
              <w:rPr>
                <w:rFonts w:ascii="Calibri" w:hAnsi="Calibri"/>
              </w:rPr>
            </w:pPr>
            <w:r w:rsidRPr="000B061D">
              <w:rPr>
                <w:rFonts w:ascii="Calibri" w:hAnsi="Calibri"/>
              </w:rPr>
              <w:t>W tej części należy wykazać wszystkie postępowania o udzielenie zamówienia</w:t>
            </w:r>
            <w:r w:rsidR="00844105">
              <w:rPr>
                <w:rFonts w:ascii="Calibri" w:hAnsi="Calibri"/>
              </w:rPr>
              <w:t>,</w:t>
            </w:r>
            <w:r w:rsidRPr="000B061D">
              <w:rPr>
                <w:rFonts w:ascii="Calibri" w:hAnsi="Calibri"/>
              </w:rPr>
              <w:t xml:space="preserve"> przeprowadzone lub planowane do przeprowadzenia (ujmuje się w tym punkcie, także prace przygotowawcze) w ramach projektu. Dla każdego odrębnego przetargu należy podać odpowiedni dla wartości</w:t>
            </w:r>
            <w:r w:rsidR="00844105">
              <w:rPr>
                <w:rFonts w:ascii="Calibri" w:hAnsi="Calibri"/>
              </w:rPr>
              <w:t>,</w:t>
            </w:r>
            <w:r w:rsidRPr="000B061D">
              <w:rPr>
                <w:rFonts w:ascii="Calibri" w:hAnsi="Calibri"/>
              </w:rPr>
              <w:t xml:space="preserve"> rodzaju zamówienia</w:t>
            </w:r>
            <w:r w:rsidR="00844105">
              <w:rPr>
                <w:rFonts w:ascii="Calibri" w:hAnsi="Calibri"/>
              </w:rPr>
              <w:t>,</w:t>
            </w:r>
            <w:r w:rsidRPr="000B061D">
              <w:rPr>
                <w:rFonts w:ascii="Calibri" w:hAnsi="Calibri"/>
              </w:rPr>
              <w:t xml:space="preserve"> tryb postępowania przetargowego, przedmiot zamówienia, datę ogłoszenia lub planowaną datę jego ogłoszenia oraz numer ogłoszenia </w:t>
            </w:r>
            <w:r w:rsidR="00844105">
              <w:rPr>
                <w:rFonts w:ascii="Calibri" w:hAnsi="Calibri"/>
              </w:rPr>
              <w:br/>
            </w:r>
            <w:r w:rsidRPr="000B061D">
              <w:rPr>
                <w:rFonts w:ascii="Calibri" w:hAnsi="Calibri"/>
              </w:rPr>
              <w:t xml:space="preserve">(dla postępowań już ogłoszonych). System automatycznie sumuje liczbę postępowań </w:t>
            </w:r>
            <w:r w:rsidR="00844105">
              <w:rPr>
                <w:rFonts w:ascii="Calibri" w:hAnsi="Calibri"/>
              </w:rPr>
              <w:br/>
            </w:r>
            <w:r w:rsidRPr="000B061D">
              <w:rPr>
                <w:rFonts w:ascii="Calibri" w:hAnsi="Calibri"/>
              </w:rPr>
              <w:t>w ramach projektu.</w:t>
            </w:r>
          </w:p>
          <w:p w14:paraId="59BEC0F4" w14:textId="77777777" w:rsidR="000B061D" w:rsidRPr="000B061D" w:rsidRDefault="000B061D" w:rsidP="00AB206C">
            <w:pPr>
              <w:jc w:val="both"/>
              <w:rPr>
                <w:rFonts w:ascii="Calibri" w:hAnsi="Calibri"/>
              </w:rPr>
            </w:pPr>
            <w:r w:rsidRPr="000B061D">
              <w:rPr>
                <w:rFonts w:ascii="Calibri" w:hAnsi="Calibri"/>
              </w:rPr>
              <w:t>Aplikacja umożliwia wpisanie kilku postępowań.</w:t>
            </w:r>
          </w:p>
        </w:tc>
      </w:tr>
    </w:tbl>
    <w:p w14:paraId="5F501FF4" w14:textId="77777777" w:rsidR="009E1E65" w:rsidRDefault="0065328F">
      <w:pPr>
        <w:pStyle w:val="Nagwek3"/>
        <w:spacing w:line="360" w:lineRule="auto"/>
      </w:pPr>
      <w:bookmarkStart w:id="114" w:name="_Toc435172270"/>
      <w:r>
        <w:t>3.15.1. Dodawanie postępowania o udzielaniu zamówień</w:t>
      </w:r>
      <w:bookmarkEnd w:id="114"/>
    </w:p>
    <w:p w14:paraId="1FE6BD5E" w14:textId="77777777" w:rsidR="009E1E65" w:rsidRPr="003663F3" w:rsidRDefault="0065328F">
      <w:pPr>
        <w:pStyle w:val="Tretekstu"/>
        <w:spacing w:line="360" w:lineRule="auto"/>
        <w:rPr>
          <w:color w:val="CC0000"/>
        </w:rPr>
      </w:pPr>
      <w:r w:rsidRPr="002E6A88">
        <w:rPr>
          <w:noProof/>
          <w:lang w:eastAsia="pl-PL" w:bidi="ar-SA"/>
        </w:rPr>
        <w:drawing>
          <wp:anchor distT="0" distB="0" distL="0" distR="0" simplePos="0" relativeHeight="251652096" behindDoc="0" locked="0" layoutInCell="1" allowOverlap="1" wp14:anchorId="24CB3EBF" wp14:editId="4ACD3672">
            <wp:simplePos x="0" y="0"/>
            <wp:positionH relativeFrom="column">
              <wp:posOffset>4800600</wp:posOffset>
            </wp:positionH>
            <wp:positionV relativeFrom="paragraph">
              <wp:posOffset>-85725</wp:posOffset>
            </wp:positionV>
            <wp:extent cx="1541780" cy="357505"/>
            <wp:effectExtent l="0" t="0" r="0" b="0"/>
            <wp:wrapSquare wrapText="bothSides"/>
            <wp:docPr id="64" name="Obraz61" descr="obraz przycisku ekranowego Dodaj postępowa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Obraz61"/>
                    <pic:cNvPicPr>
                      <a:picLocks noChangeAspect="1" noChangeArrowheads="1"/>
                    </pic:cNvPicPr>
                  </pic:nvPicPr>
                  <pic:blipFill>
                    <a:blip r:embed="rId71" cstate="print"/>
                    <a:stretch>
                      <a:fillRect/>
                    </a:stretch>
                  </pic:blipFill>
                  <pic:spPr bwMode="auto">
                    <a:xfrm>
                      <a:off x="0" y="0"/>
                      <a:ext cx="1541780" cy="357505"/>
                    </a:xfrm>
                    <a:prstGeom prst="rect">
                      <a:avLst/>
                    </a:prstGeom>
                  </pic:spPr>
                </pic:pic>
              </a:graphicData>
            </a:graphic>
          </wp:anchor>
        </w:drawing>
      </w:r>
      <w:r w:rsidRPr="002E6A88">
        <w:t>Aby dodać postępowanie o udzieleniu zamówień</w:t>
      </w:r>
      <w:r w:rsidR="00D331A3" w:rsidRPr="002E6A88">
        <w:t>,</w:t>
      </w:r>
      <w:r w:rsidR="002E6A88" w:rsidRPr="002E6A88">
        <w:t xml:space="preserve"> trzeba kliknąć na przycisk</w:t>
      </w:r>
      <w:r w:rsidRPr="002E6A88">
        <w:t>:</w:t>
      </w:r>
      <w:r w:rsidRPr="00C00A4F">
        <w:rPr>
          <w:color w:val="CC0000"/>
        </w:rPr>
        <w:t xml:space="preserve"> </w:t>
      </w:r>
      <w:r w:rsidR="003663F3">
        <w:rPr>
          <w:color w:val="CC0000"/>
        </w:rPr>
        <w:br/>
      </w:r>
      <w:r>
        <w:t xml:space="preserve">Następnie wypełnić poniższe </w:t>
      </w:r>
      <w:proofErr w:type="gramStart"/>
      <w:r>
        <w:t>dane :</w:t>
      </w:r>
      <w:proofErr w:type="gramEnd"/>
    </w:p>
    <w:p w14:paraId="71FB7DF0" w14:textId="77777777" w:rsidR="009E1E65" w:rsidRDefault="00681F1A">
      <w:pPr>
        <w:pStyle w:val="Tretekstu"/>
        <w:spacing w:line="360" w:lineRule="auto"/>
      </w:pPr>
      <w:r>
        <w:rPr>
          <w:noProof/>
          <w:lang w:eastAsia="pl-PL" w:bidi="ar-SA"/>
        </w:rPr>
        <w:drawing>
          <wp:anchor distT="0" distB="0" distL="114300" distR="114300" simplePos="0" relativeHeight="251681792" behindDoc="0" locked="0" layoutInCell="1" allowOverlap="1" wp14:anchorId="5200768E" wp14:editId="3DAE8396">
            <wp:simplePos x="0" y="0"/>
            <wp:positionH relativeFrom="column">
              <wp:posOffset>106680</wp:posOffset>
            </wp:positionH>
            <wp:positionV relativeFrom="paragraph">
              <wp:posOffset>85725</wp:posOffset>
            </wp:positionV>
            <wp:extent cx="5573395" cy="2684145"/>
            <wp:effectExtent l="0" t="0" r="8255" b="1905"/>
            <wp:wrapSquare wrapText="bothSides"/>
            <wp:docPr id="111" name="Obraz 20" descr="zrzut ekranu - formularz 15. Zgodność projektu z prawem zamówień publiczny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2" cstate="print"/>
                    <a:srcRect/>
                    <a:stretch>
                      <a:fillRect/>
                    </a:stretch>
                  </pic:blipFill>
                  <pic:spPr bwMode="auto">
                    <a:xfrm>
                      <a:off x="0" y="0"/>
                      <a:ext cx="5573395" cy="268414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581B4244" w14:textId="77777777" w:rsidR="009E1E65" w:rsidRDefault="0065328F">
      <w:pPr>
        <w:pStyle w:val="Nagwek3"/>
        <w:spacing w:line="360" w:lineRule="auto"/>
      </w:pPr>
      <w:bookmarkStart w:id="115" w:name="_Toc435172271"/>
      <w:r>
        <w:lastRenderedPageBreak/>
        <w:t>3.15.2. Usuwanie postępowania o udzielaniu zamówień</w:t>
      </w:r>
      <w:bookmarkEnd w:id="115"/>
    </w:p>
    <w:p w14:paraId="28CA2211" w14:textId="77777777" w:rsidR="009E1E65" w:rsidRPr="002E6A88" w:rsidRDefault="0065328F" w:rsidP="00681F1A">
      <w:pPr>
        <w:pStyle w:val="Tretekstu"/>
        <w:spacing w:line="360" w:lineRule="auto"/>
      </w:pPr>
      <w:r w:rsidRPr="002E6A88">
        <w:rPr>
          <w:noProof/>
          <w:lang w:eastAsia="pl-PL" w:bidi="ar-SA"/>
        </w:rPr>
        <w:drawing>
          <wp:anchor distT="0" distB="0" distL="0" distR="0" simplePos="0" relativeHeight="251653120" behindDoc="0" locked="0" layoutInCell="1" allowOverlap="1" wp14:anchorId="4A9ECD5F" wp14:editId="6AFAF8F7">
            <wp:simplePos x="0" y="0"/>
            <wp:positionH relativeFrom="column">
              <wp:posOffset>4897755</wp:posOffset>
            </wp:positionH>
            <wp:positionV relativeFrom="paragraph">
              <wp:posOffset>-64770</wp:posOffset>
            </wp:positionV>
            <wp:extent cx="1610995" cy="348615"/>
            <wp:effectExtent l="0" t="0" r="0" b="0"/>
            <wp:wrapSquare wrapText="bothSides"/>
            <wp:docPr id="66" name="Obraz65" descr="obraz przycisku ekranowego Usuń postępowa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Obraz65"/>
                    <pic:cNvPicPr>
                      <a:picLocks noChangeAspect="1" noChangeArrowheads="1"/>
                    </pic:cNvPicPr>
                  </pic:nvPicPr>
                  <pic:blipFill>
                    <a:blip r:embed="rId73" cstate="print"/>
                    <a:stretch>
                      <a:fillRect/>
                    </a:stretch>
                  </pic:blipFill>
                  <pic:spPr bwMode="auto">
                    <a:xfrm>
                      <a:off x="0" y="0"/>
                      <a:ext cx="1610995" cy="348615"/>
                    </a:xfrm>
                    <a:prstGeom prst="rect">
                      <a:avLst/>
                    </a:prstGeom>
                  </pic:spPr>
                </pic:pic>
              </a:graphicData>
            </a:graphic>
          </wp:anchor>
        </w:drawing>
      </w:r>
      <w:r w:rsidRPr="002E6A88">
        <w:t>Aby usunąć postępowania o udzielaniu zamówień</w:t>
      </w:r>
      <w:r w:rsidR="00D331A3" w:rsidRPr="002E6A88">
        <w:t>,</w:t>
      </w:r>
      <w:r w:rsidR="002E6A88" w:rsidRPr="002E6A88">
        <w:t xml:space="preserve"> należy kliknąć na przycisk</w:t>
      </w:r>
      <w:r w:rsidRPr="002E6A88">
        <w:t xml:space="preserve">: </w:t>
      </w:r>
      <w:r w:rsidRPr="002E6A88">
        <w:tab/>
      </w:r>
      <w:r w:rsidRPr="002E6A88">
        <w:tab/>
      </w:r>
      <w:r w:rsidRPr="002E6A88">
        <w:tab/>
      </w:r>
      <w:r w:rsidRPr="002E6A88">
        <w:tab/>
      </w:r>
      <w:r w:rsidRPr="002E6A88">
        <w:tab/>
      </w:r>
      <w:r w:rsidRPr="002E6A88">
        <w:tab/>
      </w:r>
    </w:p>
    <w:p w14:paraId="6D89A736" w14:textId="77777777" w:rsidR="009E1E65" w:rsidRPr="002E6A88" w:rsidRDefault="0065328F" w:rsidP="00681F1A">
      <w:pPr>
        <w:pStyle w:val="Tretekstu"/>
        <w:spacing w:line="360" w:lineRule="auto"/>
      </w:pPr>
      <w:r w:rsidRPr="002E6A88">
        <w:rPr>
          <w:noProof/>
          <w:lang w:eastAsia="pl-PL" w:bidi="ar-SA"/>
        </w:rPr>
        <w:drawing>
          <wp:anchor distT="0" distB="0" distL="0" distR="0" simplePos="0" relativeHeight="251654144" behindDoc="0" locked="0" layoutInCell="1" allowOverlap="1" wp14:anchorId="43849B9B" wp14:editId="392E1604">
            <wp:simplePos x="0" y="0"/>
            <wp:positionH relativeFrom="column">
              <wp:posOffset>4072255</wp:posOffset>
            </wp:positionH>
            <wp:positionV relativeFrom="paragraph">
              <wp:posOffset>-113030</wp:posOffset>
            </wp:positionV>
            <wp:extent cx="2303780" cy="453390"/>
            <wp:effectExtent l="0" t="0" r="0" b="0"/>
            <wp:wrapSquare wrapText="bothSides"/>
            <wp:docPr id="67" name="Obraz66" descr="obraz przycisku ekranowego Zapisz zmiany i przejdź do następnej sekc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Obraz66"/>
                    <pic:cNvPicPr>
                      <a:picLocks noChangeAspect="1" noChangeArrowheads="1"/>
                    </pic:cNvPicPr>
                  </pic:nvPicPr>
                  <pic:blipFill>
                    <a:blip r:embed="rId11" cstate="print"/>
                    <a:stretch>
                      <a:fillRect/>
                    </a:stretch>
                  </pic:blipFill>
                  <pic:spPr bwMode="auto">
                    <a:xfrm>
                      <a:off x="0" y="0"/>
                      <a:ext cx="2303780" cy="453390"/>
                    </a:xfrm>
                    <a:prstGeom prst="rect">
                      <a:avLst/>
                    </a:prstGeom>
                  </pic:spPr>
                </pic:pic>
              </a:graphicData>
            </a:graphic>
          </wp:anchor>
        </w:drawing>
      </w:r>
      <w:r w:rsidRPr="002E6A88">
        <w:rPr>
          <w:bCs/>
        </w:rPr>
        <w:t>Aby przejść do następnej sekcji</w:t>
      </w:r>
      <w:r w:rsidR="00D331A3" w:rsidRPr="002E6A88">
        <w:rPr>
          <w:bCs/>
        </w:rPr>
        <w:t>,</w:t>
      </w:r>
      <w:r w:rsidRPr="002E6A88">
        <w:rPr>
          <w:bCs/>
        </w:rPr>
        <w:t xml:space="preserve"> należy </w:t>
      </w:r>
      <w:proofErr w:type="gramStart"/>
      <w:r w:rsidRPr="002E6A88">
        <w:rPr>
          <w:bCs/>
        </w:rPr>
        <w:t>kliknąć  na</w:t>
      </w:r>
      <w:proofErr w:type="gramEnd"/>
      <w:r w:rsidRPr="002E6A88">
        <w:rPr>
          <w:bCs/>
        </w:rPr>
        <w:t xml:space="preserve"> przycisk</w:t>
      </w:r>
      <w:r w:rsidRPr="002E6A88">
        <w:t>:</w:t>
      </w:r>
    </w:p>
    <w:p w14:paraId="54E0B5EE" w14:textId="77777777" w:rsidR="006C3997" w:rsidRPr="000C36C7" w:rsidRDefault="0065328F" w:rsidP="00B16183">
      <w:pPr>
        <w:pStyle w:val="Nagwek2"/>
        <w:spacing w:line="360" w:lineRule="auto"/>
      </w:pPr>
      <w:bookmarkStart w:id="116" w:name="_Toc435172272"/>
      <w:r>
        <w:t>3.16. Oświadczenia wnioskodawcy</w:t>
      </w:r>
      <w:bookmarkEnd w:id="116"/>
    </w:p>
    <w:p w14:paraId="4BB05A48" w14:textId="77777777" w:rsidR="0047319E" w:rsidRDefault="006C3997" w:rsidP="006C3997">
      <w:pPr>
        <w:pStyle w:val="Tretekstu"/>
        <w:jc w:val="both"/>
      </w:pPr>
      <w:r w:rsidRPr="006C3997">
        <w:rPr>
          <w:rFonts w:ascii="Calibri" w:hAnsi="Calibri"/>
          <w:b/>
          <w:color w:val="FF0000"/>
        </w:rPr>
        <w:t>Przed złożeniem podpisów przez osobę/osoby upoważnione</w:t>
      </w:r>
      <w:r w:rsidR="00D331A3">
        <w:rPr>
          <w:rFonts w:ascii="Calibri" w:hAnsi="Calibri"/>
          <w:b/>
          <w:color w:val="FF0000"/>
        </w:rPr>
        <w:t>,</w:t>
      </w:r>
      <w:r w:rsidRPr="006C3997">
        <w:rPr>
          <w:rFonts w:ascii="Calibri" w:hAnsi="Calibri"/>
          <w:b/>
          <w:color w:val="FF0000"/>
        </w:rPr>
        <w:t xml:space="preserve"> należy dokładnie zapoznać się </w:t>
      </w:r>
      <w:r w:rsidRPr="006C3997">
        <w:rPr>
          <w:rFonts w:ascii="Calibri" w:hAnsi="Calibri"/>
          <w:b/>
          <w:color w:val="FF0000"/>
        </w:rPr>
        <w:br/>
        <w:t>z treścią poszczególnych oświadczeń oraz aktami prawnymi, do których odnoszą się zapisy</w:t>
      </w:r>
      <w:r w:rsidR="00D331A3">
        <w:rPr>
          <w:rFonts w:ascii="Calibri" w:hAnsi="Calibri"/>
          <w:b/>
          <w:color w:val="FF0000"/>
        </w:rPr>
        <w:t xml:space="preserve">, </w:t>
      </w:r>
      <w:r w:rsidR="00D331A3">
        <w:rPr>
          <w:rFonts w:ascii="Calibri" w:hAnsi="Calibri"/>
          <w:b/>
          <w:color w:val="FF0000"/>
        </w:rPr>
        <w:br/>
        <w:t>a także</w:t>
      </w:r>
      <w:r w:rsidRPr="006C3997">
        <w:rPr>
          <w:rFonts w:ascii="Calibri" w:hAnsi="Calibri"/>
          <w:b/>
          <w:color w:val="FF0000"/>
        </w:rPr>
        <w:t xml:space="preserve"> zaznaczyć odpowiednie pola.</w:t>
      </w:r>
      <w:r w:rsidR="0065328F">
        <w:tab/>
      </w:r>
    </w:p>
    <w:p w14:paraId="4784486F" w14:textId="77777777" w:rsidR="006C3997" w:rsidRPr="006C3997" w:rsidRDefault="0047319E" w:rsidP="006C3997">
      <w:pPr>
        <w:pStyle w:val="Tretekstu"/>
        <w:jc w:val="both"/>
        <w:rPr>
          <w:color w:val="FF0000"/>
        </w:rPr>
      </w:pPr>
      <w:r w:rsidRPr="006356B0">
        <w:t>W pkt. 14 (oświadczenie dot. VAT) w uzasadnieniu należy wskazać właściwy dokument lub powołać się na właściwe przepisy prawa.</w:t>
      </w:r>
      <w:r>
        <w:t xml:space="preserve"> </w:t>
      </w:r>
      <w:r w:rsidR="0065328F">
        <w:tab/>
      </w:r>
    </w:p>
    <w:p w14:paraId="38DBA0B8" w14:textId="77777777" w:rsidR="009E1E65" w:rsidRPr="002E6A88" w:rsidRDefault="0065328F" w:rsidP="0060331F">
      <w:pPr>
        <w:pStyle w:val="Tretekstu"/>
        <w:spacing w:line="360" w:lineRule="auto"/>
      </w:pPr>
      <w:r w:rsidRPr="002E6A88">
        <w:rPr>
          <w:noProof/>
          <w:lang w:eastAsia="pl-PL" w:bidi="ar-SA"/>
        </w:rPr>
        <w:drawing>
          <wp:anchor distT="0" distB="0" distL="0" distR="0" simplePos="0" relativeHeight="251656192" behindDoc="0" locked="0" layoutInCell="1" allowOverlap="1" wp14:anchorId="5E84D390" wp14:editId="380F5BB7">
            <wp:simplePos x="0" y="0"/>
            <wp:positionH relativeFrom="column">
              <wp:posOffset>4148455</wp:posOffset>
            </wp:positionH>
            <wp:positionV relativeFrom="paragraph">
              <wp:posOffset>-113030</wp:posOffset>
            </wp:positionV>
            <wp:extent cx="2303780" cy="453390"/>
            <wp:effectExtent l="0" t="0" r="0" b="0"/>
            <wp:wrapSquare wrapText="bothSides"/>
            <wp:docPr id="69" name="Obraz37" descr="obraz przycisku ekranowego Zapisz zmiany i przejdź do następnej sekc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Obraz37"/>
                    <pic:cNvPicPr>
                      <a:picLocks noChangeAspect="1" noChangeArrowheads="1"/>
                    </pic:cNvPicPr>
                  </pic:nvPicPr>
                  <pic:blipFill>
                    <a:blip r:embed="rId11" cstate="print"/>
                    <a:stretch>
                      <a:fillRect/>
                    </a:stretch>
                  </pic:blipFill>
                  <pic:spPr bwMode="auto">
                    <a:xfrm>
                      <a:off x="0" y="0"/>
                      <a:ext cx="2303780" cy="453390"/>
                    </a:xfrm>
                    <a:prstGeom prst="rect">
                      <a:avLst/>
                    </a:prstGeom>
                  </pic:spPr>
                </pic:pic>
              </a:graphicData>
            </a:graphic>
          </wp:anchor>
        </w:drawing>
      </w:r>
      <w:r w:rsidRPr="002E6A88">
        <w:rPr>
          <w:bCs/>
        </w:rPr>
        <w:t>Aby przejść do następnej sekcji</w:t>
      </w:r>
      <w:r w:rsidR="00D331A3" w:rsidRPr="002E6A88">
        <w:rPr>
          <w:bCs/>
        </w:rPr>
        <w:t>,</w:t>
      </w:r>
      <w:r w:rsidRPr="002E6A88">
        <w:rPr>
          <w:bCs/>
        </w:rPr>
        <w:t xml:space="preserve"> należy </w:t>
      </w:r>
      <w:proofErr w:type="gramStart"/>
      <w:r w:rsidRPr="002E6A88">
        <w:rPr>
          <w:bCs/>
        </w:rPr>
        <w:t>kliknąć  na</w:t>
      </w:r>
      <w:proofErr w:type="gramEnd"/>
      <w:r w:rsidRPr="002E6A88">
        <w:rPr>
          <w:bCs/>
        </w:rPr>
        <w:t xml:space="preserve"> przycisk</w:t>
      </w:r>
      <w:r w:rsidRPr="002E6A88">
        <w:t>:</w:t>
      </w:r>
    </w:p>
    <w:p w14:paraId="5CB176E1" w14:textId="77777777" w:rsidR="004F25D2" w:rsidRDefault="004F25D2">
      <w:pPr>
        <w:pStyle w:val="Nagwek2"/>
      </w:pPr>
    </w:p>
    <w:p w14:paraId="1F2A6CE2" w14:textId="77777777" w:rsidR="008F56FF" w:rsidRDefault="008F56FF" w:rsidP="008F56FF">
      <w:pPr>
        <w:pStyle w:val="Tretekstu"/>
      </w:pPr>
    </w:p>
    <w:p w14:paraId="399FD718" w14:textId="77777777" w:rsidR="008F56FF" w:rsidRDefault="008F56FF" w:rsidP="008F56FF">
      <w:pPr>
        <w:pStyle w:val="Tretekstu"/>
      </w:pPr>
    </w:p>
    <w:p w14:paraId="440B8803" w14:textId="77777777" w:rsidR="008F56FF" w:rsidRDefault="008F56FF" w:rsidP="008F56FF">
      <w:pPr>
        <w:pStyle w:val="Tretekstu"/>
      </w:pPr>
    </w:p>
    <w:p w14:paraId="096DC232" w14:textId="77777777" w:rsidR="008F56FF" w:rsidRDefault="008F56FF" w:rsidP="008F56FF">
      <w:pPr>
        <w:pStyle w:val="Tretekstu"/>
      </w:pPr>
    </w:p>
    <w:p w14:paraId="52BFA93E" w14:textId="77777777" w:rsidR="00916219" w:rsidRDefault="00916219" w:rsidP="008F56FF">
      <w:pPr>
        <w:pStyle w:val="Tretekstu"/>
      </w:pPr>
    </w:p>
    <w:p w14:paraId="1DCC8864" w14:textId="77777777" w:rsidR="00F869C2" w:rsidRDefault="00F869C2" w:rsidP="008F56FF">
      <w:pPr>
        <w:pStyle w:val="Tretekstu"/>
      </w:pPr>
    </w:p>
    <w:p w14:paraId="4A992823" w14:textId="77777777" w:rsidR="00F869C2" w:rsidRDefault="00F869C2" w:rsidP="008F56FF">
      <w:pPr>
        <w:pStyle w:val="Tretekstu"/>
      </w:pPr>
    </w:p>
    <w:p w14:paraId="70A5AF50" w14:textId="77777777" w:rsidR="00F869C2" w:rsidRDefault="00F869C2" w:rsidP="008F56FF">
      <w:pPr>
        <w:pStyle w:val="Tretekstu"/>
      </w:pPr>
    </w:p>
    <w:p w14:paraId="1F437FC8" w14:textId="77777777" w:rsidR="00F869C2" w:rsidRDefault="00F869C2" w:rsidP="008F56FF">
      <w:pPr>
        <w:pStyle w:val="Tretekstu"/>
      </w:pPr>
    </w:p>
    <w:p w14:paraId="7B89EEE6" w14:textId="77777777" w:rsidR="00F869C2" w:rsidRDefault="00F869C2" w:rsidP="008F56FF">
      <w:pPr>
        <w:pStyle w:val="Tretekstu"/>
      </w:pPr>
    </w:p>
    <w:p w14:paraId="759EE630" w14:textId="77777777" w:rsidR="00F869C2" w:rsidRDefault="00F869C2" w:rsidP="008F56FF">
      <w:pPr>
        <w:pStyle w:val="Tretekstu"/>
      </w:pPr>
    </w:p>
    <w:p w14:paraId="6BF1AA5C" w14:textId="77777777" w:rsidR="00F869C2" w:rsidRDefault="00F869C2" w:rsidP="008F56FF">
      <w:pPr>
        <w:pStyle w:val="Tretekstu"/>
      </w:pPr>
    </w:p>
    <w:p w14:paraId="31216D0E" w14:textId="77777777" w:rsidR="00F869C2" w:rsidRDefault="00F869C2" w:rsidP="008F56FF">
      <w:pPr>
        <w:pStyle w:val="Tretekstu"/>
      </w:pPr>
    </w:p>
    <w:p w14:paraId="6A617FA2" w14:textId="77777777" w:rsidR="00F869C2" w:rsidRDefault="00F869C2" w:rsidP="008F56FF">
      <w:pPr>
        <w:pStyle w:val="Tretekstu"/>
      </w:pPr>
    </w:p>
    <w:p w14:paraId="396A69FB" w14:textId="77777777" w:rsidR="00F869C2" w:rsidRDefault="00F869C2" w:rsidP="008F56FF">
      <w:pPr>
        <w:pStyle w:val="Tretekstu"/>
      </w:pPr>
    </w:p>
    <w:p w14:paraId="42708CE3" w14:textId="77777777" w:rsidR="00F869C2" w:rsidRPr="008F56FF" w:rsidRDefault="00F869C2" w:rsidP="008F56FF">
      <w:pPr>
        <w:pStyle w:val="Tretekstu"/>
      </w:pPr>
    </w:p>
    <w:p w14:paraId="72D9BDF9" w14:textId="77777777" w:rsidR="009E1E65" w:rsidRDefault="0065328F">
      <w:pPr>
        <w:pStyle w:val="Nagwek2"/>
      </w:pPr>
      <w:bookmarkStart w:id="117" w:name="_Toc435172273"/>
      <w:r>
        <w:lastRenderedPageBreak/>
        <w:t>3.17.Podpis wnioskodawcy</w:t>
      </w:r>
      <w:bookmarkEnd w:id="117"/>
    </w:p>
    <w:p w14:paraId="2659EDAC" w14:textId="77777777" w:rsidR="00805BCA" w:rsidRDefault="00805BCA" w:rsidP="00805BCA">
      <w:pPr>
        <w:pStyle w:val="Tretekstu"/>
      </w:pPr>
      <w:r>
        <w:rPr>
          <w:noProof/>
          <w:lang w:eastAsia="pl-PL" w:bidi="ar-SA"/>
        </w:rPr>
        <w:drawing>
          <wp:anchor distT="0" distB="0" distL="114300" distR="114300" simplePos="0" relativeHeight="251683840" behindDoc="0" locked="0" layoutInCell="1" allowOverlap="1" wp14:anchorId="4ABC1401" wp14:editId="403E412A">
            <wp:simplePos x="0" y="0"/>
            <wp:positionH relativeFrom="column">
              <wp:posOffset>-72390</wp:posOffset>
            </wp:positionH>
            <wp:positionV relativeFrom="paragraph">
              <wp:posOffset>74930</wp:posOffset>
            </wp:positionV>
            <wp:extent cx="5886450" cy="4932045"/>
            <wp:effectExtent l="19050" t="0" r="0" b="0"/>
            <wp:wrapSquare wrapText="bothSides"/>
            <wp:docPr id="112" name="Obraz 21" descr="zrzut ekranu - formularz 17. Podpisy wnioskodaw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4" cstate="print"/>
                    <a:srcRect/>
                    <a:stretch>
                      <a:fillRect/>
                    </a:stretch>
                  </pic:blipFill>
                  <pic:spPr bwMode="auto">
                    <a:xfrm>
                      <a:off x="0" y="0"/>
                      <a:ext cx="5886450" cy="4932045"/>
                    </a:xfrm>
                    <a:prstGeom prst="rect">
                      <a:avLst/>
                    </a:prstGeom>
                    <a:noFill/>
                    <a:ln w="9525">
                      <a:noFill/>
                      <a:miter lim="800000"/>
                      <a:headEnd/>
                      <a:tailEnd/>
                    </a:ln>
                  </pic:spPr>
                </pic:pic>
              </a:graphicData>
            </a:graphic>
          </wp:anchor>
        </w:drawing>
      </w:r>
    </w:p>
    <w:tbl>
      <w:tblPr>
        <w:tblW w:w="0" w:type="auto"/>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9288"/>
      </w:tblGrid>
      <w:tr w:rsidR="006C3997" w:rsidRPr="00BB6910" w14:paraId="05E308EF" w14:textId="77777777" w:rsidTr="000C36C7">
        <w:trPr>
          <w:jc w:val="center"/>
        </w:trPr>
        <w:tc>
          <w:tcPr>
            <w:tcW w:w="9288" w:type="dxa"/>
            <w:shd w:val="clear" w:color="auto" w:fill="B6DDE8" w:themeFill="accent5" w:themeFillTint="66"/>
          </w:tcPr>
          <w:p w14:paraId="62FFAED5" w14:textId="77777777" w:rsidR="006C3997" w:rsidRPr="005129BA" w:rsidRDefault="006C3997" w:rsidP="001A4351">
            <w:pPr>
              <w:widowControl/>
              <w:suppressAutoHyphens w:val="0"/>
              <w:contextualSpacing/>
              <w:jc w:val="center"/>
              <w:rPr>
                <w:rFonts w:ascii="Calibri" w:hAnsi="Calibri"/>
                <w:b/>
              </w:rPr>
            </w:pPr>
            <w:r>
              <w:rPr>
                <w:rFonts w:ascii="Calibri" w:hAnsi="Calibri"/>
                <w:b/>
              </w:rPr>
              <w:t>SEKCJA 17. PODPISY WNIOSKODAWCY</w:t>
            </w:r>
          </w:p>
        </w:tc>
      </w:tr>
      <w:tr w:rsidR="006C3997" w:rsidRPr="00BB6910" w14:paraId="4B086CFB" w14:textId="77777777" w:rsidTr="000C36C7">
        <w:trPr>
          <w:jc w:val="center"/>
        </w:trPr>
        <w:tc>
          <w:tcPr>
            <w:tcW w:w="9288" w:type="dxa"/>
            <w:shd w:val="clear" w:color="auto" w:fill="FDE9D9" w:themeFill="accent6" w:themeFillTint="33"/>
          </w:tcPr>
          <w:p w14:paraId="71DA6D59" w14:textId="77777777" w:rsidR="006C3997" w:rsidRDefault="00D331A3" w:rsidP="006C3997">
            <w:pPr>
              <w:jc w:val="both"/>
              <w:rPr>
                <w:rFonts w:ascii="Calibri" w:hAnsi="Calibri"/>
              </w:rPr>
            </w:pPr>
            <w:r>
              <w:rPr>
                <w:rFonts w:ascii="Calibri" w:hAnsi="Calibri"/>
              </w:rPr>
              <w:t>Nazwa</w:t>
            </w:r>
            <w:r w:rsidR="006C3997" w:rsidRPr="009955F6">
              <w:rPr>
                <w:rFonts w:ascii="Calibri" w:hAnsi="Calibri"/>
              </w:rPr>
              <w:t xml:space="preserve"> In</w:t>
            </w:r>
            <w:r>
              <w:rPr>
                <w:rFonts w:ascii="Calibri" w:hAnsi="Calibri"/>
              </w:rPr>
              <w:t>stytucji oraz dane osobowe</w:t>
            </w:r>
            <w:r w:rsidR="006C3997" w:rsidRPr="009955F6">
              <w:rPr>
                <w:rFonts w:ascii="Calibri" w:hAnsi="Calibri"/>
              </w:rPr>
              <w:t xml:space="preserve"> upoważnionych osób zostaną wygenerowane automatycznie przez system</w:t>
            </w:r>
            <w:r>
              <w:rPr>
                <w:rFonts w:ascii="Calibri" w:hAnsi="Calibri"/>
              </w:rPr>
              <w:t>,</w:t>
            </w:r>
            <w:r w:rsidR="006C3997" w:rsidRPr="009955F6">
              <w:rPr>
                <w:rFonts w:ascii="Calibri" w:hAnsi="Calibri"/>
              </w:rPr>
              <w:t xml:space="preserve"> na podstawie danych wprowadzonych w sekcji 8. </w:t>
            </w:r>
          </w:p>
          <w:p w14:paraId="63A1D5D5" w14:textId="77777777" w:rsidR="006C3997" w:rsidRDefault="006C3997" w:rsidP="006C3997">
            <w:pPr>
              <w:jc w:val="both"/>
              <w:rPr>
                <w:rFonts w:ascii="Calibri" w:hAnsi="Calibri"/>
              </w:rPr>
            </w:pPr>
          </w:p>
          <w:p w14:paraId="529538CD" w14:textId="77777777" w:rsidR="006C3997" w:rsidRPr="009955F6" w:rsidRDefault="006C3997" w:rsidP="006C3997">
            <w:pPr>
              <w:jc w:val="both"/>
              <w:rPr>
                <w:rFonts w:ascii="Calibri" w:hAnsi="Calibri"/>
              </w:rPr>
            </w:pPr>
            <w:r w:rsidRPr="009955F6">
              <w:rPr>
                <w:rFonts w:ascii="Calibri" w:hAnsi="Calibri"/>
              </w:rPr>
              <w:t xml:space="preserve">Należy pamiętać, aby na końcu wniosku o dofinansowanie </w:t>
            </w:r>
            <w:r w:rsidR="00D331A3">
              <w:rPr>
                <w:rFonts w:ascii="Calibri" w:hAnsi="Calibri"/>
              </w:rPr>
              <w:t>podpisy złożyły</w:t>
            </w:r>
            <w:r w:rsidRPr="009955F6">
              <w:rPr>
                <w:rFonts w:ascii="Calibri" w:hAnsi="Calibri"/>
              </w:rPr>
              <w:t xml:space="preserve"> wszystkie osoby wskazane </w:t>
            </w:r>
            <w:r>
              <w:rPr>
                <w:rFonts w:ascii="Calibri" w:hAnsi="Calibri"/>
              </w:rPr>
              <w:t>wraz z pieczęcią imienną</w:t>
            </w:r>
            <w:r w:rsidRPr="009955F6">
              <w:rPr>
                <w:rFonts w:ascii="Calibri" w:hAnsi="Calibri"/>
              </w:rPr>
              <w:t xml:space="preserve">. </w:t>
            </w:r>
          </w:p>
          <w:p w14:paraId="41B0E3F1" w14:textId="77777777" w:rsidR="006C3997" w:rsidRPr="009955F6" w:rsidRDefault="006C3997" w:rsidP="006C3997">
            <w:pPr>
              <w:jc w:val="both"/>
              <w:rPr>
                <w:rFonts w:ascii="Calibri" w:hAnsi="Calibri"/>
              </w:rPr>
            </w:pPr>
          </w:p>
          <w:p w14:paraId="3A257BBA" w14:textId="77777777" w:rsidR="006C3997" w:rsidRPr="006C3997" w:rsidRDefault="006C3997" w:rsidP="006C3997">
            <w:pPr>
              <w:jc w:val="both"/>
              <w:rPr>
                <w:rFonts w:ascii="Calibri" w:hAnsi="Calibri"/>
                <w:b/>
              </w:rPr>
            </w:pPr>
            <w:r w:rsidRPr="009955F6">
              <w:rPr>
                <w:rFonts w:ascii="Calibri" w:hAnsi="Calibri"/>
              </w:rPr>
              <w:t>Datę podpisania wniosku należy wybrać z kalendarza</w:t>
            </w:r>
            <w:r>
              <w:rPr>
                <w:rFonts w:ascii="Calibri" w:hAnsi="Calibri"/>
              </w:rPr>
              <w:t>.</w:t>
            </w:r>
          </w:p>
        </w:tc>
      </w:tr>
    </w:tbl>
    <w:p w14:paraId="1D49ADEE" w14:textId="77777777" w:rsidR="00805BCA" w:rsidRDefault="006C3997" w:rsidP="00805BCA">
      <w:pPr>
        <w:pStyle w:val="Tretekstu"/>
      </w:pPr>
      <w:r>
        <w:rPr>
          <w:noProof/>
          <w:lang w:eastAsia="pl-PL" w:bidi="ar-SA"/>
        </w:rPr>
        <w:drawing>
          <wp:anchor distT="0" distB="0" distL="114300" distR="114300" simplePos="0" relativeHeight="251685888" behindDoc="0" locked="0" layoutInCell="1" allowOverlap="1" wp14:anchorId="53C6F355" wp14:editId="2F56BF40">
            <wp:simplePos x="0" y="0"/>
            <wp:positionH relativeFrom="column">
              <wp:posOffset>3718560</wp:posOffset>
            </wp:positionH>
            <wp:positionV relativeFrom="paragraph">
              <wp:posOffset>253365</wp:posOffset>
            </wp:positionV>
            <wp:extent cx="2543175" cy="400050"/>
            <wp:effectExtent l="19050" t="0" r="9525" b="0"/>
            <wp:wrapSquare wrapText="bothSides"/>
            <wp:docPr id="114" name="Obraz 22" descr="obraz przycisku ekranowego Zapisz zmiany i przejdź do podsumowa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5" cstate="print"/>
                    <a:srcRect/>
                    <a:stretch>
                      <a:fillRect/>
                    </a:stretch>
                  </pic:blipFill>
                  <pic:spPr bwMode="auto">
                    <a:xfrm>
                      <a:off x="0" y="0"/>
                      <a:ext cx="2543175" cy="400050"/>
                    </a:xfrm>
                    <a:prstGeom prst="rect">
                      <a:avLst/>
                    </a:prstGeom>
                    <a:noFill/>
                    <a:ln w="9525">
                      <a:noFill/>
                      <a:miter lim="800000"/>
                      <a:headEnd/>
                      <a:tailEnd/>
                    </a:ln>
                  </pic:spPr>
                </pic:pic>
              </a:graphicData>
            </a:graphic>
          </wp:anchor>
        </w:drawing>
      </w:r>
    </w:p>
    <w:p w14:paraId="2EA247A6" w14:textId="77777777" w:rsidR="006C3997" w:rsidRDefault="006C3997" w:rsidP="006C3997">
      <w:pPr>
        <w:spacing w:line="360" w:lineRule="auto"/>
        <w:rPr>
          <w:b/>
          <w:bCs/>
          <w:noProof/>
          <w:lang w:eastAsia="pl-PL" w:bidi="ar-SA"/>
        </w:rPr>
      </w:pPr>
      <w:r w:rsidRPr="006C3997">
        <w:rPr>
          <w:bCs/>
        </w:rPr>
        <w:t>Aby przejść do podsumowania wniosku</w:t>
      </w:r>
      <w:r w:rsidR="00D331A3">
        <w:rPr>
          <w:bCs/>
        </w:rPr>
        <w:t>,</w:t>
      </w:r>
      <w:r w:rsidRPr="006C3997">
        <w:rPr>
          <w:bCs/>
        </w:rPr>
        <w:t xml:space="preserve"> należy kliknąć przycisk:</w:t>
      </w:r>
      <w:r w:rsidRPr="006C3997">
        <w:rPr>
          <w:b/>
          <w:bCs/>
          <w:noProof/>
          <w:lang w:eastAsia="pl-PL" w:bidi="ar-SA"/>
        </w:rPr>
        <w:t xml:space="preserve"> </w:t>
      </w:r>
    </w:p>
    <w:p w14:paraId="22A36A06" w14:textId="77777777" w:rsidR="00025520" w:rsidRPr="00B966B1" w:rsidRDefault="00025520" w:rsidP="006C3997">
      <w:pPr>
        <w:spacing w:line="360" w:lineRule="auto"/>
        <w:rPr>
          <w:b/>
          <w:bCs/>
          <w:noProof/>
          <w:lang w:eastAsia="pl-PL" w:bidi="ar-SA"/>
        </w:rPr>
      </w:pPr>
    </w:p>
    <w:p w14:paraId="72271CED" w14:textId="77777777" w:rsidR="009E1E65" w:rsidRDefault="0065328F">
      <w:pPr>
        <w:pStyle w:val="Nagwek1"/>
        <w:spacing w:line="360" w:lineRule="auto"/>
      </w:pPr>
      <w:bookmarkStart w:id="118" w:name="_Toc435172274"/>
      <w:r>
        <w:lastRenderedPageBreak/>
        <w:t>4. Współtworzone wnioski</w:t>
      </w:r>
      <w:bookmarkEnd w:id="118"/>
    </w:p>
    <w:p w14:paraId="618DAB81" w14:textId="77777777" w:rsidR="009E1E65" w:rsidRDefault="0065328F">
      <w:pPr>
        <w:pStyle w:val="Tretekstu"/>
        <w:spacing w:line="360" w:lineRule="auto"/>
      </w:pPr>
      <w:r>
        <w:rPr>
          <w:noProof/>
          <w:lang w:eastAsia="pl-PL" w:bidi="ar-SA"/>
        </w:rPr>
        <w:drawing>
          <wp:inline distT="0" distB="0" distL="0" distR="0" wp14:anchorId="3969FE71" wp14:editId="2DF3CFAB">
            <wp:extent cx="6120130" cy="299720"/>
            <wp:effectExtent l="0" t="0" r="0" b="0"/>
            <wp:docPr id="75" name="Obraz 48" descr="zrzut ekranu - menu z wyróżnioną opcją Współtworzone wnio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Obraz 48"/>
                    <pic:cNvPicPr>
                      <a:picLocks noChangeAspect="1" noChangeArrowheads="1"/>
                    </pic:cNvPicPr>
                  </pic:nvPicPr>
                  <pic:blipFill>
                    <a:blip r:embed="rId76" cstate="print"/>
                    <a:stretch>
                      <a:fillRect/>
                    </a:stretch>
                  </pic:blipFill>
                  <pic:spPr bwMode="auto">
                    <a:xfrm>
                      <a:off x="0" y="0"/>
                      <a:ext cx="6120130" cy="299720"/>
                    </a:xfrm>
                    <a:prstGeom prst="rect">
                      <a:avLst/>
                    </a:prstGeom>
                  </pic:spPr>
                </pic:pic>
              </a:graphicData>
            </a:graphic>
          </wp:inline>
        </w:drawing>
      </w:r>
    </w:p>
    <w:p w14:paraId="12F95400" w14:textId="77777777" w:rsidR="009E1E65" w:rsidRDefault="0065328F" w:rsidP="00025520">
      <w:pPr>
        <w:pStyle w:val="Tretekstu"/>
        <w:spacing w:line="360" w:lineRule="auto"/>
        <w:jc w:val="both"/>
      </w:pPr>
      <w:r>
        <w:tab/>
        <w:t xml:space="preserve">Klikając na widoczną w górnym menu zakładkę </w:t>
      </w:r>
      <w:r w:rsidR="00025520">
        <w:t>„</w:t>
      </w:r>
      <w:r>
        <w:t>Współtworzone wnioski</w:t>
      </w:r>
      <w:r w:rsidR="00025520">
        <w:t>”,</w:t>
      </w:r>
      <w:r>
        <w:t xml:space="preserve"> Beneficjent ma możliwość podglądu </w:t>
      </w:r>
      <w:r w:rsidR="00025520">
        <w:t>„</w:t>
      </w:r>
      <w:r>
        <w:t>Otrzymanych</w:t>
      </w:r>
      <w:r w:rsidR="00025520">
        <w:t>”</w:t>
      </w:r>
      <w:r>
        <w:t xml:space="preserve"> oraz </w:t>
      </w:r>
      <w:r w:rsidR="00025520">
        <w:t>„</w:t>
      </w:r>
      <w:r>
        <w:t>Wysłanych</w:t>
      </w:r>
      <w:r w:rsidR="00025520">
        <w:t>”</w:t>
      </w:r>
      <w:r>
        <w:t xml:space="preserve"> zaproszeń do współtworzenia danego wniosku.</w:t>
      </w:r>
    </w:p>
    <w:p w14:paraId="02183934" w14:textId="77777777" w:rsidR="009E1E65" w:rsidRDefault="0065328F">
      <w:pPr>
        <w:pStyle w:val="Tretekstu"/>
        <w:spacing w:line="360" w:lineRule="auto"/>
        <w:jc w:val="center"/>
      </w:pPr>
      <w:r>
        <w:rPr>
          <w:noProof/>
          <w:lang w:eastAsia="pl-PL" w:bidi="ar-SA"/>
        </w:rPr>
        <w:drawing>
          <wp:inline distT="0" distB="0" distL="0" distR="0" wp14:anchorId="36C85A00" wp14:editId="7D72AFA7">
            <wp:extent cx="6120130" cy="1581150"/>
            <wp:effectExtent l="0" t="0" r="0" b="0"/>
            <wp:docPr id="76" name="Obraz 49" descr="zrzut ekranu - formularz Otrzymane zaprosze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Obraz 49"/>
                    <pic:cNvPicPr>
                      <a:picLocks noChangeAspect="1" noChangeArrowheads="1"/>
                    </pic:cNvPicPr>
                  </pic:nvPicPr>
                  <pic:blipFill>
                    <a:blip r:embed="rId77" cstate="print"/>
                    <a:stretch>
                      <a:fillRect/>
                    </a:stretch>
                  </pic:blipFill>
                  <pic:spPr bwMode="auto">
                    <a:xfrm>
                      <a:off x="0" y="0"/>
                      <a:ext cx="6120130" cy="1581150"/>
                    </a:xfrm>
                    <a:prstGeom prst="rect">
                      <a:avLst/>
                    </a:prstGeom>
                  </pic:spPr>
                </pic:pic>
              </a:graphicData>
            </a:graphic>
          </wp:inline>
        </w:drawing>
      </w:r>
    </w:p>
    <w:p w14:paraId="76573204" w14:textId="77777777" w:rsidR="009E1E65" w:rsidRDefault="0065328F">
      <w:pPr>
        <w:pStyle w:val="Tretekstu"/>
        <w:spacing w:line="360" w:lineRule="auto"/>
        <w:rPr>
          <w:b/>
          <w:bCs/>
        </w:rPr>
      </w:pPr>
      <w:r>
        <w:rPr>
          <w:b/>
          <w:bCs/>
        </w:rPr>
        <w:t>Wyświetlone sekcje zawierają następujące informacje:</w:t>
      </w:r>
    </w:p>
    <w:p w14:paraId="0A26B127" w14:textId="77777777" w:rsidR="009E1E65" w:rsidRDefault="0065328F" w:rsidP="00FD5AD3">
      <w:pPr>
        <w:pStyle w:val="Tretekstu"/>
        <w:numPr>
          <w:ilvl w:val="0"/>
          <w:numId w:val="11"/>
        </w:numPr>
        <w:spacing w:line="360" w:lineRule="auto"/>
      </w:pPr>
      <w:r>
        <w:t>Numer wniosku</w:t>
      </w:r>
    </w:p>
    <w:p w14:paraId="0966ECBA" w14:textId="77777777" w:rsidR="009E1E65" w:rsidRDefault="0065328F" w:rsidP="00FD5AD3">
      <w:pPr>
        <w:pStyle w:val="Tretekstu"/>
        <w:numPr>
          <w:ilvl w:val="0"/>
          <w:numId w:val="11"/>
        </w:numPr>
        <w:spacing w:line="360" w:lineRule="auto"/>
      </w:pPr>
      <w:r>
        <w:t>Login</w:t>
      </w:r>
    </w:p>
    <w:p w14:paraId="4C9460F4" w14:textId="77777777" w:rsidR="009E1E65" w:rsidRDefault="0010526A" w:rsidP="00FD5AD3">
      <w:pPr>
        <w:pStyle w:val="Tretekstu"/>
        <w:numPr>
          <w:ilvl w:val="0"/>
          <w:numId w:val="11"/>
        </w:numPr>
        <w:spacing w:line="360" w:lineRule="auto"/>
      </w:pPr>
      <w:r>
        <w:t>Imię i n</w:t>
      </w:r>
      <w:r w:rsidR="0065328F">
        <w:t>azwisko</w:t>
      </w:r>
    </w:p>
    <w:p w14:paraId="7358521F" w14:textId="77777777" w:rsidR="009E1E65" w:rsidRDefault="0065328F" w:rsidP="00FD5AD3">
      <w:pPr>
        <w:pStyle w:val="Tretekstu"/>
        <w:numPr>
          <w:ilvl w:val="0"/>
          <w:numId w:val="11"/>
        </w:numPr>
        <w:spacing w:line="360" w:lineRule="auto"/>
      </w:pPr>
      <w:r>
        <w:t>Instytucja</w:t>
      </w:r>
    </w:p>
    <w:p w14:paraId="1E53552B" w14:textId="77777777" w:rsidR="009E1E65" w:rsidRDefault="0065328F" w:rsidP="00FD5AD3">
      <w:pPr>
        <w:pStyle w:val="Tretekstu"/>
        <w:numPr>
          <w:ilvl w:val="0"/>
          <w:numId w:val="11"/>
        </w:numPr>
        <w:spacing w:line="360" w:lineRule="auto"/>
      </w:pPr>
      <w:r>
        <w:t>Data utworzenia</w:t>
      </w:r>
    </w:p>
    <w:p w14:paraId="7DF7074B" w14:textId="77777777" w:rsidR="009E1E65" w:rsidRDefault="0065328F" w:rsidP="00FD5AD3">
      <w:pPr>
        <w:pStyle w:val="Tretekstu"/>
        <w:numPr>
          <w:ilvl w:val="0"/>
          <w:numId w:val="11"/>
        </w:numPr>
        <w:spacing w:line="360" w:lineRule="auto"/>
      </w:pPr>
      <w:r>
        <w:t>Sekcje do których przydzielono dostęp</w:t>
      </w:r>
    </w:p>
    <w:p w14:paraId="08DFBCB0" w14:textId="77777777" w:rsidR="009E1E65" w:rsidRDefault="0065328F" w:rsidP="00B966B1">
      <w:pPr>
        <w:pStyle w:val="Tretekstu"/>
        <w:numPr>
          <w:ilvl w:val="0"/>
          <w:numId w:val="11"/>
        </w:numPr>
        <w:spacing w:line="360" w:lineRule="auto"/>
      </w:pPr>
      <w:r>
        <w:t>Status</w:t>
      </w:r>
    </w:p>
    <w:p w14:paraId="0A5669E8" w14:textId="77777777" w:rsidR="00B966B1" w:rsidRDefault="00B966B1" w:rsidP="00B966B1">
      <w:pPr>
        <w:pStyle w:val="Tretekstu"/>
        <w:spacing w:line="360" w:lineRule="auto"/>
        <w:ind w:left="720"/>
      </w:pPr>
    </w:p>
    <w:p w14:paraId="3029A513" w14:textId="77777777" w:rsidR="00B966B1" w:rsidRDefault="00B966B1" w:rsidP="00B966B1">
      <w:pPr>
        <w:pStyle w:val="Tretekstu"/>
        <w:spacing w:line="360" w:lineRule="auto"/>
        <w:ind w:left="720"/>
      </w:pPr>
    </w:p>
    <w:p w14:paraId="48AEA1CB" w14:textId="77777777" w:rsidR="00B966B1" w:rsidRDefault="00B966B1" w:rsidP="00B966B1">
      <w:pPr>
        <w:pStyle w:val="Tretekstu"/>
        <w:spacing w:line="360" w:lineRule="auto"/>
        <w:ind w:left="720"/>
      </w:pPr>
    </w:p>
    <w:p w14:paraId="6E81C50E" w14:textId="77777777" w:rsidR="00B966B1" w:rsidRDefault="00B966B1" w:rsidP="00B966B1">
      <w:pPr>
        <w:pStyle w:val="Tretekstu"/>
        <w:spacing w:line="360" w:lineRule="auto"/>
        <w:ind w:left="720"/>
      </w:pPr>
    </w:p>
    <w:p w14:paraId="0371A1E6" w14:textId="77777777" w:rsidR="000257C0" w:rsidRDefault="000257C0" w:rsidP="00B966B1">
      <w:pPr>
        <w:pStyle w:val="Tretekstu"/>
        <w:spacing w:line="360" w:lineRule="auto"/>
        <w:ind w:left="720"/>
      </w:pPr>
    </w:p>
    <w:p w14:paraId="395CB91D" w14:textId="77777777" w:rsidR="00B966B1" w:rsidRDefault="00B966B1" w:rsidP="00B966B1">
      <w:pPr>
        <w:pStyle w:val="Tretekstu"/>
        <w:spacing w:line="360" w:lineRule="auto"/>
        <w:ind w:left="720"/>
      </w:pPr>
    </w:p>
    <w:p w14:paraId="35366F18" w14:textId="77777777" w:rsidR="009E1E65" w:rsidRDefault="00366FB2">
      <w:pPr>
        <w:pStyle w:val="Nagwek2"/>
        <w:spacing w:line="360" w:lineRule="auto"/>
      </w:pPr>
      <w:bookmarkStart w:id="119" w:name="_Toc435172275"/>
      <w:r>
        <w:lastRenderedPageBreak/>
        <w:t>4.1. Zaproszenie innego B</w:t>
      </w:r>
      <w:r w:rsidR="0065328F">
        <w:t>eneficjenta do współtworzenia wniosku</w:t>
      </w:r>
      <w:bookmarkEnd w:id="119"/>
    </w:p>
    <w:p w14:paraId="0450B23B" w14:textId="77777777" w:rsidR="009E1E65" w:rsidRDefault="00366FB2">
      <w:pPr>
        <w:pStyle w:val="Tretekstu"/>
        <w:spacing w:line="360" w:lineRule="auto"/>
      </w:pPr>
      <w:r>
        <w:rPr>
          <w:color w:val="CC0000"/>
        </w:rPr>
        <w:t>Aby zaprosić innego B</w:t>
      </w:r>
      <w:r w:rsidR="0065328F" w:rsidRPr="00AA79D0">
        <w:rPr>
          <w:color w:val="CC0000"/>
        </w:rPr>
        <w:t>eneficjenta do współtworzenia wniosku</w:t>
      </w:r>
      <w:r w:rsidR="00334DC4">
        <w:rPr>
          <w:color w:val="CC0000"/>
        </w:rPr>
        <w:t>,</w:t>
      </w:r>
      <w:r w:rsidR="0065328F" w:rsidRPr="00AA79D0">
        <w:rPr>
          <w:color w:val="CC0000"/>
        </w:rPr>
        <w:t xml:space="preserve"> należy kliknąć na </w:t>
      </w:r>
      <w:proofErr w:type="gramStart"/>
      <w:r w:rsidR="0065328F" w:rsidRPr="00AA79D0">
        <w:rPr>
          <w:color w:val="CC0000"/>
        </w:rPr>
        <w:t>przycisk :</w:t>
      </w:r>
      <w:proofErr w:type="gramEnd"/>
      <w:r w:rsidR="0065328F" w:rsidRPr="00AA79D0">
        <w:rPr>
          <w:color w:val="CC0000"/>
        </w:rPr>
        <w:t xml:space="preserve"> </w:t>
      </w:r>
    </w:p>
    <w:p w14:paraId="26D231FD" w14:textId="77777777" w:rsidR="009E1E65" w:rsidRDefault="000F0370">
      <w:pPr>
        <w:pStyle w:val="Tretekstu"/>
        <w:spacing w:line="360" w:lineRule="auto"/>
      </w:pPr>
      <w:r>
        <w:rPr>
          <w:noProof/>
          <w:lang w:eastAsia="pl-PL" w:bidi="ar-SA"/>
        </w:rPr>
        <w:drawing>
          <wp:anchor distT="0" distB="0" distL="0" distR="0" simplePos="0" relativeHeight="251660288" behindDoc="0" locked="0" layoutInCell="1" allowOverlap="1" wp14:anchorId="6C107A4A" wp14:editId="33C9A662">
            <wp:simplePos x="0" y="0"/>
            <wp:positionH relativeFrom="column">
              <wp:posOffset>107950</wp:posOffset>
            </wp:positionH>
            <wp:positionV relativeFrom="paragraph">
              <wp:posOffset>681990</wp:posOffset>
            </wp:positionV>
            <wp:extent cx="5718810" cy="2087245"/>
            <wp:effectExtent l="19050" t="0" r="0" b="0"/>
            <wp:wrapSquare wrapText="bothSides"/>
            <wp:docPr id="78" name="Obraz85" descr="zrzut ekranu - zakładka Moje wnio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Obraz85"/>
                    <pic:cNvPicPr>
                      <a:picLocks noChangeAspect="1" noChangeArrowheads="1"/>
                    </pic:cNvPicPr>
                  </pic:nvPicPr>
                  <pic:blipFill>
                    <a:blip r:embed="rId78" cstate="print"/>
                    <a:stretch>
                      <a:fillRect/>
                    </a:stretch>
                  </pic:blipFill>
                  <pic:spPr bwMode="auto">
                    <a:xfrm>
                      <a:off x="0" y="0"/>
                      <a:ext cx="5718810" cy="2087245"/>
                    </a:xfrm>
                    <a:prstGeom prst="rect">
                      <a:avLst/>
                    </a:prstGeom>
                  </pic:spPr>
                </pic:pic>
              </a:graphicData>
            </a:graphic>
          </wp:anchor>
        </w:drawing>
      </w:r>
      <w:r w:rsidR="0065328F">
        <w:rPr>
          <w:noProof/>
          <w:lang w:eastAsia="pl-PL" w:bidi="ar-SA"/>
        </w:rPr>
        <w:drawing>
          <wp:anchor distT="0" distB="0" distL="0" distR="0" simplePos="0" relativeHeight="251658240" behindDoc="0" locked="0" layoutInCell="1" allowOverlap="1" wp14:anchorId="0EFD0596" wp14:editId="5A00DC3C">
            <wp:simplePos x="0" y="0"/>
            <wp:positionH relativeFrom="column">
              <wp:posOffset>11430</wp:posOffset>
            </wp:positionH>
            <wp:positionV relativeFrom="paragraph">
              <wp:posOffset>-86995</wp:posOffset>
            </wp:positionV>
            <wp:extent cx="2318385" cy="391795"/>
            <wp:effectExtent l="0" t="0" r="0" b="0"/>
            <wp:wrapNone/>
            <wp:docPr id="77" name="Obraz50" descr="obraz przycisku ekranowego Zaproś do współtworzenia wnios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Obraz50"/>
                    <pic:cNvPicPr>
                      <a:picLocks noChangeAspect="1" noChangeArrowheads="1"/>
                    </pic:cNvPicPr>
                  </pic:nvPicPr>
                  <pic:blipFill>
                    <a:blip r:embed="rId79" cstate="print"/>
                    <a:stretch>
                      <a:fillRect/>
                    </a:stretch>
                  </pic:blipFill>
                  <pic:spPr bwMode="auto">
                    <a:xfrm>
                      <a:off x="0" y="0"/>
                      <a:ext cx="2318385" cy="391795"/>
                    </a:xfrm>
                    <a:prstGeom prst="rect">
                      <a:avLst/>
                    </a:prstGeom>
                  </pic:spPr>
                </pic:pic>
              </a:graphicData>
            </a:graphic>
          </wp:anchor>
        </w:drawing>
      </w:r>
      <w:r w:rsidR="0065328F">
        <w:t xml:space="preserve">                                                              Widoczny w zakładce </w:t>
      </w:r>
      <w:r w:rsidR="0065328F">
        <w:rPr>
          <w:i/>
          <w:iCs/>
        </w:rPr>
        <w:t>Moje wnioski</w:t>
      </w:r>
    </w:p>
    <w:p w14:paraId="68D4855C" w14:textId="77777777" w:rsidR="009E1E65" w:rsidRDefault="009E1E65">
      <w:pPr>
        <w:pStyle w:val="Tretekstu"/>
        <w:spacing w:line="360" w:lineRule="auto"/>
      </w:pPr>
    </w:p>
    <w:p w14:paraId="3C0CFB14" w14:textId="77777777" w:rsidR="009E1E65" w:rsidRDefault="009E1E65">
      <w:pPr>
        <w:pStyle w:val="Tretekstu"/>
        <w:spacing w:line="360" w:lineRule="auto"/>
      </w:pPr>
    </w:p>
    <w:p w14:paraId="5909143E" w14:textId="77777777" w:rsidR="009E1E65" w:rsidRDefault="009E1E65">
      <w:pPr>
        <w:pStyle w:val="Tretekstu"/>
        <w:spacing w:line="360" w:lineRule="auto"/>
      </w:pPr>
    </w:p>
    <w:p w14:paraId="4C5A7087" w14:textId="77777777" w:rsidR="009E1E65" w:rsidRDefault="009E1E65">
      <w:pPr>
        <w:pStyle w:val="Tretekstu"/>
        <w:spacing w:line="360" w:lineRule="auto"/>
      </w:pPr>
    </w:p>
    <w:p w14:paraId="449BDB5C" w14:textId="77777777" w:rsidR="009E1E65" w:rsidRDefault="009E1E65">
      <w:pPr>
        <w:pStyle w:val="Tretekstu"/>
        <w:spacing w:line="360" w:lineRule="auto"/>
      </w:pPr>
    </w:p>
    <w:p w14:paraId="2A3B3CFA" w14:textId="77777777" w:rsidR="009E1E65" w:rsidRDefault="009E1E65">
      <w:pPr>
        <w:pStyle w:val="Tretekstu"/>
        <w:spacing w:line="360" w:lineRule="auto"/>
      </w:pPr>
    </w:p>
    <w:p w14:paraId="3D9F1385" w14:textId="77777777" w:rsidR="000F0370" w:rsidRDefault="000F0370">
      <w:pPr>
        <w:pStyle w:val="Tretekstu"/>
        <w:spacing w:line="360" w:lineRule="auto"/>
      </w:pPr>
    </w:p>
    <w:p w14:paraId="1ABCA0D9" w14:textId="77777777" w:rsidR="009E1E65" w:rsidRDefault="0065328F">
      <w:pPr>
        <w:pStyle w:val="Tretekstu"/>
        <w:spacing w:line="360" w:lineRule="auto"/>
      </w:pPr>
      <w:r>
        <w:t xml:space="preserve">Automatycznie otworzy się okno </w:t>
      </w:r>
      <w:r w:rsidR="00334DC4">
        <w:t>„</w:t>
      </w:r>
      <w:r>
        <w:t>Współtworzone wnioski</w:t>
      </w:r>
      <w:r w:rsidR="00334DC4">
        <w:t>”</w:t>
      </w:r>
      <w:r w:rsidR="00D51306">
        <w:t>,</w:t>
      </w:r>
    </w:p>
    <w:p w14:paraId="51735BE7" w14:textId="77777777" w:rsidR="009E1E65" w:rsidRDefault="0065328F">
      <w:pPr>
        <w:pStyle w:val="Tretekstu"/>
        <w:spacing w:line="360" w:lineRule="auto"/>
      </w:pPr>
      <w:r>
        <w:rPr>
          <w:noProof/>
          <w:lang w:eastAsia="pl-PL" w:bidi="ar-SA"/>
        </w:rPr>
        <w:drawing>
          <wp:inline distT="0" distB="0" distL="0" distR="0" wp14:anchorId="7F11FE75" wp14:editId="6E0DD371">
            <wp:extent cx="6120130" cy="1172210"/>
            <wp:effectExtent l="0" t="0" r="0" b="0"/>
            <wp:docPr id="79" name="Obraz 77" descr="zrzut ekranu - formularz &quot;Współtworzone wnioski&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Obraz 77"/>
                    <pic:cNvPicPr>
                      <a:picLocks noChangeAspect="1" noChangeArrowheads="1"/>
                    </pic:cNvPicPr>
                  </pic:nvPicPr>
                  <pic:blipFill>
                    <a:blip r:embed="rId80" cstate="print"/>
                    <a:stretch>
                      <a:fillRect/>
                    </a:stretch>
                  </pic:blipFill>
                  <pic:spPr bwMode="auto">
                    <a:xfrm>
                      <a:off x="0" y="0"/>
                      <a:ext cx="6120130" cy="1172210"/>
                    </a:xfrm>
                    <a:prstGeom prst="rect">
                      <a:avLst/>
                    </a:prstGeom>
                  </pic:spPr>
                </pic:pic>
              </a:graphicData>
            </a:graphic>
          </wp:inline>
        </w:drawing>
      </w:r>
    </w:p>
    <w:p w14:paraId="51999A2A" w14:textId="77777777" w:rsidR="00D51306" w:rsidRDefault="00D51306" w:rsidP="00D51306">
      <w:pPr>
        <w:pStyle w:val="Tretekstu"/>
        <w:spacing w:line="360" w:lineRule="auto"/>
      </w:pPr>
      <w:r>
        <w:t xml:space="preserve"> gdzie należy:</w:t>
      </w:r>
    </w:p>
    <w:p w14:paraId="0CBC10A8" w14:textId="77777777" w:rsidR="009E1E65" w:rsidRDefault="00D51306" w:rsidP="00FD5AD3">
      <w:pPr>
        <w:pStyle w:val="Tretekstu"/>
        <w:numPr>
          <w:ilvl w:val="0"/>
          <w:numId w:val="12"/>
        </w:numPr>
        <w:spacing w:line="360" w:lineRule="auto"/>
      </w:pPr>
      <w:r>
        <w:t>wpisać login Wnioskodawcy, którego B</w:t>
      </w:r>
      <w:r w:rsidR="0065328F">
        <w:t>eneficjent chce zaprosić do współtworzenia wniosku</w:t>
      </w:r>
      <w:r>
        <w:t>,</w:t>
      </w:r>
    </w:p>
    <w:p w14:paraId="25D7B6E1" w14:textId="77777777" w:rsidR="009E1E65" w:rsidRDefault="00713821" w:rsidP="00FD5AD3">
      <w:pPr>
        <w:pStyle w:val="Tretekstu"/>
        <w:numPr>
          <w:ilvl w:val="0"/>
          <w:numId w:val="12"/>
        </w:numPr>
        <w:spacing w:line="360" w:lineRule="auto"/>
      </w:pPr>
      <w:r>
        <w:rPr>
          <w:noProof/>
          <w:lang w:eastAsia="pl-PL" w:bidi="ar-SA"/>
        </w:rPr>
        <w:drawing>
          <wp:anchor distT="0" distB="0" distL="0" distR="0" simplePos="0" relativeHeight="251662336" behindDoc="0" locked="0" layoutInCell="1" allowOverlap="1" wp14:anchorId="0B247DF4" wp14:editId="23759A9A">
            <wp:simplePos x="0" y="0"/>
            <wp:positionH relativeFrom="column">
              <wp:posOffset>1628140</wp:posOffset>
            </wp:positionH>
            <wp:positionV relativeFrom="paragraph">
              <wp:posOffset>497205</wp:posOffset>
            </wp:positionV>
            <wp:extent cx="1435735" cy="333375"/>
            <wp:effectExtent l="19050" t="0" r="0" b="0"/>
            <wp:wrapSquare wrapText="bothSides"/>
            <wp:docPr id="80" name="Obraz89" descr="obraz przycisku ekranowego - Utwórz współtworze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Obraz89"/>
                    <pic:cNvPicPr>
                      <a:picLocks noChangeAspect="1" noChangeArrowheads="1"/>
                    </pic:cNvPicPr>
                  </pic:nvPicPr>
                  <pic:blipFill>
                    <a:blip r:embed="rId81" cstate="print"/>
                    <a:stretch>
                      <a:fillRect/>
                    </a:stretch>
                  </pic:blipFill>
                  <pic:spPr bwMode="auto">
                    <a:xfrm>
                      <a:off x="0" y="0"/>
                      <a:ext cx="1435735" cy="333375"/>
                    </a:xfrm>
                    <a:prstGeom prst="rect">
                      <a:avLst/>
                    </a:prstGeom>
                  </pic:spPr>
                </pic:pic>
              </a:graphicData>
            </a:graphic>
          </wp:anchor>
        </w:drawing>
      </w:r>
      <w:r w:rsidR="00D51306">
        <w:t>zaznaczyć sekcje, które dany Wnioskodawca będzie mógł z B</w:t>
      </w:r>
      <w:r w:rsidR="0065328F">
        <w:t>eneficjentem współtworzyć</w:t>
      </w:r>
      <w:r w:rsidR="00D51306">
        <w:t>,</w:t>
      </w:r>
      <w:r>
        <w:br/>
      </w:r>
    </w:p>
    <w:p w14:paraId="5F8F91E7" w14:textId="77777777" w:rsidR="00713821" w:rsidRDefault="0065328F" w:rsidP="00FD5AD3">
      <w:pPr>
        <w:pStyle w:val="Tretekstu"/>
        <w:numPr>
          <w:ilvl w:val="0"/>
          <w:numId w:val="12"/>
        </w:numPr>
        <w:spacing w:line="360" w:lineRule="auto"/>
      </w:pPr>
      <w:r>
        <w:t xml:space="preserve">kliknąć przycisk </w:t>
      </w:r>
    </w:p>
    <w:p w14:paraId="21DD45A7" w14:textId="77777777" w:rsidR="009E1E65" w:rsidRDefault="0065328F" w:rsidP="00D51306">
      <w:pPr>
        <w:pStyle w:val="Tretekstu"/>
        <w:spacing w:line="360" w:lineRule="auto"/>
      </w:pPr>
      <w:r>
        <w:t>Automatycznie pojawi się informacja</w:t>
      </w:r>
      <w:r w:rsidR="00D51306">
        <w:t>:</w:t>
      </w:r>
    </w:p>
    <w:p w14:paraId="40C5DF60" w14:textId="77777777" w:rsidR="009E1E65" w:rsidRDefault="0065328F">
      <w:pPr>
        <w:pStyle w:val="Tretekstu"/>
        <w:spacing w:line="360" w:lineRule="auto"/>
        <w:jc w:val="center"/>
      </w:pPr>
      <w:r>
        <w:rPr>
          <w:noProof/>
          <w:lang w:eastAsia="pl-PL" w:bidi="ar-SA"/>
        </w:rPr>
        <w:drawing>
          <wp:anchor distT="0" distB="0" distL="114300" distR="114300" simplePos="0" relativeHeight="251692032" behindDoc="0" locked="0" layoutInCell="1" allowOverlap="1" wp14:anchorId="3EA22DB6" wp14:editId="71B8C5DB">
            <wp:simplePos x="0" y="0"/>
            <wp:positionH relativeFrom="column">
              <wp:posOffset>1718310</wp:posOffset>
            </wp:positionH>
            <wp:positionV relativeFrom="paragraph">
              <wp:posOffset>156210</wp:posOffset>
            </wp:positionV>
            <wp:extent cx="2686050" cy="333375"/>
            <wp:effectExtent l="19050" t="0" r="0" b="0"/>
            <wp:wrapSquare wrapText="bothSides"/>
            <wp:docPr id="81" name="Obraz 52" descr="zrzut ekranowy - komunikat Zaproszenie zostało wysł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Obraz 52"/>
                    <pic:cNvPicPr>
                      <a:picLocks noChangeAspect="1" noChangeArrowheads="1"/>
                    </pic:cNvPicPr>
                  </pic:nvPicPr>
                  <pic:blipFill>
                    <a:blip r:embed="rId82" cstate="print"/>
                    <a:stretch>
                      <a:fillRect/>
                    </a:stretch>
                  </pic:blipFill>
                  <pic:spPr bwMode="auto">
                    <a:xfrm>
                      <a:off x="0" y="0"/>
                      <a:ext cx="2686050" cy="333375"/>
                    </a:xfrm>
                    <a:prstGeom prst="rect">
                      <a:avLst/>
                    </a:prstGeom>
                  </pic:spPr>
                </pic:pic>
              </a:graphicData>
            </a:graphic>
          </wp:anchor>
        </w:drawing>
      </w:r>
    </w:p>
    <w:p w14:paraId="02173933" w14:textId="77777777" w:rsidR="0096401F" w:rsidRDefault="0096401F" w:rsidP="00D51306">
      <w:pPr>
        <w:pStyle w:val="Tretekstu"/>
        <w:spacing w:line="360" w:lineRule="auto"/>
        <w:jc w:val="both"/>
        <w:rPr>
          <w:b/>
          <w:bCs/>
        </w:rPr>
      </w:pPr>
    </w:p>
    <w:p w14:paraId="4FFA0C67" w14:textId="77777777" w:rsidR="0096401F" w:rsidRDefault="0096401F" w:rsidP="00D51306">
      <w:pPr>
        <w:pStyle w:val="Tretekstu"/>
        <w:spacing w:line="360" w:lineRule="auto"/>
        <w:jc w:val="both"/>
        <w:rPr>
          <w:b/>
          <w:bCs/>
        </w:rPr>
      </w:pPr>
    </w:p>
    <w:p w14:paraId="46BAB212" w14:textId="77777777" w:rsidR="009E1E65" w:rsidRDefault="0065328F" w:rsidP="00D51306">
      <w:pPr>
        <w:pStyle w:val="Tretekstu"/>
        <w:spacing w:line="360" w:lineRule="auto"/>
        <w:jc w:val="both"/>
        <w:rPr>
          <w:b/>
          <w:bCs/>
        </w:rPr>
      </w:pPr>
      <w:r>
        <w:rPr>
          <w:b/>
          <w:bCs/>
        </w:rPr>
        <w:lastRenderedPageBreak/>
        <w:t>Po wysłaniu takiego zaproszenia, wybrany Użytkownik na swoim koncie</w:t>
      </w:r>
      <w:r w:rsidR="0096401F">
        <w:rPr>
          <w:b/>
          <w:bCs/>
        </w:rPr>
        <w:t>,</w:t>
      </w:r>
      <w:r>
        <w:rPr>
          <w:b/>
          <w:bCs/>
        </w:rPr>
        <w:t xml:space="preserve"> w górnej zakładce </w:t>
      </w:r>
      <w:r w:rsidR="0096401F">
        <w:rPr>
          <w:b/>
          <w:bCs/>
        </w:rPr>
        <w:t>„</w:t>
      </w:r>
      <w:r>
        <w:rPr>
          <w:b/>
          <w:bCs/>
        </w:rPr>
        <w:t>Współtworzone wnioski</w:t>
      </w:r>
      <w:proofErr w:type="gramStart"/>
      <w:r w:rsidR="0096401F">
        <w:rPr>
          <w:b/>
          <w:bCs/>
        </w:rPr>
        <w:t xml:space="preserve">”, </w:t>
      </w:r>
      <w:r>
        <w:rPr>
          <w:b/>
          <w:bCs/>
        </w:rPr>
        <w:t xml:space="preserve"> zobaczy</w:t>
      </w:r>
      <w:proofErr w:type="gramEnd"/>
      <w:r>
        <w:rPr>
          <w:b/>
          <w:bCs/>
        </w:rPr>
        <w:t xml:space="preserve"> czerwone pole z liczbą otrzymanych zaproszeń.</w:t>
      </w:r>
    </w:p>
    <w:p w14:paraId="034E478A" w14:textId="77777777" w:rsidR="00DD3E93" w:rsidRDefault="00DD3E93" w:rsidP="00D51306">
      <w:pPr>
        <w:pStyle w:val="Tretekstu"/>
        <w:spacing w:line="360" w:lineRule="auto"/>
        <w:jc w:val="both"/>
      </w:pPr>
    </w:p>
    <w:p w14:paraId="6D1B3B4B" w14:textId="77777777" w:rsidR="009E1E65" w:rsidRDefault="0065328F">
      <w:pPr>
        <w:pStyle w:val="Tretekstu"/>
        <w:spacing w:line="360" w:lineRule="auto"/>
        <w:jc w:val="center"/>
      </w:pPr>
      <w:r>
        <w:rPr>
          <w:noProof/>
          <w:lang w:eastAsia="pl-PL" w:bidi="ar-SA"/>
        </w:rPr>
        <w:drawing>
          <wp:inline distT="0" distB="0" distL="0" distR="0" wp14:anchorId="65A006B2" wp14:editId="588B6070">
            <wp:extent cx="5275580" cy="314325"/>
            <wp:effectExtent l="0" t="0" r="0" b="0"/>
            <wp:docPr id="82" name="Obraz 53" descr="zrzut ekranu - menu z wyróżnioną opcją &quot;Współtworzone wnioski&quot;  i z czerwonym polem z liczbą otrzymanych zaprosze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Obraz 53"/>
                    <pic:cNvPicPr>
                      <a:picLocks noChangeAspect="1" noChangeArrowheads="1"/>
                    </pic:cNvPicPr>
                  </pic:nvPicPr>
                  <pic:blipFill>
                    <a:blip r:embed="rId83" cstate="print"/>
                    <a:stretch>
                      <a:fillRect/>
                    </a:stretch>
                  </pic:blipFill>
                  <pic:spPr bwMode="auto">
                    <a:xfrm>
                      <a:off x="0" y="0"/>
                      <a:ext cx="5275580" cy="314325"/>
                    </a:xfrm>
                    <a:prstGeom prst="rect">
                      <a:avLst/>
                    </a:prstGeom>
                  </pic:spPr>
                </pic:pic>
              </a:graphicData>
            </a:graphic>
          </wp:inline>
        </w:drawing>
      </w:r>
    </w:p>
    <w:p w14:paraId="48BE94FF" w14:textId="77777777" w:rsidR="0096401F" w:rsidRDefault="0096401F">
      <w:pPr>
        <w:pStyle w:val="Nagwek2"/>
        <w:spacing w:line="360" w:lineRule="auto"/>
      </w:pPr>
    </w:p>
    <w:p w14:paraId="5266E901" w14:textId="77777777" w:rsidR="009E1E65" w:rsidRDefault="0065328F">
      <w:pPr>
        <w:pStyle w:val="Nagwek2"/>
        <w:spacing w:line="360" w:lineRule="auto"/>
      </w:pPr>
      <w:bookmarkStart w:id="120" w:name="_Toc435172276"/>
      <w:r>
        <w:t>4.2. Lista współtworzonych wniosków</w:t>
      </w:r>
      <w:bookmarkEnd w:id="120"/>
    </w:p>
    <w:p w14:paraId="5105BA8E" w14:textId="77777777" w:rsidR="00DD3E93" w:rsidRDefault="00DD3E93">
      <w:pPr>
        <w:pStyle w:val="Tretekstu"/>
        <w:spacing w:line="360" w:lineRule="auto"/>
      </w:pPr>
    </w:p>
    <w:p w14:paraId="63D2C8B4" w14:textId="77777777" w:rsidR="009E1E65" w:rsidRDefault="0065328F">
      <w:pPr>
        <w:pStyle w:val="Tretekstu"/>
        <w:spacing w:line="360" w:lineRule="auto"/>
      </w:pPr>
      <w:r w:rsidRPr="0096401F">
        <w:t xml:space="preserve">Aby otworzyć otrzymane przez Beneficjenta zaproszenie do współtworzenia wniosku, Użytkownik powinien kliknąć w zakładkę </w:t>
      </w:r>
      <w:r w:rsidR="0096401F">
        <w:t>„</w:t>
      </w:r>
      <w:r w:rsidRPr="0096401F">
        <w:t>Współtworzone wnioski</w:t>
      </w:r>
      <w:r w:rsidR="0096401F">
        <w:t>”</w:t>
      </w:r>
      <w:r w:rsidRPr="0096401F">
        <w:t>.</w:t>
      </w:r>
    </w:p>
    <w:p w14:paraId="286A898B" w14:textId="77777777" w:rsidR="00DD3E93" w:rsidRPr="0096401F" w:rsidRDefault="00DD3E93">
      <w:pPr>
        <w:pStyle w:val="Tretekstu"/>
        <w:spacing w:line="360" w:lineRule="auto"/>
      </w:pPr>
    </w:p>
    <w:p w14:paraId="1A2B5F68" w14:textId="77777777" w:rsidR="009E1E65" w:rsidRDefault="0065328F">
      <w:pPr>
        <w:pStyle w:val="Tretekstu"/>
        <w:spacing w:line="360" w:lineRule="auto"/>
      </w:pPr>
      <w:r>
        <w:rPr>
          <w:noProof/>
          <w:lang w:eastAsia="pl-PL" w:bidi="ar-SA"/>
        </w:rPr>
        <w:drawing>
          <wp:anchor distT="0" distB="0" distL="0" distR="0" simplePos="0" relativeHeight="251664384" behindDoc="0" locked="0" layoutInCell="1" allowOverlap="1" wp14:anchorId="42B9E4C6" wp14:editId="75FF8885">
            <wp:simplePos x="0" y="0"/>
            <wp:positionH relativeFrom="column">
              <wp:align>center</wp:align>
            </wp:positionH>
            <wp:positionV relativeFrom="line">
              <wp:posOffset>0</wp:posOffset>
            </wp:positionV>
            <wp:extent cx="5645785" cy="2694940"/>
            <wp:effectExtent l="0" t="0" r="0" b="0"/>
            <wp:wrapSquare wrapText="bothSides"/>
            <wp:docPr id="83" name="Obraz91" descr="zrzut ekranu - zakładka Współtworzone wnioski - lista Otrzymanych zaproszeń i Wysłanych zaprosze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Obraz91"/>
                    <pic:cNvPicPr>
                      <a:picLocks noChangeAspect="1" noChangeArrowheads="1"/>
                    </pic:cNvPicPr>
                  </pic:nvPicPr>
                  <pic:blipFill>
                    <a:blip r:embed="rId84" cstate="print"/>
                    <a:stretch>
                      <a:fillRect/>
                    </a:stretch>
                  </pic:blipFill>
                  <pic:spPr bwMode="auto">
                    <a:xfrm>
                      <a:off x="0" y="0"/>
                      <a:ext cx="5645785" cy="2694940"/>
                    </a:xfrm>
                    <a:prstGeom prst="rect">
                      <a:avLst/>
                    </a:prstGeom>
                  </pic:spPr>
                </pic:pic>
              </a:graphicData>
            </a:graphic>
          </wp:anchor>
        </w:drawing>
      </w:r>
    </w:p>
    <w:p w14:paraId="0CF7DE51" w14:textId="77777777" w:rsidR="009E1E65" w:rsidRDefault="0065328F">
      <w:pPr>
        <w:pStyle w:val="Tretekstu"/>
        <w:spacing w:line="360" w:lineRule="auto"/>
        <w:rPr>
          <w:b/>
          <w:bCs/>
        </w:rPr>
      </w:pPr>
      <w:r>
        <w:rPr>
          <w:b/>
          <w:bCs/>
        </w:rPr>
        <w:t>Automatycznie otworzy się okno podzielone na dwie oddzielne sekcje:</w:t>
      </w:r>
    </w:p>
    <w:p w14:paraId="1C18927C" w14:textId="77777777" w:rsidR="009E1E65" w:rsidRDefault="0065328F" w:rsidP="00FD5AD3">
      <w:pPr>
        <w:pStyle w:val="Tretekstu"/>
        <w:numPr>
          <w:ilvl w:val="0"/>
          <w:numId w:val="13"/>
        </w:numPr>
        <w:spacing w:line="360" w:lineRule="auto"/>
      </w:pPr>
      <w:r>
        <w:t>Otrzymane zaproszenia</w:t>
      </w:r>
    </w:p>
    <w:p w14:paraId="75B85657" w14:textId="77777777" w:rsidR="009E1E65" w:rsidRDefault="0065328F" w:rsidP="00FD5AD3">
      <w:pPr>
        <w:pStyle w:val="Tretekstu"/>
        <w:numPr>
          <w:ilvl w:val="0"/>
          <w:numId w:val="13"/>
        </w:numPr>
        <w:spacing w:line="360" w:lineRule="auto"/>
      </w:pPr>
      <w:r>
        <w:t>Wysłane zaproszenia</w:t>
      </w:r>
    </w:p>
    <w:p w14:paraId="3BD549C2" w14:textId="77777777" w:rsidR="00DD3E93" w:rsidRDefault="00DD3E93" w:rsidP="00DD3E93">
      <w:pPr>
        <w:pStyle w:val="Tretekstu"/>
        <w:spacing w:line="360" w:lineRule="auto"/>
      </w:pPr>
    </w:p>
    <w:p w14:paraId="007B5E96" w14:textId="77777777" w:rsidR="00DD3E93" w:rsidRDefault="00DD3E93" w:rsidP="00DD3E93">
      <w:pPr>
        <w:pStyle w:val="Tretekstu"/>
        <w:spacing w:line="360" w:lineRule="auto"/>
      </w:pPr>
    </w:p>
    <w:p w14:paraId="17E8626F" w14:textId="77777777" w:rsidR="00422C6A" w:rsidRDefault="00422C6A" w:rsidP="00DD3E93">
      <w:pPr>
        <w:pStyle w:val="Tretekstu"/>
        <w:spacing w:line="360" w:lineRule="auto"/>
      </w:pPr>
    </w:p>
    <w:p w14:paraId="4914E9CE" w14:textId="77777777" w:rsidR="009E1E65" w:rsidRDefault="0065328F">
      <w:pPr>
        <w:pStyle w:val="Nagwek2"/>
        <w:spacing w:line="360" w:lineRule="auto"/>
      </w:pPr>
      <w:bookmarkStart w:id="121" w:name="_Toc435172277"/>
      <w:r>
        <w:lastRenderedPageBreak/>
        <w:t>4.3. Przyjęcie wysłanego zaproszenia do współtworzenia wniosku</w:t>
      </w:r>
      <w:bookmarkEnd w:id="121"/>
    </w:p>
    <w:p w14:paraId="425A72FE" w14:textId="77777777" w:rsidR="009E1E65" w:rsidRDefault="009E1E65">
      <w:pPr>
        <w:pStyle w:val="Tretekstu"/>
        <w:spacing w:line="360" w:lineRule="auto"/>
      </w:pPr>
    </w:p>
    <w:p w14:paraId="22FA52B1" w14:textId="77777777" w:rsidR="009E1E65" w:rsidRDefault="0065328F">
      <w:pPr>
        <w:pStyle w:val="Tretekstu"/>
        <w:spacing w:line="360" w:lineRule="auto"/>
        <w:jc w:val="center"/>
      </w:pPr>
      <w:r>
        <w:rPr>
          <w:noProof/>
          <w:lang w:eastAsia="pl-PL" w:bidi="ar-SA"/>
        </w:rPr>
        <w:drawing>
          <wp:inline distT="0" distB="0" distL="0" distR="0" wp14:anchorId="04750555" wp14:editId="67253C5E">
            <wp:extent cx="5624195" cy="1412240"/>
            <wp:effectExtent l="0" t="0" r="0" b="0"/>
            <wp:docPr id="84" name="Obraz 54" descr="zrzut ekranu - formularz Przyjęcie wysłane zaproszenia do współtworzenia wniosku&#10;W linii otrzymanego zaproszenia znajdują się: przycisk Aktywuj i przycisk Odrzu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Obraz 54"/>
                    <pic:cNvPicPr>
                      <a:picLocks noChangeAspect="1" noChangeArrowheads="1"/>
                    </pic:cNvPicPr>
                  </pic:nvPicPr>
                  <pic:blipFill>
                    <a:blip r:embed="rId77" cstate="print"/>
                    <a:stretch>
                      <a:fillRect/>
                    </a:stretch>
                  </pic:blipFill>
                  <pic:spPr bwMode="auto">
                    <a:xfrm>
                      <a:off x="0" y="0"/>
                      <a:ext cx="5624195" cy="1412240"/>
                    </a:xfrm>
                    <a:prstGeom prst="rect">
                      <a:avLst/>
                    </a:prstGeom>
                  </pic:spPr>
                </pic:pic>
              </a:graphicData>
            </a:graphic>
          </wp:inline>
        </w:drawing>
      </w:r>
    </w:p>
    <w:p w14:paraId="784310A9" w14:textId="77777777" w:rsidR="009E1E65" w:rsidRPr="00DD3E93" w:rsidRDefault="0065328F" w:rsidP="00DD3E93">
      <w:pPr>
        <w:pStyle w:val="Tretekstu"/>
        <w:spacing w:line="360" w:lineRule="auto"/>
        <w:jc w:val="both"/>
      </w:pPr>
      <w:r w:rsidRPr="00DD3E93">
        <w:rPr>
          <w:noProof/>
          <w:lang w:eastAsia="pl-PL" w:bidi="ar-SA"/>
        </w:rPr>
        <w:drawing>
          <wp:anchor distT="0" distB="0" distL="0" distR="0" simplePos="0" relativeHeight="251621376" behindDoc="0" locked="0" layoutInCell="1" allowOverlap="1" wp14:anchorId="588D1D1C" wp14:editId="1A89CB47">
            <wp:simplePos x="0" y="0"/>
            <wp:positionH relativeFrom="column">
              <wp:posOffset>3756025</wp:posOffset>
            </wp:positionH>
            <wp:positionV relativeFrom="paragraph">
              <wp:posOffset>261620</wp:posOffset>
            </wp:positionV>
            <wp:extent cx="495300" cy="209550"/>
            <wp:effectExtent l="0" t="0" r="0" b="0"/>
            <wp:wrapTight wrapText="bothSides">
              <wp:wrapPolygon edited="0">
                <wp:start x="20329" y="962"/>
                <wp:lineTo x="20753" y="1925"/>
                <wp:lineTo x="20753" y="2888"/>
                <wp:lineTo x="20753" y="3851"/>
                <wp:lineTo x="2124" y="4814"/>
                <wp:lineTo x="2124" y="5776"/>
                <wp:lineTo x="2124" y="6739"/>
                <wp:lineTo x="1700" y="7703"/>
                <wp:lineTo x="1700" y="8666"/>
                <wp:lineTo x="1277" y="9629"/>
                <wp:lineTo x="1277" y="10592"/>
                <wp:lineTo x="1277" y="11554"/>
                <wp:lineTo x="854" y="12517"/>
                <wp:lineTo x="854" y="13480"/>
                <wp:lineTo x="854" y="14444"/>
                <wp:lineTo x="8475" y="15407"/>
                <wp:lineTo x="8475" y="16369"/>
                <wp:lineTo x="8475" y="17332"/>
                <wp:lineTo x="20753" y="18295"/>
                <wp:lineTo x="20329" y="19258"/>
                <wp:lineTo x="20753" y="19258"/>
                <wp:lineTo x="20753" y="18295"/>
                <wp:lineTo x="20753" y="17332"/>
                <wp:lineTo x="20753" y="16369"/>
                <wp:lineTo x="20753" y="15407"/>
                <wp:lineTo x="20753" y="14444"/>
                <wp:lineTo x="20753" y="13480"/>
                <wp:lineTo x="20753" y="12517"/>
                <wp:lineTo x="20753" y="11554"/>
                <wp:lineTo x="20753" y="10592"/>
                <wp:lineTo x="20753" y="9629"/>
                <wp:lineTo x="20753" y="8666"/>
                <wp:lineTo x="20753" y="7703"/>
                <wp:lineTo x="20753" y="6739"/>
                <wp:lineTo x="20753" y="5776"/>
                <wp:lineTo x="20753" y="4814"/>
                <wp:lineTo x="20753" y="3851"/>
                <wp:lineTo x="20753" y="2888"/>
                <wp:lineTo x="20753" y="1925"/>
                <wp:lineTo x="20753" y="962"/>
                <wp:lineTo x="20329" y="962"/>
              </wp:wrapPolygon>
            </wp:wrapTight>
            <wp:docPr id="85" name="Obraz 55" descr="obraz przycisku ekranowego Aktywu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Obraz 55"/>
                    <pic:cNvPicPr>
                      <a:picLocks noChangeAspect="1" noChangeArrowheads="1"/>
                    </pic:cNvPicPr>
                  </pic:nvPicPr>
                  <pic:blipFill>
                    <a:blip r:embed="rId85" cstate="print"/>
                    <a:stretch>
                      <a:fillRect/>
                    </a:stretch>
                  </pic:blipFill>
                  <pic:spPr bwMode="auto">
                    <a:xfrm>
                      <a:off x="0" y="0"/>
                      <a:ext cx="495300" cy="209550"/>
                    </a:xfrm>
                    <a:prstGeom prst="rect">
                      <a:avLst/>
                    </a:prstGeom>
                  </pic:spPr>
                </pic:pic>
              </a:graphicData>
            </a:graphic>
          </wp:anchor>
        </w:drawing>
      </w:r>
      <w:r w:rsidRPr="00DD3E93">
        <w:t xml:space="preserve">Aby przyjąć wysłane przez Beneficjenta zaproszenie, Użytkownik powinien w sekcji </w:t>
      </w:r>
      <w:r w:rsidR="00DD3E93">
        <w:t>„</w:t>
      </w:r>
      <w:r w:rsidRPr="00DD3E93">
        <w:t>Otrzymane</w:t>
      </w:r>
      <w:r w:rsidR="00DD3E93">
        <w:t>”</w:t>
      </w:r>
      <w:r w:rsidRPr="00DD3E93">
        <w:t xml:space="preserve"> zaproszenia kliknąć na widoczny po prawej stronie przycisk</w:t>
      </w:r>
    </w:p>
    <w:p w14:paraId="3FE324B9" w14:textId="77777777" w:rsidR="009E1E65" w:rsidRDefault="0065328F">
      <w:pPr>
        <w:pStyle w:val="Tretekstu"/>
        <w:spacing w:line="360" w:lineRule="auto"/>
      </w:pPr>
      <w:r>
        <w:rPr>
          <w:noProof/>
          <w:lang w:eastAsia="pl-PL" w:bidi="ar-SA"/>
        </w:rPr>
        <w:drawing>
          <wp:anchor distT="0" distB="0" distL="0" distR="0" simplePos="0" relativeHeight="251622400" behindDoc="0" locked="0" layoutInCell="1" allowOverlap="1" wp14:anchorId="52C50889" wp14:editId="33481033">
            <wp:simplePos x="0" y="0"/>
            <wp:positionH relativeFrom="margin">
              <wp:posOffset>5843905</wp:posOffset>
            </wp:positionH>
            <wp:positionV relativeFrom="paragraph">
              <wp:posOffset>10160</wp:posOffset>
            </wp:positionV>
            <wp:extent cx="457200" cy="190500"/>
            <wp:effectExtent l="0" t="0" r="0" b="0"/>
            <wp:wrapTight wrapText="bothSides">
              <wp:wrapPolygon edited="0">
                <wp:start x="1846" y="4230"/>
                <wp:lineTo x="1387" y="5287"/>
                <wp:lineTo x="1387" y="6345"/>
                <wp:lineTo x="928" y="7402"/>
                <wp:lineTo x="928" y="8460"/>
                <wp:lineTo x="928" y="9517"/>
                <wp:lineTo x="928" y="10575"/>
                <wp:lineTo x="928" y="11632"/>
                <wp:lineTo x="1387" y="12690"/>
                <wp:lineTo x="1387" y="13747"/>
                <wp:lineTo x="1846" y="14805"/>
                <wp:lineTo x="18384" y="14805"/>
                <wp:lineTo x="18843" y="13747"/>
                <wp:lineTo x="18843" y="12690"/>
                <wp:lineTo x="18843" y="11632"/>
                <wp:lineTo x="17465" y="10575"/>
                <wp:lineTo x="18843" y="9517"/>
                <wp:lineTo x="18843" y="8460"/>
                <wp:lineTo x="18843" y="7402"/>
                <wp:lineTo x="18384" y="6345"/>
                <wp:lineTo x="18384" y="5287"/>
                <wp:lineTo x="18384" y="4230"/>
                <wp:lineTo x="1846" y="4230"/>
              </wp:wrapPolygon>
            </wp:wrapTight>
            <wp:docPr id="86" name="Obraz 56" descr="obraz przycisku ekranowego Odrzu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Obraz 56"/>
                    <pic:cNvPicPr>
                      <a:picLocks noChangeAspect="1" noChangeArrowheads="1"/>
                    </pic:cNvPicPr>
                  </pic:nvPicPr>
                  <pic:blipFill>
                    <a:blip r:embed="rId86" cstate="print"/>
                    <a:stretch>
                      <a:fillRect/>
                    </a:stretch>
                  </pic:blipFill>
                  <pic:spPr bwMode="auto">
                    <a:xfrm>
                      <a:off x="0" y="0"/>
                      <a:ext cx="457200" cy="190500"/>
                    </a:xfrm>
                    <a:prstGeom prst="rect">
                      <a:avLst/>
                    </a:prstGeom>
                  </pic:spPr>
                </pic:pic>
              </a:graphicData>
            </a:graphic>
          </wp:anchor>
        </w:drawing>
      </w:r>
      <w:r>
        <w:t>Użytkownik ma także możliwość odrzucenia otrzymanego zaproszenia klikając na przycisk</w:t>
      </w:r>
    </w:p>
    <w:p w14:paraId="08049478" w14:textId="77777777" w:rsidR="009E1E65" w:rsidRDefault="009E1E65">
      <w:pPr>
        <w:pStyle w:val="Tretekstu"/>
        <w:spacing w:line="360" w:lineRule="auto"/>
      </w:pPr>
    </w:p>
    <w:p w14:paraId="32C0691B" w14:textId="77777777" w:rsidR="009E1E65" w:rsidRDefault="0065328F" w:rsidP="008A565E">
      <w:pPr>
        <w:pStyle w:val="Tretekstu"/>
        <w:spacing w:line="360" w:lineRule="auto"/>
        <w:jc w:val="both"/>
      </w:pPr>
      <w:r>
        <w:t>Po akceptacji zaproszenia przez Użytkownika automatycznie zmieni się status otrzymanego zaproszenia na zaakceptowany oraz pojawi się możliwość edycji danego wniosku.</w:t>
      </w:r>
    </w:p>
    <w:p w14:paraId="1A8CFC6A" w14:textId="77777777" w:rsidR="008A565E" w:rsidRDefault="008A565E" w:rsidP="008A565E">
      <w:pPr>
        <w:pStyle w:val="Tretekstu"/>
        <w:spacing w:line="360" w:lineRule="auto"/>
        <w:jc w:val="both"/>
      </w:pPr>
    </w:p>
    <w:p w14:paraId="2DBC2C8D" w14:textId="77777777" w:rsidR="009E1E65" w:rsidRDefault="0065328F">
      <w:pPr>
        <w:pStyle w:val="Tretekstu"/>
        <w:spacing w:line="360" w:lineRule="auto"/>
        <w:rPr>
          <w:lang w:eastAsia="pl-PL" w:bidi="ar-SA"/>
        </w:rPr>
      </w:pPr>
      <w:r>
        <w:rPr>
          <w:noProof/>
          <w:lang w:eastAsia="pl-PL" w:bidi="ar-SA"/>
        </w:rPr>
        <w:drawing>
          <wp:anchor distT="0" distB="0" distL="0" distR="0" simplePos="0" relativeHeight="251623424" behindDoc="0" locked="0" layoutInCell="1" allowOverlap="1" wp14:anchorId="549C4A7C" wp14:editId="6EA25136">
            <wp:simplePos x="0" y="0"/>
            <wp:positionH relativeFrom="column">
              <wp:align>center</wp:align>
            </wp:positionH>
            <wp:positionV relativeFrom="paragraph">
              <wp:posOffset>10160</wp:posOffset>
            </wp:positionV>
            <wp:extent cx="2085975" cy="628650"/>
            <wp:effectExtent l="0" t="0" r="0" b="0"/>
            <wp:wrapTight wrapText="bothSides">
              <wp:wrapPolygon edited="0">
                <wp:start x="99" y="325"/>
                <wp:lineTo x="10898" y="1628"/>
                <wp:lineTo x="10898" y="1954"/>
                <wp:lineTo x="10898" y="2279"/>
                <wp:lineTo x="10898" y="2606"/>
                <wp:lineTo x="10898" y="2931"/>
                <wp:lineTo x="397" y="3257"/>
                <wp:lineTo x="297" y="3583"/>
                <wp:lineTo x="297" y="3909"/>
                <wp:lineTo x="297" y="4234"/>
                <wp:lineTo x="297" y="4560"/>
                <wp:lineTo x="297" y="4886"/>
                <wp:lineTo x="397" y="5212"/>
                <wp:lineTo x="297" y="5537"/>
                <wp:lineTo x="297" y="5863"/>
                <wp:lineTo x="297" y="6189"/>
                <wp:lineTo x="297" y="6515"/>
                <wp:lineTo x="397" y="6840"/>
                <wp:lineTo x="10898" y="7167"/>
                <wp:lineTo x="10898" y="7492"/>
                <wp:lineTo x="10898" y="7818"/>
                <wp:lineTo x="10898" y="8143"/>
                <wp:lineTo x="10898" y="8470"/>
                <wp:lineTo x="10898" y="8795"/>
                <wp:lineTo x="10898" y="9121"/>
                <wp:lineTo x="0" y="9773"/>
                <wp:lineTo x="99" y="10098"/>
                <wp:lineTo x="0" y="10424"/>
                <wp:lineTo x="99" y="10751"/>
                <wp:lineTo x="10898" y="11402"/>
                <wp:lineTo x="10898" y="11727"/>
                <wp:lineTo x="10898" y="12054"/>
                <wp:lineTo x="10898" y="12379"/>
                <wp:lineTo x="10898" y="12705"/>
                <wp:lineTo x="10898" y="13030"/>
                <wp:lineTo x="2675" y="13357"/>
                <wp:lineTo x="297" y="13682"/>
                <wp:lineTo x="297" y="14008"/>
                <wp:lineTo x="297" y="14334"/>
                <wp:lineTo x="694" y="14660"/>
                <wp:lineTo x="595" y="14985"/>
                <wp:lineTo x="495" y="15311"/>
                <wp:lineTo x="397" y="15637"/>
                <wp:lineTo x="297" y="15963"/>
                <wp:lineTo x="297" y="16288"/>
                <wp:lineTo x="198" y="16614"/>
                <wp:lineTo x="198" y="16940"/>
                <wp:lineTo x="198" y="17266"/>
                <wp:lineTo x="4855" y="17591"/>
                <wp:lineTo x="4855" y="17918"/>
                <wp:lineTo x="4855" y="18243"/>
                <wp:lineTo x="10898" y="18569"/>
                <wp:lineTo x="10898" y="18894"/>
                <wp:lineTo x="10898" y="19221"/>
                <wp:lineTo x="10898" y="19546"/>
                <wp:lineTo x="10898" y="19872"/>
                <wp:lineTo x="10898" y="20197"/>
                <wp:lineTo x="10898" y="20197"/>
                <wp:lineTo x="11097" y="19872"/>
                <wp:lineTo x="20510" y="19546"/>
                <wp:lineTo x="20608" y="19221"/>
                <wp:lineTo x="20608" y="18894"/>
                <wp:lineTo x="20608" y="18569"/>
                <wp:lineTo x="20608" y="18243"/>
                <wp:lineTo x="20608" y="17918"/>
                <wp:lineTo x="20608" y="17591"/>
                <wp:lineTo x="20608" y="17266"/>
                <wp:lineTo x="20608" y="16940"/>
                <wp:lineTo x="20608" y="16614"/>
                <wp:lineTo x="20608" y="16288"/>
                <wp:lineTo x="20608" y="15963"/>
                <wp:lineTo x="20608" y="15637"/>
                <wp:lineTo x="20608" y="15311"/>
                <wp:lineTo x="20608" y="14985"/>
                <wp:lineTo x="20608" y="14660"/>
                <wp:lineTo x="20608" y="14334"/>
                <wp:lineTo x="20608" y="14008"/>
                <wp:lineTo x="20608" y="13682"/>
                <wp:lineTo x="20608" y="13357"/>
                <wp:lineTo x="20608" y="13030"/>
                <wp:lineTo x="20608" y="12705"/>
                <wp:lineTo x="20608" y="12379"/>
                <wp:lineTo x="20510" y="12054"/>
                <wp:lineTo x="10898" y="11727"/>
                <wp:lineTo x="10898" y="11402"/>
                <wp:lineTo x="21401" y="10751"/>
                <wp:lineTo x="21401" y="10424"/>
                <wp:lineTo x="21401" y="10098"/>
                <wp:lineTo x="21401" y="9773"/>
                <wp:lineTo x="11097" y="9121"/>
                <wp:lineTo x="11097" y="8795"/>
                <wp:lineTo x="11097" y="8470"/>
                <wp:lineTo x="11097" y="8143"/>
                <wp:lineTo x="11097" y="7818"/>
                <wp:lineTo x="11097" y="7492"/>
                <wp:lineTo x="11097" y="7167"/>
                <wp:lineTo x="11097" y="6840"/>
                <wp:lineTo x="11097" y="6515"/>
                <wp:lineTo x="11097" y="6189"/>
                <wp:lineTo x="11097" y="5863"/>
                <wp:lineTo x="11097" y="5537"/>
                <wp:lineTo x="11097" y="5212"/>
                <wp:lineTo x="11097" y="4886"/>
                <wp:lineTo x="11097" y="4560"/>
                <wp:lineTo x="11097" y="4234"/>
                <wp:lineTo x="11097" y="3909"/>
                <wp:lineTo x="11097" y="3583"/>
                <wp:lineTo x="11097" y="3257"/>
                <wp:lineTo x="11097" y="2931"/>
                <wp:lineTo x="11097" y="2606"/>
                <wp:lineTo x="11097" y="2279"/>
                <wp:lineTo x="11097" y="1954"/>
                <wp:lineTo x="11097" y="1628"/>
                <wp:lineTo x="21302" y="325"/>
                <wp:lineTo x="99" y="325"/>
              </wp:wrapPolygon>
            </wp:wrapTight>
            <wp:docPr id="87" name="Obraz 57" descr="zrzut ekranu, fragment tabeli Otrzymane zaproszenia, Status wraz z przyciskiem Edytuj wnios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Obraz 57"/>
                    <pic:cNvPicPr>
                      <a:picLocks noChangeAspect="1" noChangeArrowheads="1"/>
                    </pic:cNvPicPr>
                  </pic:nvPicPr>
                  <pic:blipFill>
                    <a:blip r:embed="rId87" cstate="print"/>
                    <a:stretch>
                      <a:fillRect/>
                    </a:stretch>
                  </pic:blipFill>
                  <pic:spPr bwMode="auto">
                    <a:xfrm>
                      <a:off x="0" y="0"/>
                      <a:ext cx="2085975" cy="628650"/>
                    </a:xfrm>
                    <a:prstGeom prst="rect">
                      <a:avLst/>
                    </a:prstGeom>
                  </pic:spPr>
                </pic:pic>
              </a:graphicData>
            </a:graphic>
          </wp:anchor>
        </w:drawing>
      </w:r>
    </w:p>
    <w:p w14:paraId="2705DFFC" w14:textId="77777777" w:rsidR="009E1E65" w:rsidRDefault="009E1E65">
      <w:pPr>
        <w:pStyle w:val="Tretekstu"/>
        <w:spacing w:line="360" w:lineRule="auto"/>
      </w:pPr>
    </w:p>
    <w:p w14:paraId="276E9A52" w14:textId="77777777" w:rsidR="008A565E" w:rsidRDefault="008A565E">
      <w:pPr>
        <w:pStyle w:val="Tretekstu"/>
        <w:spacing w:line="360" w:lineRule="auto"/>
      </w:pPr>
    </w:p>
    <w:p w14:paraId="5922F21C" w14:textId="77777777" w:rsidR="009E1E65" w:rsidRDefault="0065328F">
      <w:pPr>
        <w:pStyle w:val="Nagwek2"/>
        <w:spacing w:line="360" w:lineRule="auto"/>
      </w:pPr>
      <w:bookmarkStart w:id="122" w:name="_Toc435172278"/>
      <w:r>
        <w:t>4.4. Edycja współtworzonego wniosku</w:t>
      </w:r>
      <w:bookmarkEnd w:id="122"/>
    </w:p>
    <w:p w14:paraId="2CAF1076" w14:textId="77777777" w:rsidR="009E1E65" w:rsidRPr="008A565E" w:rsidRDefault="0065328F" w:rsidP="008A565E">
      <w:pPr>
        <w:pStyle w:val="Tretekstu"/>
        <w:spacing w:line="360" w:lineRule="auto"/>
        <w:jc w:val="both"/>
      </w:pPr>
      <w:r w:rsidRPr="008A565E">
        <w:rPr>
          <w:noProof/>
          <w:lang w:eastAsia="pl-PL" w:bidi="ar-SA"/>
        </w:rPr>
        <w:drawing>
          <wp:anchor distT="0" distB="0" distL="0" distR="0" simplePos="0" relativeHeight="251624448" behindDoc="0" locked="0" layoutInCell="1" allowOverlap="1" wp14:anchorId="26A4ED61" wp14:editId="641278E7">
            <wp:simplePos x="0" y="0"/>
            <wp:positionH relativeFrom="column">
              <wp:posOffset>859155</wp:posOffset>
            </wp:positionH>
            <wp:positionV relativeFrom="paragraph">
              <wp:posOffset>210820</wp:posOffset>
            </wp:positionV>
            <wp:extent cx="876300" cy="314325"/>
            <wp:effectExtent l="0" t="0" r="0" b="0"/>
            <wp:wrapTight wrapText="bothSides">
              <wp:wrapPolygon edited="0">
                <wp:start x="2" y="2589"/>
                <wp:lineTo x="2" y="3236"/>
                <wp:lineTo x="20887" y="3884"/>
                <wp:lineTo x="21124" y="4531"/>
                <wp:lineTo x="21124" y="5179"/>
                <wp:lineTo x="21124" y="5826"/>
                <wp:lineTo x="1189" y="6474"/>
                <wp:lineTo x="1189" y="7122"/>
                <wp:lineTo x="1189" y="7768"/>
                <wp:lineTo x="1189" y="8416"/>
                <wp:lineTo x="1189" y="9063"/>
                <wp:lineTo x="1189" y="9711"/>
                <wp:lineTo x="1189" y="10358"/>
                <wp:lineTo x="1189" y="11006"/>
                <wp:lineTo x="1189" y="11653"/>
                <wp:lineTo x="1189" y="12301"/>
                <wp:lineTo x="1189" y="12948"/>
                <wp:lineTo x="4511" y="13596"/>
                <wp:lineTo x="4511" y="14244"/>
                <wp:lineTo x="4511" y="14890"/>
                <wp:lineTo x="21124" y="15538"/>
                <wp:lineTo x="21124" y="16185"/>
                <wp:lineTo x="2" y="16833"/>
                <wp:lineTo x="2" y="17480"/>
                <wp:lineTo x="21124" y="17480"/>
                <wp:lineTo x="21124" y="16833"/>
                <wp:lineTo x="21124" y="16185"/>
                <wp:lineTo x="21124" y="15538"/>
                <wp:lineTo x="21124" y="14890"/>
                <wp:lineTo x="21124" y="14244"/>
                <wp:lineTo x="21124" y="13596"/>
                <wp:lineTo x="21124" y="12948"/>
                <wp:lineTo x="21124" y="12301"/>
                <wp:lineTo x="21124" y="11653"/>
                <wp:lineTo x="21124" y="11006"/>
                <wp:lineTo x="21124" y="10358"/>
                <wp:lineTo x="21124" y="9711"/>
                <wp:lineTo x="21124" y="9063"/>
                <wp:lineTo x="21124" y="8416"/>
                <wp:lineTo x="21124" y="7768"/>
                <wp:lineTo x="21124" y="7122"/>
                <wp:lineTo x="21124" y="6474"/>
                <wp:lineTo x="21124" y="5826"/>
                <wp:lineTo x="21124" y="5179"/>
                <wp:lineTo x="21124" y="4531"/>
                <wp:lineTo x="21124" y="3884"/>
                <wp:lineTo x="21124" y="3236"/>
                <wp:lineTo x="21124" y="2589"/>
                <wp:lineTo x="2" y="2589"/>
              </wp:wrapPolygon>
            </wp:wrapTight>
            <wp:docPr id="88" name="Obraz 58" descr="obraz przycisku ekranowego Edytuj wnios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Obraz 58"/>
                    <pic:cNvPicPr>
                      <a:picLocks noChangeAspect="1" noChangeArrowheads="1"/>
                    </pic:cNvPicPr>
                  </pic:nvPicPr>
                  <pic:blipFill>
                    <a:blip r:embed="rId88" cstate="print"/>
                    <a:stretch>
                      <a:fillRect/>
                    </a:stretch>
                  </pic:blipFill>
                  <pic:spPr bwMode="auto">
                    <a:xfrm>
                      <a:off x="0" y="0"/>
                      <a:ext cx="876300" cy="314325"/>
                    </a:xfrm>
                    <a:prstGeom prst="rect">
                      <a:avLst/>
                    </a:prstGeom>
                  </pic:spPr>
                </pic:pic>
              </a:graphicData>
            </a:graphic>
          </wp:anchor>
        </w:drawing>
      </w:r>
      <w:r w:rsidRPr="008A565E">
        <w:t>Aby edytować wniosek, do którego współtworzenia Użytkownik został zapros</w:t>
      </w:r>
      <w:r w:rsidR="008A565E">
        <w:t>zony należy kliknąć na przycisk</w:t>
      </w:r>
      <w:r w:rsidRPr="008A565E">
        <w:t>:</w:t>
      </w:r>
    </w:p>
    <w:p w14:paraId="5317551C" w14:textId="77777777" w:rsidR="009E1E65" w:rsidRDefault="0065328F" w:rsidP="008A565E">
      <w:pPr>
        <w:pStyle w:val="Tretekstu"/>
        <w:spacing w:line="360" w:lineRule="auto"/>
        <w:jc w:val="both"/>
      </w:pPr>
      <w:r>
        <w:t>Automatycznie otworzy się wniosek, w którym Użytkownik ma możliwość edytowania tylko tych sekcji, do których współtworzenia zaprosił go Beneficjent.</w:t>
      </w:r>
    </w:p>
    <w:p w14:paraId="4128EFA2" w14:textId="77777777" w:rsidR="00BC1EC0" w:rsidRDefault="004C20B6">
      <w:pPr>
        <w:widowControl/>
        <w:suppressAutoHyphens w:val="0"/>
      </w:pPr>
      <w:r>
        <w:br w:type="page"/>
      </w:r>
    </w:p>
    <w:tbl>
      <w:tblPr>
        <w:tblpPr w:leftFromText="141" w:rightFromText="141" w:vertAnchor="page" w:horzAnchor="margin" w:tblpY="3594"/>
        <w:tblW w:w="9321" w:type="dxa"/>
        <w:tblBorders>
          <w:top w:val="single" w:sz="6" w:space="0" w:color="00000A"/>
          <w:left w:val="single" w:sz="6" w:space="0" w:color="00000A"/>
          <w:bottom w:val="single" w:sz="6" w:space="0" w:color="00000A"/>
          <w:right w:val="single" w:sz="6" w:space="0" w:color="00000A"/>
          <w:insideH w:val="single" w:sz="6" w:space="0" w:color="00000A"/>
          <w:insideV w:val="single" w:sz="6" w:space="0" w:color="00000A"/>
        </w:tblBorders>
        <w:tblCellMar>
          <w:left w:w="107" w:type="dxa"/>
          <w:right w:w="107" w:type="dxa"/>
        </w:tblCellMar>
        <w:tblLook w:val="0000" w:firstRow="0" w:lastRow="0" w:firstColumn="0" w:lastColumn="0" w:noHBand="0" w:noVBand="0"/>
      </w:tblPr>
      <w:tblGrid>
        <w:gridCol w:w="958"/>
        <w:gridCol w:w="1276"/>
        <w:gridCol w:w="991"/>
        <w:gridCol w:w="6096"/>
      </w:tblGrid>
      <w:tr w:rsidR="00BC1EC0" w14:paraId="7F52BA81" w14:textId="77777777" w:rsidTr="00D82488">
        <w:trPr>
          <w:cantSplit/>
        </w:trPr>
        <w:tc>
          <w:tcPr>
            <w:tcW w:w="958" w:type="dxa"/>
            <w:tcBorders>
              <w:top w:val="single" w:sz="6" w:space="0" w:color="00000A"/>
              <w:left w:val="single" w:sz="6" w:space="0" w:color="00000A"/>
              <w:bottom w:val="single" w:sz="6" w:space="0" w:color="00000A"/>
              <w:right w:val="single" w:sz="6" w:space="0" w:color="00000A"/>
            </w:tcBorders>
            <w:shd w:val="clear" w:color="auto" w:fill="auto"/>
            <w:tcMar>
              <w:left w:w="107" w:type="dxa"/>
            </w:tcMar>
          </w:tcPr>
          <w:p w14:paraId="5A7DF93C" w14:textId="77777777" w:rsidR="00BC1EC0" w:rsidRDefault="00BC1EC0" w:rsidP="00D82488">
            <w:pPr>
              <w:spacing w:before="60"/>
              <w:rPr>
                <w:rFonts w:ascii="Verdana" w:hAnsi="Verdana"/>
                <w:sz w:val="18"/>
                <w:szCs w:val="18"/>
              </w:rPr>
            </w:pPr>
            <w:r>
              <w:rPr>
                <w:rFonts w:ascii="Verdana" w:hAnsi="Verdana"/>
                <w:sz w:val="18"/>
                <w:szCs w:val="18"/>
              </w:rPr>
              <w:lastRenderedPageBreak/>
              <w:t>1.0</w:t>
            </w:r>
          </w:p>
        </w:tc>
        <w:tc>
          <w:tcPr>
            <w:tcW w:w="1276" w:type="dxa"/>
            <w:tcBorders>
              <w:top w:val="single" w:sz="6" w:space="0" w:color="00000A"/>
              <w:left w:val="single" w:sz="6" w:space="0" w:color="00000A"/>
              <w:bottom w:val="single" w:sz="6" w:space="0" w:color="00000A"/>
              <w:right w:val="single" w:sz="6" w:space="0" w:color="00000A"/>
            </w:tcBorders>
            <w:shd w:val="clear" w:color="auto" w:fill="auto"/>
            <w:tcMar>
              <w:left w:w="107" w:type="dxa"/>
            </w:tcMar>
          </w:tcPr>
          <w:p w14:paraId="2DCF5567" w14:textId="77777777" w:rsidR="00BC1EC0" w:rsidRDefault="00BC1EC0" w:rsidP="00D82488">
            <w:pPr>
              <w:spacing w:before="60"/>
              <w:rPr>
                <w:rFonts w:ascii="Verdana" w:hAnsi="Verdana"/>
                <w:sz w:val="18"/>
                <w:szCs w:val="18"/>
              </w:rPr>
            </w:pPr>
            <w:r>
              <w:rPr>
                <w:rFonts w:ascii="Verdana" w:hAnsi="Verdana"/>
                <w:sz w:val="18"/>
                <w:szCs w:val="18"/>
              </w:rPr>
              <w:t>21.09.2015</w:t>
            </w:r>
          </w:p>
        </w:tc>
        <w:tc>
          <w:tcPr>
            <w:tcW w:w="991" w:type="dxa"/>
            <w:tcBorders>
              <w:top w:val="single" w:sz="6" w:space="0" w:color="00000A"/>
              <w:left w:val="single" w:sz="6" w:space="0" w:color="00000A"/>
              <w:bottom w:val="single" w:sz="6" w:space="0" w:color="00000A"/>
              <w:right w:val="single" w:sz="6" w:space="0" w:color="00000A"/>
            </w:tcBorders>
            <w:shd w:val="clear" w:color="auto" w:fill="auto"/>
            <w:tcMar>
              <w:left w:w="107" w:type="dxa"/>
            </w:tcMar>
          </w:tcPr>
          <w:p w14:paraId="060C2BC2" w14:textId="77777777" w:rsidR="00BC1EC0" w:rsidRDefault="00BC1EC0" w:rsidP="00D82488">
            <w:pPr>
              <w:spacing w:before="60"/>
              <w:rPr>
                <w:rFonts w:ascii="Verdana" w:hAnsi="Verdana"/>
                <w:sz w:val="18"/>
                <w:szCs w:val="18"/>
              </w:rPr>
            </w:pPr>
            <w:r>
              <w:rPr>
                <w:rFonts w:ascii="Verdana" w:hAnsi="Verdana"/>
                <w:sz w:val="18"/>
                <w:szCs w:val="18"/>
              </w:rPr>
              <w:t>Bartosz Kubala</w:t>
            </w:r>
          </w:p>
        </w:tc>
        <w:tc>
          <w:tcPr>
            <w:tcW w:w="6096" w:type="dxa"/>
            <w:tcBorders>
              <w:top w:val="single" w:sz="6" w:space="0" w:color="00000A"/>
              <w:left w:val="single" w:sz="6" w:space="0" w:color="00000A"/>
              <w:bottom w:val="single" w:sz="6" w:space="0" w:color="00000A"/>
              <w:right w:val="single" w:sz="6" w:space="0" w:color="00000A"/>
            </w:tcBorders>
            <w:shd w:val="clear" w:color="auto" w:fill="auto"/>
            <w:tcMar>
              <w:left w:w="107" w:type="dxa"/>
            </w:tcMar>
          </w:tcPr>
          <w:p w14:paraId="1BF77510" w14:textId="77777777" w:rsidR="00BC1EC0" w:rsidRDefault="00BC1EC0" w:rsidP="00D82488">
            <w:pPr>
              <w:spacing w:before="60"/>
              <w:rPr>
                <w:rFonts w:ascii="Verdana" w:hAnsi="Verdana"/>
                <w:sz w:val="18"/>
                <w:szCs w:val="18"/>
              </w:rPr>
            </w:pPr>
            <w:r>
              <w:rPr>
                <w:rFonts w:ascii="Verdana" w:hAnsi="Verdana"/>
                <w:sz w:val="18"/>
                <w:szCs w:val="18"/>
              </w:rPr>
              <w:t>Instrukcja wypełniania wniosku EFRR</w:t>
            </w:r>
          </w:p>
        </w:tc>
      </w:tr>
      <w:tr w:rsidR="00BC1EC0" w14:paraId="2A338549" w14:textId="77777777" w:rsidTr="00D82488">
        <w:trPr>
          <w:cantSplit/>
        </w:trPr>
        <w:tc>
          <w:tcPr>
            <w:tcW w:w="958" w:type="dxa"/>
            <w:tcBorders>
              <w:top w:val="single" w:sz="6" w:space="0" w:color="00000A"/>
              <w:left w:val="single" w:sz="6" w:space="0" w:color="00000A"/>
              <w:bottom w:val="single" w:sz="6" w:space="0" w:color="00000A"/>
              <w:right w:val="single" w:sz="6" w:space="0" w:color="00000A"/>
            </w:tcBorders>
            <w:shd w:val="clear" w:color="auto" w:fill="auto"/>
            <w:tcMar>
              <w:left w:w="107" w:type="dxa"/>
            </w:tcMar>
          </w:tcPr>
          <w:p w14:paraId="23C9E2F2" w14:textId="77777777" w:rsidR="00BC1EC0" w:rsidRDefault="00BC1EC0" w:rsidP="00D82488">
            <w:pPr>
              <w:spacing w:before="60"/>
              <w:rPr>
                <w:rFonts w:ascii="Verdana" w:hAnsi="Verdana"/>
                <w:sz w:val="18"/>
                <w:szCs w:val="18"/>
              </w:rPr>
            </w:pPr>
            <w:r>
              <w:rPr>
                <w:rFonts w:ascii="Verdana" w:hAnsi="Verdana"/>
                <w:sz w:val="18"/>
                <w:szCs w:val="18"/>
              </w:rPr>
              <w:t>1.1</w:t>
            </w:r>
          </w:p>
        </w:tc>
        <w:tc>
          <w:tcPr>
            <w:tcW w:w="1276" w:type="dxa"/>
            <w:tcBorders>
              <w:top w:val="single" w:sz="6" w:space="0" w:color="00000A"/>
              <w:left w:val="single" w:sz="6" w:space="0" w:color="00000A"/>
              <w:bottom w:val="single" w:sz="6" w:space="0" w:color="00000A"/>
              <w:right w:val="single" w:sz="6" w:space="0" w:color="00000A"/>
            </w:tcBorders>
            <w:shd w:val="clear" w:color="auto" w:fill="auto"/>
            <w:tcMar>
              <w:left w:w="107" w:type="dxa"/>
            </w:tcMar>
          </w:tcPr>
          <w:p w14:paraId="13142FF7" w14:textId="77777777" w:rsidR="00BC1EC0" w:rsidRDefault="00BC1EC0" w:rsidP="00D82488">
            <w:pPr>
              <w:spacing w:before="60"/>
              <w:rPr>
                <w:rFonts w:ascii="Verdana" w:hAnsi="Verdana"/>
                <w:sz w:val="18"/>
                <w:szCs w:val="18"/>
              </w:rPr>
            </w:pPr>
            <w:r>
              <w:rPr>
                <w:rFonts w:ascii="Verdana" w:hAnsi="Verdana"/>
                <w:sz w:val="18"/>
                <w:szCs w:val="18"/>
              </w:rPr>
              <w:t>13.11.2015</w:t>
            </w:r>
          </w:p>
        </w:tc>
        <w:tc>
          <w:tcPr>
            <w:tcW w:w="991" w:type="dxa"/>
            <w:tcBorders>
              <w:top w:val="single" w:sz="6" w:space="0" w:color="00000A"/>
              <w:left w:val="single" w:sz="6" w:space="0" w:color="00000A"/>
              <w:bottom w:val="single" w:sz="6" w:space="0" w:color="00000A"/>
              <w:right w:val="single" w:sz="6" w:space="0" w:color="00000A"/>
            </w:tcBorders>
            <w:shd w:val="clear" w:color="auto" w:fill="auto"/>
            <w:tcMar>
              <w:left w:w="107" w:type="dxa"/>
            </w:tcMar>
          </w:tcPr>
          <w:p w14:paraId="0880C63D" w14:textId="77777777" w:rsidR="00BC1EC0" w:rsidRDefault="00BC1EC0" w:rsidP="00D82488">
            <w:pPr>
              <w:spacing w:before="60"/>
              <w:rPr>
                <w:rFonts w:ascii="Verdana" w:hAnsi="Verdana"/>
                <w:sz w:val="18"/>
                <w:szCs w:val="18"/>
              </w:rPr>
            </w:pPr>
          </w:p>
        </w:tc>
        <w:tc>
          <w:tcPr>
            <w:tcW w:w="6096" w:type="dxa"/>
            <w:tcBorders>
              <w:top w:val="single" w:sz="6" w:space="0" w:color="00000A"/>
              <w:left w:val="single" w:sz="6" w:space="0" w:color="00000A"/>
              <w:bottom w:val="single" w:sz="6" w:space="0" w:color="00000A"/>
              <w:right w:val="single" w:sz="6" w:space="0" w:color="00000A"/>
            </w:tcBorders>
            <w:shd w:val="clear" w:color="auto" w:fill="auto"/>
            <w:tcMar>
              <w:left w:w="107" w:type="dxa"/>
            </w:tcMar>
          </w:tcPr>
          <w:p w14:paraId="4F41CBC8" w14:textId="77777777" w:rsidR="00BC1EC0" w:rsidRDefault="00BC1EC0" w:rsidP="00D82488">
            <w:pPr>
              <w:spacing w:before="60"/>
              <w:rPr>
                <w:rFonts w:ascii="Verdana" w:hAnsi="Verdana"/>
                <w:sz w:val="18"/>
                <w:szCs w:val="18"/>
              </w:rPr>
            </w:pPr>
            <w:r>
              <w:rPr>
                <w:rFonts w:ascii="Verdana" w:hAnsi="Verdana"/>
                <w:sz w:val="18"/>
                <w:szCs w:val="18"/>
              </w:rPr>
              <w:t>Aktualizacja</w:t>
            </w:r>
          </w:p>
        </w:tc>
      </w:tr>
      <w:tr w:rsidR="00BC1EC0" w14:paraId="582851D4" w14:textId="77777777" w:rsidTr="00D82488">
        <w:trPr>
          <w:cantSplit/>
        </w:trPr>
        <w:tc>
          <w:tcPr>
            <w:tcW w:w="958" w:type="dxa"/>
            <w:tcBorders>
              <w:top w:val="single" w:sz="6" w:space="0" w:color="00000A"/>
              <w:left w:val="single" w:sz="6" w:space="0" w:color="00000A"/>
              <w:bottom w:val="single" w:sz="6" w:space="0" w:color="00000A"/>
              <w:right w:val="single" w:sz="6" w:space="0" w:color="00000A"/>
            </w:tcBorders>
            <w:shd w:val="clear" w:color="auto" w:fill="auto"/>
            <w:tcMar>
              <w:left w:w="107" w:type="dxa"/>
            </w:tcMar>
          </w:tcPr>
          <w:p w14:paraId="158CFBE4" w14:textId="77777777" w:rsidR="00BC1EC0" w:rsidRDefault="00E11A2A" w:rsidP="00D82488">
            <w:pPr>
              <w:spacing w:before="60"/>
              <w:rPr>
                <w:rFonts w:ascii="Verdana" w:hAnsi="Verdana"/>
                <w:sz w:val="18"/>
                <w:szCs w:val="18"/>
              </w:rPr>
            </w:pPr>
            <w:r>
              <w:rPr>
                <w:rFonts w:ascii="Verdana" w:hAnsi="Verdana"/>
                <w:sz w:val="18"/>
                <w:szCs w:val="18"/>
              </w:rPr>
              <w:t>1.2</w:t>
            </w:r>
          </w:p>
        </w:tc>
        <w:tc>
          <w:tcPr>
            <w:tcW w:w="1276" w:type="dxa"/>
            <w:tcBorders>
              <w:top w:val="single" w:sz="6" w:space="0" w:color="00000A"/>
              <w:left w:val="single" w:sz="6" w:space="0" w:color="00000A"/>
              <w:bottom w:val="single" w:sz="6" w:space="0" w:color="00000A"/>
              <w:right w:val="single" w:sz="6" w:space="0" w:color="00000A"/>
            </w:tcBorders>
            <w:shd w:val="clear" w:color="auto" w:fill="auto"/>
            <w:tcMar>
              <w:left w:w="107" w:type="dxa"/>
            </w:tcMar>
          </w:tcPr>
          <w:p w14:paraId="5CA82069" w14:textId="77777777" w:rsidR="00BC1EC0" w:rsidRDefault="00E11A2A" w:rsidP="00D82488">
            <w:pPr>
              <w:spacing w:before="60"/>
              <w:rPr>
                <w:rFonts w:ascii="Verdana" w:hAnsi="Verdana"/>
                <w:sz w:val="18"/>
                <w:szCs w:val="18"/>
              </w:rPr>
            </w:pPr>
            <w:r>
              <w:rPr>
                <w:rFonts w:ascii="Verdana" w:hAnsi="Verdana"/>
                <w:sz w:val="18"/>
                <w:szCs w:val="18"/>
              </w:rPr>
              <w:t>19.11.2015</w:t>
            </w:r>
          </w:p>
        </w:tc>
        <w:tc>
          <w:tcPr>
            <w:tcW w:w="991" w:type="dxa"/>
            <w:tcBorders>
              <w:top w:val="single" w:sz="6" w:space="0" w:color="00000A"/>
              <w:left w:val="single" w:sz="6" w:space="0" w:color="00000A"/>
              <w:bottom w:val="single" w:sz="6" w:space="0" w:color="00000A"/>
              <w:right w:val="single" w:sz="6" w:space="0" w:color="00000A"/>
            </w:tcBorders>
            <w:shd w:val="clear" w:color="auto" w:fill="auto"/>
            <w:tcMar>
              <w:left w:w="107" w:type="dxa"/>
            </w:tcMar>
          </w:tcPr>
          <w:p w14:paraId="38F03A08" w14:textId="77777777" w:rsidR="00BC1EC0" w:rsidRDefault="00BC1EC0" w:rsidP="00D82488">
            <w:pPr>
              <w:spacing w:before="60"/>
              <w:rPr>
                <w:rFonts w:ascii="Verdana" w:hAnsi="Verdana"/>
                <w:sz w:val="18"/>
                <w:szCs w:val="18"/>
              </w:rPr>
            </w:pPr>
          </w:p>
        </w:tc>
        <w:tc>
          <w:tcPr>
            <w:tcW w:w="6096" w:type="dxa"/>
            <w:tcBorders>
              <w:top w:val="single" w:sz="6" w:space="0" w:color="00000A"/>
              <w:left w:val="single" w:sz="6" w:space="0" w:color="00000A"/>
              <w:bottom w:val="single" w:sz="6" w:space="0" w:color="00000A"/>
              <w:right w:val="single" w:sz="6" w:space="0" w:color="00000A"/>
            </w:tcBorders>
            <w:shd w:val="clear" w:color="auto" w:fill="auto"/>
            <w:tcMar>
              <w:left w:w="107" w:type="dxa"/>
            </w:tcMar>
          </w:tcPr>
          <w:p w14:paraId="72EF0F3B" w14:textId="77777777" w:rsidR="00BC1EC0" w:rsidRDefault="00E11A2A" w:rsidP="00D82488">
            <w:pPr>
              <w:spacing w:before="60"/>
              <w:rPr>
                <w:rFonts w:ascii="Verdana" w:hAnsi="Verdana"/>
                <w:sz w:val="18"/>
                <w:szCs w:val="18"/>
              </w:rPr>
            </w:pPr>
            <w:r>
              <w:rPr>
                <w:rFonts w:ascii="Verdana" w:hAnsi="Verdana"/>
                <w:sz w:val="18"/>
                <w:szCs w:val="18"/>
              </w:rPr>
              <w:t>Aktualizacja</w:t>
            </w:r>
          </w:p>
        </w:tc>
      </w:tr>
      <w:tr w:rsidR="00BC1EC0" w14:paraId="5C3CB04B" w14:textId="77777777" w:rsidTr="00D82488">
        <w:trPr>
          <w:cantSplit/>
        </w:trPr>
        <w:tc>
          <w:tcPr>
            <w:tcW w:w="958" w:type="dxa"/>
            <w:tcBorders>
              <w:top w:val="single" w:sz="6" w:space="0" w:color="00000A"/>
              <w:left w:val="single" w:sz="6" w:space="0" w:color="00000A"/>
              <w:bottom w:val="single" w:sz="6" w:space="0" w:color="00000A"/>
              <w:right w:val="single" w:sz="6" w:space="0" w:color="00000A"/>
            </w:tcBorders>
            <w:shd w:val="clear" w:color="auto" w:fill="auto"/>
            <w:tcMar>
              <w:left w:w="107" w:type="dxa"/>
            </w:tcMar>
          </w:tcPr>
          <w:p w14:paraId="1DD8148C" w14:textId="77777777" w:rsidR="00BC1EC0" w:rsidRDefault="0075615F" w:rsidP="00D82488">
            <w:pPr>
              <w:spacing w:before="60"/>
              <w:rPr>
                <w:rFonts w:ascii="Verdana" w:hAnsi="Verdana"/>
                <w:sz w:val="18"/>
                <w:szCs w:val="18"/>
              </w:rPr>
            </w:pPr>
            <w:r>
              <w:rPr>
                <w:rFonts w:ascii="Verdana" w:hAnsi="Verdana"/>
                <w:sz w:val="18"/>
                <w:szCs w:val="18"/>
              </w:rPr>
              <w:t>1.3</w:t>
            </w:r>
          </w:p>
        </w:tc>
        <w:tc>
          <w:tcPr>
            <w:tcW w:w="1276" w:type="dxa"/>
            <w:tcBorders>
              <w:top w:val="single" w:sz="6" w:space="0" w:color="00000A"/>
              <w:left w:val="single" w:sz="6" w:space="0" w:color="00000A"/>
              <w:bottom w:val="single" w:sz="6" w:space="0" w:color="00000A"/>
              <w:right w:val="single" w:sz="6" w:space="0" w:color="00000A"/>
            </w:tcBorders>
            <w:shd w:val="clear" w:color="auto" w:fill="auto"/>
            <w:tcMar>
              <w:left w:w="107" w:type="dxa"/>
            </w:tcMar>
          </w:tcPr>
          <w:p w14:paraId="0599133C" w14:textId="77777777" w:rsidR="00BC1EC0" w:rsidRDefault="00FB3014" w:rsidP="00D82488">
            <w:pPr>
              <w:spacing w:before="60"/>
              <w:rPr>
                <w:rFonts w:ascii="Verdana" w:hAnsi="Verdana"/>
                <w:sz w:val="18"/>
                <w:szCs w:val="18"/>
              </w:rPr>
            </w:pPr>
            <w:r>
              <w:rPr>
                <w:rFonts w:ascii="Verdana" w:hAnsi="Verdana"/>
                <w:sz w:val="18"/>
                <w:szCs w:val="18"/>
              </w:rPr>
              <w:t>18</w:t>
            </w:r>
            <w:r w:rsidR="0075615F">
              <w:rPr>
                <w:rFonts w:ascii="Verdana" w:hAnsi="Verdana"/>
                <w:sz w:val="18"/>
                <w:szCs w:val="18"/>
              </w:rPr>
              <w:t>.02.2016</w:t>
            </w:r>
          </w:p>
        </w:tc>
        <w:tc>
          <w:tcPr>
            <w:tcW w:w="991" w:type="dxa"/>
            <w:tcBorders>
              <w:top w:val="single" w:sz="6" w:space="0" w:color="00000A"/>
              <w:left w:val="single" w:sz="6" w:space="0" w:color="00000A"/>
              <w:bottom w:val="single" w:sz="6" w:space="0" w:color="00000A"/>
              <w:right w:val="single" w:sz="6" w:space="0" w:color="00000A"/>
            </w:tcBorders>
            <w:shd w:val="clear" w:color="auto" w:fill="auto"/>
            <w:tcMar>
              <w:left w:w="107" w:type="dxa"/>
            </w:tcMar>
          </w:tcPr>
          <w:p w14:paraId="5C838623" w14:textId="77777777" w:rsidR="00BC1EC0" w:rsidRDefault="00BC1EC0" w:rsidP="00D82488">
            <w:pPr>
              <w:spacing w:before="60"/>
              <w:rPr>
                <w:rFonts w:ascii="Verdana" w:hAnsi="Verdana"/>
                <w:sz w:val="18"/>
                <w:szCs w:val="18"/>
              </w:rPr>
            </w:pPr>
          </w:p>
        </w:tc>
        <w:tc>
          <w:tcPr>
            <w:tcW w:w="6096" w:type="dxa"/>
            <w:tcBorders>
              <w:top w:val="single" w:sz="6" w:space="0" w:color="00000A"/>
              <w:left w:val="single" w:sz="6" w:space="0" w:color="00000A"/>
              <w:bottom w:val="single" w:sz="6" w:space="0" w:color="00000A"/>
              <w:right w:val="single" w:sz="6" w:space="0" w:color="00000A"/>
            </w:tcBorders>
            <w:shd w:val="clear" w:color="auto" w:fill="auto"/>
            <w:tcMar>
              <w:left w:w="107" w:type="dxa"/>
            </w:tcMar>
          </w:tcPr>
          <w:p w14:paraId="3CBDE666" w14:textId="77777777" w:rsidR="00BC1EC0" w:rsidRDefault="0075615F" w:rsidP="00D82488">
            <w:pPr>
              <w:spacing w:before="60"/>
              <w:rPr>
                <w:rFonts w:ascii="Verdana" w:hAnsi="Verdana"/>
                <w:sz w:val="18"/>
                <w:szCs w:val="18"/>
              </w:rPr>
            </w:pPr>
            <w:r>
              <w:rPr>
                <w:rFonts w:ascii="Verdana" w:hAnsi="Verdana"/>
                <w:sz w:val="18"/>
                <w:szCs w:val="18"/>
              </w:rPr>
              <w:t>Aktualizacja</w:t>
            </w:r>
          </w:p>
        </w:tc>
      </w:tr>
      <w:tr w:rsidR="00BC1EC0" w14:paraId="70E7CDD4" w14:textId="77777777" w:rsidTr="00D82488">
        <w:trPr>
          <w:cantSplit/>
        </w:trPr>
        <w:tc>
          <w:tcPr>
            <w:tcW w:w="958" w:type="dxa"/>
            <w:tcBorders>
              <w:top w:val="single" w:sz="6" w:space="0" w:color="00000A"/>
              <w:left w:val="single" w:sz="6" w:space="0" w:color="00000A"/>
              <w:bottom w:val="single" w:sz="6" w:space="0" w:color="00000A"/>
              <w:right w:val="single" w:sz="6" w:space="0" w:color="00000A"/>
            </w:tcBorders>
            <w:shd w:val="clear" w:color="auto" w:fill="auto"/>
            <w:tcMar>
              <w:left w:w="107" w:type="dxa"/>
            </w:tcMar>
          </w:tcPr>
          <w:p w14:paraId="1F4413E6" w14:textId="77777777" w:rsidR="00BC1EC0" w:rsidRDefault="00616F02" w:rsidP="00D82488">
            <w:pPr>
              <w:spacing w:before="60"/>
              <w:rPr>
                <w:rFonts w:ascii="Verdana" w:hAnsi="Verdana"/>
                <w:sz w:val="18"/>
                <w:szCs w:val="18"/>
              </w:rPr>
            </w:pPr>
            <w:r>
              <w:rPr>
                <w:rFonts w:ascii="Verdana" w:hAnsi="Verdana"/>
                <w:sz w:val="18"/>
                <w:szCs w:val="18"/>
              </w:rPr>
              <w:t>1.4</w:t>
            </w:r>
          </w:p>
        </w:tc>
        <w:tc>
          <w:tcPr>
            <w:tcW w:w="1276" w:type="dxa"/>
            <w:tcBorders>
              <w:top w:val="single" w:sz="6" w:space="0" w:color="00000A"/>
              <w:left w:val="single" w:sz="6" w:space="0" w:color="00000A"/>
              <w:bottom w:val="single" w:sz="6" w:space="0" w:color="00000A"/>
              <w:right w:val="single" w:sz="6" w:space="0" w:color="00000A"/>
            </w:tcBorders>
            <w:shd w:val="clear" w:color="auto" w:fill="auto"/>
            <w:tcMar>
              <w:left w:w="107" w:type="dxa"/>
            </w:tcMar>
          </w:tcPr>
          <w:p w14:paraId="11BC328D" w14:textId="77777777" w:rsidR="00BC1EC0" w:rsidRDefault="00A829D2" w:rsidP="00D82488">
            <w:pPr>
              <w:spacing w:before="60"/>
              <w:rPr>
                <w:rFonts w:ascii="Verdana" w:hAnsi="Verdana"/>
                <w:sz w:val="18"/>
                <w:szCs w:val="18"/>
              </w:rPr>
            </w:pPr>
            <w:r>
              <w:rPr>
                <w:rFonts w:ascii="Verdana" w:hAnsi="Verdana"/>
                <w:sz w:val="18"/>
                <w:szCs w:val="18"/>
              </w:rPr>
              <w:t>21.04.2016</w:t>
            </w:r>
          </w:p>
        </w:tc>
        <w:tc>
          <w:tcPr>
            <w:tcW w:w="991" w:type="dxa"/>
            <w:tcBorders>
              <w:top w:val="single" w:sz="6" w:space="0" w:color="00000A"/>
              <w:left w:val="single" w:sz="6" w:space="0" w:color="00000A"/>
              <w:bottom w:val="single" w:sz="6" w:space="0" w:color="00000A"/>
              <w:right w:val="single" w:sz="6" w:space="0" w:color="00000A"/>
            </w:tcBorders>
            <w:shd w:val="clear" w:color="auto" w:fill="auto"/>
            <w:tcMar>
              <w:left w:w="107" w:type="dxa"/>
            </w:tcMar>
          </w:tcPr>
          <w:p w14:paraId="7BEC1673" w14:textId="77777777" w:rsidR="00BC1EC0" w:rsidRDefault="00BC1EC0" w:rsidP="00D82488">
            <w:pPr>
              <w:spacing w:before="60"/>
              <w:rPr>
                <w:rFonts w:ascii="Verdana" w:hAnsi="Verdana"/>
                <w:sz w:val="18"/>
                <w:szCs w:val="18"/>
              </w:rPr>
            </w:pPr>
          </w:p>
        </w:tc>
        <w:tc>
          <w:tcPr>
            <w:tcW w:w="6096" w:type="dxa"/>
            <w:tcBorders>
              <w:top w:val="single" w:sz="6" w:space="0" w:color="00000A"/>
              <w:left w:val="single" w:sz="6" w:space="0" w:color="00000A"/>
              <w:bottom w:val="single" w:sz="6" w:space="0" w:color="00000A"/>
              <w:right w:val="single" w:sz="6" w:space="0" w:color="00000A"/>
            </w:tcBorders>
            <w:shd w:val="clear" w:color="auto" w:fill="auto"/>
            <w:tcMar>
              <w:left w:w="107" w:type="dxa"/>
            </w:tcMar>
          </w:tcPr>
          <w:p w14:paraId="2B2621B4" w14:textId="77777777" w:rsidR="00BC1EC0" w:rsidRDefault="00616F02" w:rsidP="00D82488">
            <w:pPr>
              <w:spacing w:before="60"/>
              <w:rPr>
                <w:rFonts w:ascii="Verdana" w:hAnsi="Verdana"/>
                <w:sz w:val="18"/>
                <w:szCs w:val="18"/>
              </w:rPr>
            </w:pPr>
            <w:r>
              <w:rPr>
                <w:rFonts w:ascii="Verdana" w:hAnsi="Verdana"/>
                <w:sz w:val="18"/>
                <w:szCs w:val="18"/>
              </w:rPr>
              <w:t>Aktualizacja</w:t>
            </w:r>
          </w:p>
        </w:tc>
      </w:tr>
      <w:tr w:rsidR="00BC1EC0" w14:paraId="1DCD5307" w14:textId="77777777" w:rsidTr="00D82488">
        <w:trPr>
          <w:cantSplit/>
        </w:trPr>
        <w:tc>
          <w:tcPr>
            <w:tcW w:w="958" w:type="dxa"/>
            <w:tcBorders>
              <w:top w:val="single" w:sz="6" w:space="0" w:color="00000A"/>
              <w:left w:val="single" w:sz="6" w:space="0" w:color="00000A"/>
              <w:bottom w:val="single" w:sz="6" w:space="0" w:color="00000A"/>
              <w:right w:val="single" w:sz="6" w:space="0" w:color="00000A"/>
            </w:tcBorders>
            <w:shd w:val="clear" w:color="auto" w:fill="auto"/>
            <w:tcMar>
              <w:left w:w="107" w:type="dxa"/>
            </w:tcMar>
          </w:tcPr>
          <w:p w14:paraId="07D03D3F" w14:textId="77777777" w:rsidR="00BC1EC0" w:rsidRDefault="00616F02" w:rsidP="00D82488">
            <w:pPr>
              <w:spacing w:before="60"/>
              <w:rPr>
                <w:rFonts w:ascii="Verdana" w:hAnsi="Verdana"/>
                <w:sz w:val="18"/>
                <w:szCs w:val="18"/>
              </w:rPr>
            </w:pPr>
            <w:r>
              <w:rPr>
                <w:rFonts w:ascii="Verdana" w:hAnsi="Verdana"/>
                <w:sz w:val="18"/>
                <w:szCs w:val="18"/>
              </w:rPr>
              <w:t>1.5</w:t>
            </w:r>
          </w:p>
        </w:tc>
        <w:tc>
          <w:tcPr>
            <w:tcW w:w="1276" w:type="dxa"/>
            <w:tcBorders>
              <w:top w:val="single" w:sz="6" w:space="0" w:color="00000A"/>
              <w:left w:val="single" w:sz="6" w:space="0" w:color="00000A"/>
              <w:bottom w:val="single" w:sz="6" w:space="0" w:color="00000A"/>
              <w:right w:val="single" w:sz="6" w:space="0" w:color="00000A"/>
            </w:tcBorders>
            <w:shd w:val="clear" w:color="auto" w:fill="auto"/>
            <w:tcMar>
              <w:left w:w="107" w:type="dxa"/>
            </w:tcMar>
          </w:tcPr>
          <w:p w14:paraId="5ACA5DD8" w14:textId="77777777" w:rsidR="00BC1EC0" w:rsidRDefault="00616F02" w:rsidP="00D82488">
            <w:pPr>
              <w:spacing w:before="60"/>
              <w:rPr>
                <w:rFonts w:ascii="Verdana" w:hAnsi="Verdana"/>
                <w:sz w:val="18"/>
                <w:szCs w:val="18"/>
              </w:rPr>
            </w:pPr>
            <w:r>
              <w:rPr>
                <w:rFonts w:ascii="Verdana" w:hAnsi="Verdana"/>
                <w:sz w:val="18"/>
                <w:szCs w:val="18"/>
              </w:rPr>
              <w:t>14.11.2016</w:t>
            </w:r>
          </w:p>
        </w:tc>
        <w:tc>
          <w:tcPr>
            <w:tcW w:w="991" w:type="dxa"/>
            <w:tcBorders>
              <w:top w:val="single" w:sz="6" w:space="0" w:color="00000A"/>
              <w:left w:val="single" w:sz="6" w:space="0" w:color="00000A"/>
              <w:bottom w:val="single" w:sz="6" w:space="0" w:color="00000A"/>
              <w:right w:val="single" w:sz="6" w:space="0" w:color="00000A"/>
            </w:tcBorders>
            <w:shd w:val="clear" w:color="auto" w:fill="auto"/>
            <w:tcMar>
              <w:left w:w="107" w:type="dxa"/>
            </w:tcMar>
          </w:tcPr>
          <w:p w14:paraId="207F1E02" w14:textId="77777777" w:rsidR="00BC1EC0" w:rsidRDefault="00BC1EC0" w:rsidP="00D82488">
            <w:pPr>
              <w:spacing w:before="60"/>
              <w:rPr>
                <w:rFonts w:ascii="Verdana" w:hAnsi="Verdana"/>
                <w:sz w:val="18"/>
                <w:szCs w:val="18"/>
              </w:rPr>
            </w:pPr>
          </w:p>
        </w:tc>
        <w:tc>
          <w:tcPr>
            <w:tcW w:w="6096" w:type="dxa"/>
            <w:tcBorders>
              <w:top w:val="single" w:sz="6" w:space="0" w:color="00000A"/>
              <w:left w:val="single" w:sz="6" w:space="0" w:color="00000A"/>
              <w:bottom w:val="single" w:sz="6" w:space="0" w:color="00000A"/>
              <w:right w:val="single" w:sz="6" w:space="0" w:color="00000A"/>
            </w:tcBorders>
            <w:shd w:val="clear" w:color="auto" w:fill="auto"/>
            <w:tcMar>
              <w:left w:w="107" w:type="dxa"/>
            </w:tcMar>
          </w:tcPr>
          <w:p w14:paraId="47AEF3D7" w14:textId="77777777" w:rsidR="00BC1EC0" w:rsidRDefault="00616F02" w:rsidP="00D82488">
            <w:pPr>
              <w:spacing w:before="60"/>
              <w:rPr>
                <w:rFonts w:ascii="Verdana" w:hAnsi="Verdana"/>
                <w:sz w:val="18"/>
                <w:szCs w:val="18"/>
              </w:rPr>
            </w:pPr>
            <w:r>
              <w:rPr>
                <w:rFonts w:ascii="Verdana" w:hAnsi="Verdana"/>
                <w:sz w:val="18"/>
                <w:szCs w:val="18"/>
              </w:rPr>
              <w:t>Aktualizacja</w:t>
            </w:r>
          </w:p>
        </w:tc>
      </w:tr>
      <w:tr w:rsidR="00BC1EC0" w14:paraId="50B65F6F" w14:textId="77777777" w:rsidTr="00D82488">
        <w:trPr>
          <w:cantSplit/>
        </w:trPr>
        <w:tc>
          <w:tcPr>
            <w:tcW w:w="958" w:type="dxa"/>
            <w:tcBorders>
              <w:top w:val="single" w:sz="6" w:space="0" w:color="00000A"/>
              <w:left w:val="single" w:sz="6" w:space="0" w:color="00000A"/>
              <w:bottom w:val="single" w:sz="6" w:space="0" w:color="00000A"/>
              <w:right w:val="single" w:sz="6" w:space="0" w:color="00000A"/>
            </w:tcBorders>
            <w:shd w:val="clear" w:color="auto" w:fill="auto"/>
            <w:tcMar>
              <w:left w:w="107" w:type="dxa"/>
            </w:tcMar>
          </w:tcPr>
          <w:p w14:paraId="68F6F7CD" w14:textId="77777777" w:rsidR="00BC1EC0" w:rsidRPr="00360CC6" w:rsidRDefault="009B43CB" w:rsidP="00D82488">
            <w:pPr>
              <w:spacing w:before="60"/>
              <w:rPr>
                <w:rFonts w:ascii="Verdana" w:hAnsi="Verdana"/>
                <w:sz w:val="18"/>
                <w:szCs w:val="18"/>
              </w:rPr>
            </w:pPr>
            <w:r w:rsidRPr="00360CC6">
              <w:rPr>
                <w:rFonts w:ascii="Verdana" w:hAnsi="Verdana"/>
                <w:sz w:val="18"/>
                <w:szCs w:val="18"/>
              </w:rPr>
              <w:t>1.6</w:t>
            </w:r>
          </w:p>
        </w:tc>
        <w:tc>
          <w:tcPr>
            <w:tcW w:w="1276" w:type="dxa"/>
            <w:tcBorders>
              <w:top w:val="single" w:sz="6" w:space="0" w:color="00000A"/>
              <w:left w:val="single" w:sz="6" w:space="0" w:color="00000A"/>
              <w:bottom w:val="single" w:sz="6" w:space="0" w:color="00000A"/>
              <w:right w:val="single" w:sz="6" w:space="0" w:color="00000A"/>
            </w:tcBorders>
            <w:shd w:val="clear" w:color="auto" w:fill="auto"/>
            <w:tcMar>
              <w:left w:w="107" w:type="dxa"/>
            </w:tcMar>
          </w:tcPr>
          <w:p w14:paraId="658D5F84" w14:textId="77777777" w:rsidR="00BC1EC0" w:rsidRPr="00360CC6" w:rsidRDefault="00D82488" w:rsidP="00D82488">
            <w:pPr>
              <w:spacing w:before="60"/>
              <w:rPr>
                <w:rFonts w:ascii="Verdana" w:hAnsi="Verdana"/>
                <w:sz w:val="18"/>
                <w:szCs w:val="18"/>
              </w:rPr>
            </w:pPr>
            <w:r w:rsidRPr="00360CC6">
              <w:rPr>
                <w:rFonts w:ascii="Verdana" w:hAnsi="Verdana"/>
                <w:sz w:val="18"/>
                <w:szCs w:val="18"/>
              </w:rPr>
              <w:t>20.12.2018</w:t>
            </w:r>
          </w:p>
        </w:tc>
        <w:tc>
          <w:tcPr>
            <w:tcW w:w="991" w:type="dxa"/>
            <w:tcBorders>
              <w:top w:val="single" w:sz="6" w:space="0" w:color="00000A"/>
              <w:left w:val="single" w:sz="6" w:space="0" w:color="00000A"/>
              <w:bottom w:val="single" w:sz="6" w:space="0" w:color="00000A"/>
              <w:right w:val="single" w:sz="6" w:space="0" w:color="00000A"/>
            </w:tcBorders>
            <w:shd w:val="clear" w:color="auto" w:fill="auto"/>
            <w:tcMar>
              <w:left w:w="107" w:type="dxa"/>
            </w:tcMar>
          </w:tcPr>
          <w:p w14:paraId="7B96484E" w14:textId="77777777" w:rsidR="00BC1EC0" w:rsidRPr="00360CC6" w:rsidRDefault="00BC1EC0" w:rsidP="00D82488">
            <w:pPr>
              <w:spacing w:before="60"/>
              <w:rPr>
                <w:rFonts w:ascii="Verdana" w:hAnsi="Verdana"/>
                <w:sz w:val="18"/>
                <w:szCs w:val="18"/>
              </w:rPr>
            </w:pPr>
          </w:p>
        </w:tc>
        <w:tc>
          <w:tcPr>
            <w:tcW w:w="6096" w:type="dxa"/>
            <w:tcBorders>
              <w:top w:val="single" w:sz="6" w:space="0" w:color="00000A"/>
              <w:left w:val="single" w:sz="6" w:space="0" w:color="00000A"/>
              <w:bottom w:val="single" w:sz="6" w:space="0" w:color="00000A"/>
              <w:right w:val="single" w:sz="6" w:space="0" w:color="00000A"/>
            </w:tcBorders>
            <w:shd w:val="clear" w:color="auto" w:fill="auto"/>
            <w:tcMar>
              <w:left w:w="107" w:type="dxa"/>
            </w:tcMar>
          </w:tcPr>
          <w:p w14:paraId="4F60D41E" w14:textId="77777777" w:rsidR="00BC1EC0" w:rsidRPr="00360CC6" w:rsidRDefault="009B43CB" w:rsidP="00D82488">
            <w:pPr>
              <w:spacing w:before="60"/>
              <w:rPr>
                <w:rFonts w:ascii="Verdana" w:hAnsi="Verdana"/>
                <w:sz w:val="18"/>
                <w:szCs w:val="18"/>
              </w:rPr>
            </w:pPr>
            <w:r w:rsidRPr="00360CC6">
              <w:rPr>
                <w:rFonts w:ascii="Verdana" w:hAnsi="Verdana"/>
                <w:sz w:val="18"/>
                <w:szCs w:val="18"/>
              </w:rPr>
              <w:t>Aktualizacja</w:t>
            </w:r>
          </w:p>
        </w:tc>
      </w:tr>
    </w:tbl>
    <w:p w14:paraId="5563FC77" w14:textId="77777777" w:rsidR="004C20B6" w:rsidRPr="00360CC6" w:rsidRDefault="00D82488" w:rsidP="00D82488">
      <w:pPr>
        <w:pStyle w:val="Nagwek"/>
        <w:numPr>
          <w:ilvl w:val="0"/>
          <w:numId w:val="44"/>
        </w:numPr>
      </w:pPr>
      <w:r w:rsidRPr="00360CC6">
        <w:t>Wersje dokumentu.</w:t>
      </w:r>
    </w:p>
    <w:sectPr w:rsidR="004C20B6" w:rsidRPr="00360CC6" w:rsidSect="00857FD9">
      <w:headerReference w:type="default" r:id="rId89"/>
      <w:footerReference w:type="default" r:id="rId90"/>
      <w:pgSz w:w="11906" w:h="16838"/>
      <w:pgMar w:top="1134" w:right="1134" w:bottom="1134" w:left="1134" w:header="708" w:footer="836" w:gutter="0"/>
      <w:cols w:space="708"/>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201A22" w14:textId="77777777" w:rsidR="004364C2" w:rsidRDefault="004364C2" w:rsidP="009E1E65">
      <w:r>
        <w:separator/>
      </w:r>
    </w:p>
  </w:endnote>
  <w:endnote w:type="continuationSeparator" w:id="0">
    <w:p w14:paraId="7AB91BE1" w14:textId="77777777" w:rsidR="004364C2" w:rsidRDefault="004364C2" w:rsidP="009E1E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Courier New"/>
    <w:charset w:val="00"/>
    <w:family w:val="auto"/>
    <w:pitch w:val="variable"/>
    <w:sig w:usb0="800000AF" w:usb1="1001ECEA" w:usb2="00000000" w:usb3="00000000" w:csb0="00000001"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iberation Serif">
    <w:altName w:val="Times New Roman"/>
    <w:charset w:val="EE"/>
    <w:family w:val="roman"/>
    <w:pitch w:val="variable"/>
    <w:sig w:usb0="E0000AFF" w:usb1="500078FF" w:usb2="00000021" w:usb3="00000000" w:csb0="000001BF" w:csb1="00000000"/>
  </w:font>
  <w:font w:name="Droid Sans Fallback">
    <w:altName w:val="Times New Roman"/>
    <w:panose1 w:val="00000000000000000000"/>
    <w:charset w:val="00"/>
    <w:family w:val="roman"/>
    <w:notTrueType/>
    <w:pitch w:val="default"/>
  </w:font>
  <w:font w:name="FreeSans">
    <w:altName w:val="Times New Roman"/>
    <w:panose1 w:val="00000000000000000000"/>
    <w:charset w:val="00"/>
    <w:family w:val="roman"/>
    <w:notTrueType/>
    <w:pitch w:val="default"/>
  </w:font>
  <w:font w:name="Liberation Sans">
    <w:altName w:val="Arial"/>
    <w:charset w:val="EE"/>
    <w:family w:val="swiss"/>
    <w:pitch w:val="variable"/>
    <w:sig w:usb0="E0000AFF" w:usb1="500078FF" w:usb2="00000021" w:usb3="00000000" w:csb0="000001BF" w:csb1="00000000"/>
  </w:font>
  <w:font w:name="Calibri Light">
    <w:panose1 w:val="020F0302020204030204"/>
    <w:charset w:val="EE"/>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Verdana">
    <w:panose1 w:val="020B0604030504040204"/>
    <w:charset w:val="EE"/>
    <w:family w:val="swiss"/>
    <w:pitch w:val="variable"/>
    <w:sig w:usb0="A00006FF" w:usb1="4000205B" w:usb2="00000010" w:usb3="00000000" w:csb0="000001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D62A01" w14:textId="77777777" w:rsidR="00857FD9" w:rsidRDefault="00857FD9">
    <w:pPr>
      <w:pStyle w:val="Stopka"/>
      <w:jc w:val="center"/>
    </w:pPr>
    <w:r>
      <w:fldChar w:fldCharType="begin"/>
    </w:r>
    <w:r>
      <w:instrText>PAGE</w:instrText>
    </w:r>
    <w:r>
      <w:fldChar w:fldCharType="separate"/>
    </w:r>
    <w:r w:rsidR="00033E7E">
      <w:rPr>
        <w:noProof/>
      </w:rPr>
      <w:t>6</w:t>
    </w:r>
    <w:r>
      <w:rPr>
        <w:noProof/>
      </w:rPr>
      <w:fldChar w:fldCharType="end"/>
    </w:r>
    <w:r>
      <w:t xml:space="preserve"> – </w:t>
    </w:r>
    <w:r>
      <w:fldChar w:fldCharType="begin"/>
    </w:r>
    <w:r>
      <w:instrText>NUMPAGES</w:instrText>
    </w:r>
    <w:r>
      <w:fldChar w:fldCharType="separate"/>
    </w:r>
    <w:r w:rsidR="00033E7E">
      <w:rPr>
        <w:noProof/>
      </w:rPr>
      <w:t>73</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B579DC" w14:textId="77777777" w:rsidR="004364C2" w:rsidRDefault="004364C2" w:rsidP="009E1E65">
      <w:r>
        <w:separator/>
      </w:r>
    </w:p>
  </w:footnote>
  <w:footnote w:type="continuationSeparator" w:id="0">
    <w:p w14:paraId="5907DFA0" w14:textId="77777777" w:rsidR="004364C2" w:rsidRDefault="004364C2" w:rsidP="009E1E65">
      <w:r>
        <w:continuationSeparator/>
      </w:r>
    </w:p>
  </w:footnote>
  <w:footnote w:id="1">
    <w:p w14:paraId="2CC35ED0" w14:textId="77777777" w:rsidR="00B33158" w:rsidRPr="00C91D4B" w:rsidRDefault="00B33158" w:rsidP="00B33158">
      <w:pPr>
        <w:jc w:val="both"/>
        <w:rPr>
          <w:rFonts w:ascii="Times New Roman" w:eastAsia="Times New Roman" w:hAnsi="Times New Roman" w:cs="Times New Roman"/>
        </w:rPr>
      </w:pPr>
      <w:r>
        <w:rPr>
          <w:rStyle w:val="Odwoanieprzypisudolnego"/>
        </w:rPr>
        <w:footnoteRef/>
      </w:r>
      <w:r>
        <w:t xml:space="preserve"> </w:t>
      </w:r>
      <w:r>
        <w:rPr>
          <w:rFonts w:ascii="Times New Roman" w:eastAsia="Times New Roman" w:hAnsi="Times New Roman" w:cs="Times New Roman"/>
        </w:rPr>
        <w:t>ekwiwalent pełnego czasu pracy</w:t>
      </w:r>
      <w:r w:rsidRPr="00C91D4B">
        <w:rPr>
          <w:rFonts w:ascii="Times New Roman" w:eastAsia="Times New Roman" w:hAnsi="Times New Roman" w:cs="Times New Roman"/>
        </w:rPr>
        <w:t xml:space="preserve"> </w:t>
      </w:r>
      <w:r>
        <w:rPr>
          <w:rFonts w:ascii="Times New Roman" w:eastAsia="Times New Roman" w:hAnsi="Times New Roman" w:cs="Times New Roman"/>
        </w:rPr>
        <w:t>(</w:t>
      </w:r>
      <w:r w:rsidRPr="00C91D4B">
        <w:rPr>
          <w:rFonts w:ascii="Times New Roman" w:eastAsia="Times New Roman" w:hAnsi="Times New Roman" w:cs="Times New Roman"/>
        </w:rPr>
        <w:t>etaty częściowe są sumowane i zaokrąglane do pełnych jednostek (etatów)</w:t>
      </w:r>
      <w:r>
        <w:rPr>
          <w:rFonts w:ascii="Times New Roman" w:eastAsia="Times New Roman" w:hAnsi="Times New Roman" w:cs="Times New Roman"/>
        </w:rPr>
        <w:t>)</w:t>
      </w:r>
      <w:r w:rsidRPr="00C91D4B">
        <w:rPr>
          <w:rFonts w:ascii="Times New Roman" w:eastAsia="Times New Roman" w:hAnsi="Times New Roman" w:cs="Times New Roman"/>
        </w:rPr>
        <w:t>.</w:t>
      </w:r>
    </w:p>
    <w:p w14:paraId="5E1921F6" w14:textId="77777777" w:rsidR="00B33158" w:rsidRDefault="00B33158" w:rsidP="00B33158">
      <w:pPr>
        <w:pStyle w:val="Tekstprzypisudolneg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746" w:type="dxa"/>
      <w:tblCellMar>
        <w:bottom w:w="113" w:type="dxa"/>
      </w:tblCellMar>
      <w:tblLook w:val="04A0" w:firstRow="1" w:lastRow="0" w:firstColumn="1" w:lastColumn="0" w:noHBand="0" w:noVBand="1"/>
    </w:tblPr>
    <w:tblGrid>
      <w:gridCol w:w="107"/>
      <w:gridCol w:w="1959"/>
      <w:gridCol w:w="594"/>
      <w:gridCol w:w="2267"/>
      <w:gridCol w:w="851"/>
      <w:gridCol w:w="1335"/>
      <w:gridCol w:w="2067"/>
      <w:gridCol w:w="566"/>
    </w:tblGrid>
    <w:tr w:rsidR="00857FD9" w:rsidRPr="00FC01D7" w14:paraId="55FA4A05" w14:textId="77777777" w:rsidTr="00FB1121">
      <w:trPr>
        <w:gridAfter w:val="1"/>
        <w:wAfter w:w="566" w:type="dxa"/>
      </w:trPr>
      <w:tc>
        <w:tcPr>
          <w:tcW w:w="2660" w:type="dxa"/>
          <w:gridSpan w:val="3"/>
          <w:vAlign w:val="center"/>
        </w:tcPr>
        <w:p w14:paraId="62A01DB1" w14:textId="77777777" w:rsidR="00857FD9" w:rsidRPr="00FC01D7" w:rsidRDefault="00857FD9" w:rsidP="001A4351"/>
      </w:tc>
      <w:tc>
        <w:tcPr>
          <w:tcW w:w="3118" w:type="dxa"/>
          <w:gridSpan w:val="2"/>
          <w:vAlign w:val="center"/>
        </w:tcPr>
        <w:p w14:paraId="339FF6ED" w14:textId="77777777" w:rsidR="00857FD9" w:rsidRPr="00FC01D7" w:rsidRDefault="00857FD9" w:rsidP="001A4351">
          <w:pPr>
            <w:ind w:left="98"/>
            <w:jc w:val="center"/>
          </w:pPr>
        </w:p>
      </w:tc>
      <w:tc>
        <w:tcPr>
          <w:tcW w:w="3402" w:type="dxa"/>
          <w:gridSpan w:val="2"/>
          <w:vAlign w:val="center"/>
        </w:tcPr>
        <w:p w14:paraId="1AD0C3F5" w14:textId="77777777" w:rsidR="00857FD9" w:rsidRPr="00FC01D7" w:rsidRDefault="00857FD9" w:rsidP="001A4351">
          <w:pPr>
            <w:ind w:right="-108"/>
            <w:jc w:val="right"/>
          </w:pPr>
        </w:p>
      </w:tc>
    </w:tr>
    <w:tr w:rsidR="00857FD9" w:rsidRPr="00D77D6D" w14:paraId="268DFCF9" w14:textId="77777777" w:rsidTr="00FB1121">
      <w:tblPrEx>
        <w:tblCellMar>
          <w:left w:w="0" w:type="dxa"/>
          <w:bottom w:w="0" w:type="dxa"/>
          <w:right w:w="0" w:type="dxa"/>
        </w:tblCellMar>
      </w:tblPrEx>
      <w:trPr>
        <w:gridBefore w:val="1"/>
        <w:wBefore w:w="107" w:type="dxa"/>
      </w:trPr>
      <w:tc>
        <w:tcPr>
          <w:tcW w:w="1959" w:type="dxa"/>
          <w:tcMar>
            <w:left w:w="0" w:type="dxa"/>
            <w:right w:w="0" w:type="dxa"/>
          </w:tcMar>
        </w:tcPr>
        <w:p w14:paraId="7DF68E9C" w14:textId="77777777" w:rsidR="00857FD9" w:rsidRPr="00D77D6D" w:rsidRDefault="00857FD9" w:rsidP="00FB1121">
          <w:pPr>
            <w:rPr>
              <w:rFonts w:ascii="Calibri" w:hAnsi="Calibri"/>
              <w:noProof/>
              <w:lang w:eastAsia="pl-PL"/>
            </w:rPr>
          </w:pPr>
          <w:r w:rsidRPr="00D77D6D">
            <w:rPr>
              <w:rFonts w:ascii="Calibri" w:hAnsi="Calibri"/>
              <w:noProof/>
              <w:lang w:eastAsia="pl-PL" w:bidi="ar-SA"/>
            </w:rPr>
            <w:drawing>
              <wp:inline distT="0" distB="0" distL="0" distR="0" wp14:anchorId="230DC3C3" wp14:editId="5328D86C">
                <wp:extent cx="1030605" cy="436880"/>
                <wp:effectExtent l="0" t="0" r="0" b="1270"/>
                <wp:docPr id="97" name="Obraz 97" descr="logotyp Fundusze Europejskie Program Regional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30605" cy="436880"/>
                        </a:xfrm>
                        <a:prstGeom prst="rect">
                          <a:avLst/>
                        </a:prstGeom>
                        <a:noFill/>
                        <a:ln>
                          <a:noFill/>
                        </a:ln>
                      </pic:spPr>
                    </pic:pic>
                  </a:graphicData>
                </a:graphic>
              </wp:inline>
            </w:drawing>
          </w:r>
        </w:p>
      </w:tc>
      <w:tc>
        <w:tcPr>
          <w:tcW w:w="2861" w:type="dxa"/>
          <w:gridSpan w:val="2"/>
          <w:tcMar>
            <w:left w:w="0" w:type="dxa"/>
            <w:right w:w="0" w:type="dxa"/>
          </w:tcMar>
        </w:tcPr>
        <w:p w14:paraId="76C9ECFB" w14:textId="77777777" w:rsidR="00857FD9" w:rsidRPr="00D77D6D" w:rsidRDefault="00857FD9" w:rsidP="00FB1121">
          <w:pPr>
            <w:ind w:left="48"/>
            <w:jc w:val="center"/>
            <w:rPr>
              <w:rFonts w:ascii="Calibri" w:hAnsi="Calibri"/>
              <w:noProof/>
              <w:lang w:eastAsia="pl-PL"/>
            </w:rPr>
          </w:pPr>
          <w:r w:rsidRPr="00D77D6D">
            <w:rPr>
              <w:rFonts w:ascii="Calibri" w:hAnsi="Calibri"/>
              <w:noProof/>
              <w:lang w:eastAsia="pl-PL" w:bidi="ar-SA"/>
            </w:rPr>
            <w:drawing>
              <wp:inline distT="0" distB="0" distL="0" distR="0" wp14:anchorId="5FB8F9BB" wp14:editId="6080F04B">
                <wp:extent cx="1412240" cy="436880"/>
                <wp:effectExtent l="0" t="0" r="0" b="1270"/>
                <wp:docPr id="98" name="Obraz 98" descr="polska flaga z napisem Rzeczpospolita Pols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12240" cy="436880"/>
                        </a:xfrm>
                        <a:prstGeom prst="rect">
                          <a:avLst/>
                        </a:prstGeom>
                        <a:noFill/>
                        <a:ln>
                          <a:noFill/>
                        </a:ln>
                      </pic:spPr>
                    </pic:pic>
                  </a:graphicData>
                </a:graphic>
              </wp:inline>
            </w:drawing>
          </w:r>
        </w:p>
      </w:tc>
      <w:tc>
        <w:tcPr>
          <w:tcW w:w="2186" w:type="dxa"/>
          <w:gridSpan w:val="2"/>
          <w:tcMar>
            <w:left w:w="0" w:type="dxa"/>
            <w:right w:w="0" w:type="dxa"/>
          </w:tcMar>
        </w:tcPr>
        <w:p w14:paraId="3B955232" w14:textId="77777777" w:rsidR="00857FD9" w:rsidRPr="00D77D6D" w:rsidRDefault="00857FD9" w:rsidP="00FB1121">
          <w:pPr>
            <w:ind w:left="-1"/>
            <w:jc w:val="center"/>
            <w:rPr>
              <w:rFonts w:ascii="Calibri" w:hAnsi="Calibri"/>
              <w:noProof/>
              <w:lang w:eastAsia="pl-PL"/>
            </w:rPr>
          </w:pPr>
          <w:r w:rsidRPr="00D77D6D">
            <w:rPr>
              <w:rFonts w:ascii="Calibri" w:hAnsi="Calibri"/>
              <w:noProof/>
              <w:lang w:eastAsia="pl-PL" w:bidi="ar-SA"/>
            </w:rPr>
            <w:drawing>
              <wp:inline distT="0" distB="0" distL="0" distR="0" wp14:anchorId="0D66D0FA" wp14:editId="1066FD79">
                <wp:extent cx="955040" cy="436880"/>
                <wp:effectExtent l="0" t="0" r="0" b="1270"/>
                <wp:docPr id="101" name="Obraz 101" descr="herb Województwa Świętokrzyskiego z napisem Województwo Świętokrzysk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55040" cy="436880"/>
                        </a:xfrm>
                        <a:prstGeom prst="rect">
                          <a:avLst/>
                        </a:prstGeom>
                        <a:noFill/>
                        <a:ln>
                          <a:noFill/>
                        </a:ln>
                      </pic:spPr>
                    </pic:pic>
                  </a:graphicData>
                </a:graphic>
              </wp:inline>
            </w:drawing>
          </w:r>
        </w:p>
      </w:tc>
      <w:tc>
        <w:tcPr>
          <w:tcW w:w="2633" w:type="dxa"/>
          <w:gridSpan w:val="2"/>
          <w:tcMar>
            <w:left w:w="0" w:type="dxa"/>
            <w:right w:w="0" w:type="dxa"/>
          </w:tcMar>
        </w:tcPr>
        <w:p w14:paraId="6A7F0920" w14:textId="77777777" w:rsidR="00857FD9" w:rsidRPr="00D77D6D" w:rsidRDefault="00857FD9" w:rsidP="00FB1121">
          <w:pPr>
            <w:ind w:right="-1"/>
            <w:jc w:val="right"/>
            <w:rPr>
              <w:rFonts w:ascii="Calibri" w:hAnsi="Calibri"/>
              <w:noProof/>
              <w:lang w:eastAsia="pl-PL"/>
            </w:rPr>
          </w:pPr>
          <w:r w:rsidRPr="00D77D6D">
            <w:rPr>
              <w:rFonts w:ascii="Calibri" w:hAnsi="Calibri"/>
              <w:noProof/>
              <w:lang w:eastAsia="pl-PL" w:bidi="ar-SA"/>
            </w:rPr>
            <w:drawing>
              <wp:inline distT="0" distB="0" distL="0" distR="0" wp14:anchorId="0F465FB6" wp14:editId="363572C1">
                <wp:extent cx="1453515" cy="436880"/>
                <wp:effectExtent l="0" t="0" r="0" b="1270"/>
                <wp:docPr id="103" name="Obraz 103" descr="flaga Unii Europejskiej z napisem Unia Europejska Europejski Fundusz Rozwoju Regionaln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453515" cy="436880"/>
                        </a:xfrm>
                        <a:prstGeom prst="rect">
                          <a:avLst/>
                        </a:prstGeom>
                        <a:noFill/>
                        <a:ln>
                          <a:noFill/>
                        </a:ln>
                      </pic:spPr>
                    </pic:pic>
                  </a:graphicData>
                </a:graphic>
              </wp:inline>
            </w:drawing>
          </w:r>
        </w:p>
      </w:tc>
    </w:tr>
  </w:tbl>
  <w:p w14:paraId="302EA8F6" w14:textId="77777777" w:rsidR="00857FD9" w:rsidRDefault="00857FD9" w:rsidP="00FB1121">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4164C"/>
    <w:multiLevelType w:val="hybridMultilevel"/>
    <w:tmpl w:val="A444621C"/>
    <w:lvl w:ilvl="0" w:tplc="60C0176A">
      <w:start w:val="1"/>
      <w:numFmt w:val="decimal"/>
      <w:lvlText w:val="%1."/>
      <w:lvlJc w:val="left"/>
      <w:pPr>
        <w:ind w:left="720" w:hanging="360"/>
      </w:pPr>
      <w:rPr>
        <w:rFonts w:ascii="Calibri" w:hAnsi="Calibri"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71B3E80"/>
    <w:multiLevelType w:val="hybridMultilevel"/>
    <w:tmpl w:val="6CB835C0"/>
    <w:lvl w:ilvl="0" w:tplc="974E240A">
      <w:start w:val="1"/>
      <w:numFmt w:val="decimal"/>
      <w:lvlText w:val="%1."/>
      <w:lvlJc w:val="left"/>
      <w:pPr>
        <w:ind w:left="72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74C23D3"/>
    <w:multiLevelType w:val="hybridMultilevel"/>
    <w:tmpl w:val="15C233E0"/>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 w15:restartNumberingAfterBreak="0">
    <w:nsid w:val="091474C6"/>
    <w:multiLevelType w:val="multilevel"/>
    <w:tmpl w:val="2EC6BC4A"/>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4" w15:restartNumberingAfterBreak="0">
    <w:nsid w:val="0BF02052"/>
    <w:multiLevelType w:val="hybridMultilevel"/>
    <w:tmpl w:val="A444621C"/>
    <w:lvl w:ilvl="0" w:tplc="60C0176A">
      <w:start w:val="1"/>
      <w:numFmt w:val="decimal"/>
      <w:lvlText w:val="%1."/>
      <w:lvlJc w:val="left"/>
      <w:pPr>
        <w:ind w:left="720" w:hanging="360"/>
      </w:pPr>
      <w:rPr>
        <w:rFonts w:ascii="Calibri" w:hAnsi="Calibri"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E492DA4"/>
    <w:multiLevelType w:val="hybridMultilevel"/>
    <w:tmpl w:val="6D78244C"/>
    <w:lvl w:ilvl="0" w:tplc="04150001">
      <w:start w:val="1"/>
      <w:numFmt w:val="bullet"/>
      <w:lvlText w:val=""/>
      <w:lvlJc w:val="left"/>
      <w:pPr>
        <w:ind w:left="767" w:hanging="360"/>
      </w:pPr>
      <w:rPr>
        <w:rFonts w:ascii="Symbol" w:hAnsi="Symbol" w:hint="default"/>
      </w:rPr>
    </w:lvl>
    <w:lvl w:ilvl="1" w:tplc="04150003" w:tentative="1">
      <w:start w:val="1"/>
      <w:numFmt w:val="bullet"/>
      <w:lvlText w:val="o"/>
      <w:lvlJc w:val="left"/>
      <w:pPr>
        <w:ind w:left="1487" w:hanging="360"/>
      </w:pPr>
      <w:rPr>
        <w:rFonts w:ascii="Courier New" w:hAnsi="Courier New" w:cs="Courier New" w:hint="default"/>
      </w:rPr>
    </w:lvl>
    <w:lvl w:ilvl="2" w:tplc="04150005" w:tentative="1">
      <w:start w:val="1"/>
      <w:numFmt w:val="bullet"/>
      <w:lvlText w:val=""/>
      <w:lvlJc w:val="left"/>
      <w:pPr>
        <w:ind w:left="2207" w:hanging="360"/>
      </w:pPr>
      <w:rPr>
        <w:rFonts w:ascii="Wingdings" w:hAnsi="Wingdings" w:hint="default"/>
      </w:rPr>
    </w:lvl>
    <w:lvl w:ilvl="3" w:tplc="04150001" w:tentative="1">
      <w:start w:val="1"/>
      <w:numFmt w:val="bullet"/>
      <w:lvlText w:val=""/>
      <w:lvlJc w:val="left"/>
      <w:pPr>
        <w:ind w:left="2927" w:hanging="360"/>
      </w:pPr>
      <w:rPr>
        <w:rFonts w:ascii="Symbol" w:hAnsi="Symbol" w:hint="default"/>
      </w:rPr>
    </w:lvl>
    <w:lvl w:ilvl="4" w:tplc="04150003" w:tentative="1">
      <w:start w:val="1"/>
      <w:numFmt w:val="bullet"/>
      <w:lvlText w:val="o"/>
      <w:lvlJc w:val="left"/>
      <w:pPr>
        <w:ind w:left="3647" w:hanging="360"/>
      </w:pPr>
      <w:rPr>
        <w:rFonts w:ascii="Courier New" w:hAnsi="Courier New" w:cs="Courier New" w:hint="default"/>
      </w:rPr>
    </w:lvl>
    <w:lvl w:ilvl="5" w:tplc="04150005" w:tentative="1">
      <w:start w:val="1"/>
      <w:numFmt w:val="bullet"/>
      <w:lvlText w:val=""/>
      <w:lvlJc w:val="left"/>
      <w:pPr>
        <w:ind w:left="4367" w:hanging="360"/>
      </w:pPr>
      <w:rPr>
        <w:rFonts w:ascii="Wingdings" w:hAnsi="Wingdings" w:hint="default"/>
      </w:rPr>
    </w:lvl>
    <w:lvl w:ilvl="6" w:tplc="04150001" w:tentative="1">
      <w:start w:val="1"/>
      <w:numFmt w:val="bullet"/>
      <w:lvlText w:val=""/>
      <w:lvlJc w:val="left"/>
      <w:pPr>
        <w:ind w:left="5087" w:hanging="360"/>
      </w:pPr>
      <w:rPr>
        <w:rFonts w:ascii="Symbol" w:hAnsi="Symbol" w:hint="default"/>
      </w:rPr>
    </w:lvl>
    <w:lvl w:ilvl="7" w:tplc="04150003" w:tentative="1">
      <w:start w:val="1"/>
      <w:numFmt w:val="bullet"/>
      <w:lvlText w:val="o"/>
      <w:lvlJc w:val="left"/>
      <w:pPr>
        <w:ind w:left="5807" w:hanging="360"/>
      </w:pPr>
      <w:rPr>
        <w:rFonts w:ascii="Courier New" w:hAnsi="Courier New" w:cs="Courier New" w:hint="default"/>
      </w:rPr>
    </w:lvl>
    <w:lvl w:ilvl="8" w:tplc="04150005" w:tentative="1">
      <w:start w:val="1"/>
      <w:numFmt w:val="bullet"/>
      <w:lvlText w:val=""/>
      <w:lvlJc w:val="left"/>
      <w:pPr>
        <w:ind w:left="6527" w:hanging="360"/>
      </w:pPr>
      <w:rPr>
        <w:rFonts w:ascii="Wingdings" w:hAnsi="Wingdings" w:hint="default"/>
      </w:rPr>
    </w:lvl>
  </w:abstractNum>
  <w:abstractNum w:abstractNumId="6" w15:restartNumberingAfterBreak="0">
    <w:nsid w:val="0EA91684"/>
    <w:multiLevelType w:val="multilevel"/>
    <w:tmpl w:val="D1A8DAB6"/>
    <w:lvl w:ilvl="0">
      <w:start w:val="1"/>
      <w:numFmt w:val="decimal"/>
      <w:lvlText w:val="%1."/>
      <w:lvlJc w:val="left"/>
      <w:pPr>
        <w:ind w:left="720" w:hanging="360"/>
      </w:pPr>
      <w:rPr>
        <w:b w:val="0"/>
        <w:bCs w:val="0"/>
      </w:rPr>
    </w:lvl>
    <w:lvl w:ilvl="1">
      <w:start w:val="1"/>
      <w:numFmt w:val="decimal"/>
      <w:lvlText w:val="%2."/>
      <w:lvlJc w:val="left"/>
      <w:pPr>
        <w:ind w:left="1080" w:hanging="360"/>
      </w:pPr>
      <w:rPr>
        <w:b w:val="0"/>
        <w:bCs w:val="0"/>
      </w:rPr>
    </w:lvl>
    <w:lvl w:ilvl="2">
      <w:start w:val="1"/>
      <w:numFmt w:val="decimal"/>
      <w:lvlText w:val="%3."/>
      <w:lvlJc w:val="left"/>
      <w:pPr>
        <w:ind w:left="1440" w:hanging="360"/>
      </w:pPr>
      <w:rPr>
        <w:b w:val="0"/>
        <w:bCs w:val="0"/>
      </w:rPr>
    </w:lvl>
    <w:lvl w:ilvl="3">
      <w:start w:val="1"/>
      <w:numFmt w:val="decimal"/>
      <w:lvlText w:val="%4."/>
      <w:lvlJc w:val="left"/>
      <w:pPr>
        <w:ind w:left="1800" w:hanging="360"/>
      </w:pPr>
      <w:rPr>
        <w:b w:val="0"/>
        <w:bCs w:val="0"/>
      </w:rPr>
    </w:lvl>
    <w:lvl w:ilvl="4">
      <w:start w:val="1"/>
      <w:numFmt w:val="decimal"/>
      <w:lvlText w:val="%5."/>
      <w:lvlJc w:val="left"/>
      <w:pPr>
        <w:ind w:left="2160" w:hanging="360"/>
      </w:pPr>
      <w:rPr>
        <w:b w:val="0"/>
        <w:bCs w:val="0"/>
      </w:rPr>
    </w:lvl>
    <w:lvl w:ilvl="5">
      <w:start w:val="1"/>
      <w:numFmt w:val="decimal"/>
      <w:lvlText w:val="%6."/>
      <w:lvlJc w:val="left"/>
      <w:pPr>
        <w:ind w:left="2520" w:hanging="360"/>
      </w:pPr>
      <w:rPr>
        <w:b w:val="0"/>
        <w:bCs w:val="0"/>
      </w:rPr>
    </w:lvl>
    <w:lvl w:ilvl="6">
      <w:start w:val="1"/>
      <w:numFmt w:val="decimal"/>
      <w:lvlText w:val="%7."/>
      <w:lvlJc w:val="left"/>
      <w:pPr>
        <w:ind w:left="2880" w:hanging="360"/>
      </w:pPr>
      <w:rPr>
        <w:b w:val="0"/>
        <w:bCs w:val="0"/>
      </w:rPr>
    </w:lvl>
    <w:lvl w:ilvl="7">
      <w:start w:val="1"/>
      <w:numFmt w:val="decimal"/>
      <w:lvlText w:val="%8."/>
      <w:lvlJc w:val="left"/>
      <w:pPr>
        <w:ind w:left="3240" w:hanging="360"/>
      </w:pPr>
      <w:rPr>
        <w:b w:val="0"/>
        <w:bCs w:val="0"/>
      </w:rPr>
    </w:lvl>
    <w:lvl w:ilvl="8">
      <w:start w:val="1"/>
      <w:numFmt w:val="decimal"/>
      <w:lvlText w:val="%9."/>
      <w:lvlJc w:val="left"/>
      <w:pPr>
        <w:ind w:left="3600" w:hanging="360"/>
      </w:pPr>
      <w:rPr>
        <w:b w:val="0"/>
        <w:bCs w:val="0"/>
      </w:rPr>
    </w:lvl>
  </w:abstractNum>
  <w:abstractNum w:abstractNumId="7" w15:restartNumberingAfterBreak="0">
    <w:nsid w:val="0EC83E2F"/>
    <w:multiLevelType w:val="multilevel"/>
    <w:tmpl w:val="C80C309A"/>
    <w:lvl w:ilvl="0">
      <w:start w:val="1"/>
      <w:numFmt w:val="decimal"/>
      <w:lvlText w:val="%1."/>
      <w:lvlJc w:val="left"/>
      <w:pPr>
        <w:ind w:left="720" w:hanging="360"/>
      </w:pPr>
      <w:rPr>
        <w:rFonts w:hint="default"/>
      </w:rPr>
    </w:lvl>
    <w:lvl w:ilvl="1">
      <w:start w:val="13"/>
      <w:numFmt w:val="decimal"/>
      <w:isLgl/>
      <w:lvlText w:val="%1.%2"/>
      <w:lvlJc w:val="left"/>
      <w:pPr>
        <w:ind w:left="1005" w:hanging="64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12E91976"/>
    <w:multiLevelType w:val="hybridMultilevel"/>
    <w:tmpl w:val="FE3A9A90"/>
    <w:lvl w:ilvl="0" w:tplc="0415000B">
      <w:start w:val="1"/>
      <w:numFmt w:val="bullet"/>
      <w:lvlText w:val=""/>
      <w:lvlJc w:val="left"/>
      <w:pPr>
        <w:ind w:left="1490" w:hanging="360"/>
      </w:pPr>
      <w:rPr>
        <w:rFonts w:ascii="Wingdings" w:hAnsi="Wingdings" w:hint="default"/>
      </w:rPr>
    </w:lvl>
    <w:lvl w:ilvl="1" w:tplc="04150003" w:tentative="1">
      <w:start w:val="1"/>
      <w:numFmt w:val="bullet"/>
      <w:lvlText w:val="o"/>
      <w:lvlJc w:val="left"/>
      <w:pPr>
        <w:ind w:left="2210" w:hanging="360"/>
      </w:pPr>
      <w:rPr>
        <w:rFonts w:ascii="Courier New" w:hAnsi="Courier New" w:cs="Courier New" w:hint="default"/>
      </w:rPr>
    </w:lvl>
    <w:lvl w:ilvl="2" w:tplc="04150005" w:tentative="1">
      <w:start w:val="1"/>
      <w:numFmt w:val="bullet"/>
      <w:lvlText w:val=""/>
      <w:lvlJc w:val="left"/>
      <w:pPr>
        <w:ind w:left="2930" w:hanging="360"/>
      </w:pPr>
      <w:rPr>
        <w:rFonts w:ascii="Wingdings" w:hAnsi="Wingdings" w:hint="default"/>
      </w:rPr>
    </w:lvl>
    <w:lvl w:ilvl="3" w:tplc="04150001" w:tentative="1">
      <w:start w:val="1"/>
      <w:numFmt w:val="bullet"/>
      <w:lvlText w:val=""/>
      <w:lvlJc w:val="left"/>
      <w:pPr>
        <w:ind w:left="3650" w:hanging="360"/>
      </w:pPr>
      <w:rPr>
        <w:rFonts w:ascii="Symbol" w:hAnsi="Symbol" w:hint="default"/>
      </w:rPr>
    </w:lvl>
    <w:lvl w:ilvl="4" w:tplc="04150003" w:tentative="1">
      <w:start w:val="1"/>
      <w:numFmt w:val="bullet"/>
      <w:lvlText w:val="o"/>
      <w:lvlJc w:val="left"/>
      <w:pPr>
        <w:ind w:left="4370" w:hanging="360"/>
      </w:pPr>
      <w:rPr>
        <w:rFonts w:ascii="Courier New" w:hAnsi="Courier New" w:cs="Courier New" w:hint="default"/>
      </w:rPr>
    </w:lvl>
    <w:lvl w:ilvl="5" w:tplc="04150005" w:tentative="1">
      <w:start w:val="1"/>
      <w:numFmt w:val="bullet"/>
      <w:lvlText w:val=""/>
      <w:lvlJc w:val="left"/>
      <w:pPr>
        <w:ind w:left="5090" w:hanging="360"/>
      </w:pPr>
      <w:rPr>
        <w:rFonts w:ascii="Wingdings" w:hAnsi="Wingdings" w:hint="default"/>
      </w:rPr>
    </w:lvl>
    <w:lvl w:ilvl="6" w:tplc="04150001" w:tentative="1">
      <w:start w:val="1"/>
      <w:numFmt w:val="bullet"/>
      <w:lvlText w:val=""/>
      <w:lvlJc w:val="left"/>
      <w:pPr>
        <w:ind w:left="5810" w:hanging="360"/>
      </w:pPr>
      <w:rPr>
        <w:rFonts w:ascii="Symbol" w:hAnsi="Symbol" w:hint="default"/>
      </w:rPr>
    </w:lvl>
    <w:lvl w:ilvl="7" w:tplc="04150003" w:tentative="1">
      <w:start w:val="1"/>
      <w:numFmt w:val="bullet"/>
      <w:lvlText w:val="o"/>
      <w:lvlJc w:val="left"/>
      <w:pPr>
        <w:ind w:left="6530" w:hanging="360"/>
      </w:pPr>
      <w:rPr>
        <w:rFonts w:ascii="Courier New" w:hAnsi="Courier New" w:cs="Courier New" w:hint="default"/>
      </w:rPr>
    </w:lvl>
    <w:lvl w:ilvl="8" w:tplc="04150005" w:tentative="1">
      <w:start w:val="1"/>
      <w:numFmt w:val="bullet"/>
      <w:lvlText w:val=""/>
      <w:lvlJc w:val="left"/>
      <w:pPr>
        <w:ind w:left="7250" w:hanging="360"/>
      </w:pPr>
      <w:rPr>
        <w:rFonts w:ascii="Wingdings" w:hAnsi="Wingdings" w:hint="default"/>
      </w:rPr>
    </w:lvl>
  </w:abstractNum>
  <w:abstractNum w:abstractNumId="9" w15:restartNumberingAfterBreak="0">
    <w:nsid w:val="1AF9692A"/>
    <w:multiLevelType w:val="hybridMultilevel"/>
    <w:tmpl w:val="357AE52A"/>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1F4C6A93"/>
    <w:multiLevelType w:val="hybridMultilevel"/>
    <w:tmpl w:val="975AF90E"/>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1" w15:restartNumberingAfterBreak="0">
    <w:nsid w:val="20E6538F"/>
    <w:multiLevelType w:val="multilevel"/>
    <w:tmpl w:val="9CB2E524"/>
    <w:lvl w:ilvl="0">
      <w:start w:val="1"/>
      <w:numFmt w:val="bullet"/>
      <w:lvlText w:val=""/>
      <w:lvlJc w:val="left"/>
      <w:pPr>
        <w:ind w:left="720" w:hanging="360"/>
      </w:pPr>
      <w:rPr>
        <w:rFonts w:ascii="Symbol" w:hAnsi="Symbol" w:cs="OpenSymbol" w:hint="default"/>
      </w:rPr>
    </w:lvl>
    <w:lvl w:ilvl="1">
      <w:start w:val="1"/>
      <w:numFmt w:val="bullet"/>
      <w:lvlText w:val="◦"/>
      <w:lvlJc w:val="left"/>
      <w:pPr>
        <w:ind w:left="1080" w:hanging="360"/>
      </w:pPr>
      <w:rPr>
        <w:rFonts w:ascii="OpenSymbol" w:hAnsi="OpenSymbol" w:cs="OpenSymbol" w:hint="default"/>
      </w:rPr>
    </w:lvl>
    <w:lvl w:ilvl="2">
      <w:start w:val="1"/>
      <w:numFmt w:val="bullet"/>
      <w:lvlText w:val="▪"/>
      <w:lvlJc w:val="left"/>
      <w:pPr>
        <w:ind w:left="1440" w:hanging="360"/>
      </w:pPr>
      <w:rPr>
        <w:rFonts w:ascii="OpenSymbol" w:hAnsi="OpenSymbol" w:cs="OpenSymbol" w:hint="default"/>
      </w:rPr>
    </w:lvl>
    <w:lvl w:ilvl="3">
      <w:start w:val="1"/>
      <w:numFmt w:val="bullet"/>
      <w:lvlText w:val=""/>
      <w:lvlJc w:val="left"/>
      <w:pPr>
        <w:ind w:left="1800" w:hanging="360"/>
      </w:pPr>
      <w:rPr>
        <w:rFonts w:ascii="Symbol" w:hAnsi="Symbol" w:cs="OpenSymbol" w:hint="default"/>
      </w:rPr>
    </w:lvl>
    <w:lvl w:ilvl="4">
      <w:start w:val="1"/>
      <w:numFmt w:val="bullet"/>
      <w:lvlText w:val="◦"/>
      <w:lvlJc w:val="left"/>
      <w:pPr>
        <w:ind w:left="2160" w:hanging="360"/>
      </w:pPr>
      <w:rPr>
        <w:rFonts w:ascii="OpenSymbol" w:hAnsi="OpenSymbol" w:cs="OpenSymbol" w:hint="default"/>
      </w:rPr>
    </w:lvl>
    <w:lvl w:ilvl="5">
      <w:start w:val="1"/>
      <w:numFmt w:val="bullet"/>
      <w:lvlText w:val="▪"/>
      <w:lvlJc w:val="left"/>
      <w:pPr>
        <w:ind w:left="2520" w:hanging="360"/>
      </w:pPr>
      <w:rPr>
        <w:rFonts w:ascii="OpenSymbol" w:hAnsi="OpenSymbol" w:cs="OpenSymbol" w:hint="default"/>
      </w:rPr>
    </w:lvl>
    <w:lvl w:ilvl="6">
      <w:start w:val="1"/>
      <w:numFmt w:val="bullet"/>
      <w:lvlText w:val=""/>
      <w:lvlJc w:val="left"/>
      <w:pPr>
        <w:ind w:left="2880" w:hanging="360"/>
      </w:pPr>
      <w:rPr>
        <w:rFonts w:ascii="Symbol" w:hAnsi="Symbol" w:cs="OpenSymbol" w:hint="default"/>
      </w:rPr>
    </w:lvl>
    <w:lvl w:ilvl="7">
      <w:start w:val="1"/>
      <w:numFmt w:val="bullet"/>
      <w:lvlText w:val="◦"/>
      <w:lvlJc w:val="left"/>
      <w:pPr>
        <w:ind w:left="3240" w:hanging="360"/>
      </w:pPr>
      <w:rPr>
        <w:rFonts w:ascii="OpenSymbol" w:hAnsi="OpenSymbol" w:cs="OpenSymbol" w:hint="default"/>
      </w:rPr>
    </w:lvl>
    <w:lvl w:ilvl="8">
      <w:start w:val="1"/>
      <w:numFmt w:val="bullet"/>
      <w:lvlText w:val="▪"/>
      <w:lvlJc w:val="left"/>
      <w:pPr>
        <w:ind w:left="3600" w:hanging="360"/>
      </w:pPr>
      <w:rPr>
        <w:rFonts w:ascii="OpenSymbol" w:hAnsi="OpenSymbol" w:cs="OpenSymbol" w:hint="default"/>
      </w:rPr>
    </w:lvl>
  </w:abstractNum>
  <w:abstractNum w:abstractNumId="12" w15:restartNumberingAfterBreak="0">
    <w:nsid w:val="23A77768"/>
    <w:multiLevelType w:val="hybridMultilevel"/>
    <w:tmpl w:val="A444621C"/>
    <w:lvl w:ilvl="0" w:tplc="60C0176A">
      <w:start w:val="1"/>
      <w:numFmt w:val="decimal"/>
      <w:lvlText w:val="%1."/>
      <w:lvlJc w:val="left"/>
      <w:pPr>
        <w:ind w:left="720" w:hanging="360"/>
      </w:pPr>
      <w:rPr>
        <w:rFonts w:ascii="Calibri" w:hAnsi="Calibri"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24FC0A2C"/>
    <w:multiLevelType w:val="hybridMultilevel"/>
    <w:tmpl w:val="E0384828"/>
    <w:lvl w:ilvl="0" w:tplc="04150011">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2BCF4D9A"/>
    <w:multiLevelType w:val="hybridMultilevel"/>
    <w:tmpl w:val="7EE0D0B4"/>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5" w15:restartNumberingAfterBreak="0">
    <w:nsid w:val="306423F8"/>
    <w:multiLevelType w:val="hybridMultilevel"/>
    <w:tmpl w:val="4B08C96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30F42C62"/>
    <w:multiLevelType w:val="hybridMultilevel"/>
    <w:tmpl w:val="E0883F7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35830F3D"/>
    <w:multiLevelType w:val="hybridMultilevel"/>
    <w:tmpl w:val="C4FC9F0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394B294A"/>
    <w:multiLevelType w:val="hybridMultilevel"/>
    <w:tmpl w:val="62B29EAC"/>
    <w:lvl w:ilvl="0" w:tplc="06E24E6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3ADF2F62"/>
    <w:multiLevelType w:val="multilevel"/>
    <w:tmpl w:val="114262DE"/>
    <w:lvl w:ilvl="0">
      <w:start w:val="1"/>
      <w:numFmt w:val="bullet"/>
      <w:lvlText w:val=""/>
      <w:lvlJc w:val="left"/>
      <w:pPr>
        <w:ind w:left="720" w:hanging="360"/>
      </w:pPr>
      <w:rPr>
        <w:rFonts w:ascii="Symbol" w:hAnsi="Symbol" w:cs="OpenSymbol" w:hint="default"/>
      </w:rPr>
    </w:lvl>
    <w:lvl w:ilvl="1">
      <w:start w:val="1"/>
      <w:numFmt w:val="bullet"/>
      <w:lvlText w:val="◦"/>
      <w:lvlJc w:val="left"/>
      <w:pPr>
        <w:ind w:left="1080" w:hanging="360"/>
      </w:pPr>
      <w:rPr>
        <w:rFonts w:ascii="OpenSymbol" w:hAnsi="OpenSymbol" w:cs="OpenSymbol" w:hint="default"/>
      </w:rPr>
    </w:lvl>
    <w:lvl w:ilvl="2">
      <w:start w:val="1"/>
      <w:numFmt w:val="bullet"/>
      <w:lvlText w:val="▪"/>
      <w:lvlJc w:val="left"/>
      <w:pPr>
        <w:ind w:left="1440" w:hanging="360"/>
      </w:pPr>
      <w:rPr>
        <w:rFonts w:ascii="OpenSymbol" w:hAnsi="OpenSymbol" w:cs="OpenSymbol" w:hint="default"/>
      </w:rPr>
    </w:lvl>
    <w:lvl w:ilvl="3">
      <w:start w:val="1"/>
      <w:numFmt w:val="bullet"/>
      <w:lvlText w:val=""/>
      <w:lvlJc w:val="left"/>
      <w:pPr>
        <w:ind w:left="1800" w:hanging="360"/>
      </w:pPr>
      <w:rPr>
        <w:rFonts w:ascii="Symbol" w:hAnsi="Symbol" w:cs="OpenSymbol" w:hint="default"/>
      </w:rPr>
    </w:lvl>
    <w:lvl w:ilvl="4">
      <w:start w:val="1"/>
      <w:numFmt w:val="bullet"/>
      <w:lvlText w:val="◦"/>
      <w:lvlJc w:val="left"/>
      <w:pPr>
        <w:ind w:left="2160" w:hanging="360"/>
      </w:pPr>
      <w:rPr>
        <w:rFonts w:ascii="OpenSymbol" w:hAnsi="OpenSymbol" w:cs="OpenSymbol" w:hint="default"/>
      </w:rPr>
    </w:lvl>
    <w:lvl w:ilvl="5">
      <w:start w:val="1"/>
      <w:numFmt w:val="bullet"/>
      <w:lvlText w:val="▪"/>
      <w:lvlJc w:val="left"/>
      <w:pPr>
        <w:ind w:left="2520" w:hanging="360"/>
      </w:pPr>
      <w:rPr>
        <w:rFonts w:ascii="OpenSymbol" w:hAnsi="OpenSymbol" w:cs="OpenSymbol" w:hint="default"/>
      </w:rPr>
    </w:lvl>
    <w:lvl w:ilvl="6">
      <w:start w:val="1"/>
      <w:numFmt w:val="bullet"/>
      <w:lvlText w:val=""/>
      <w:lvlJc w:val="left"/>
      <w:pPr>
        <w:ind w:left="2880" w:hanging="360"/>
      </w:pPr>
      <w:rPr>
        <w:rFonts w:ascii="Symbol" w:hAnsi="Symbol" w:cs="OpenSymbol" w:hint="default"/>
      </w:rPr>
    </w:lvl>
    <w:lvl w:ilvl="7">
      <w:start w:val="1"/>
      <w:numFmt w:val="bullet"/>
      <w:lvlText w:val="◦"/>
      <w:lvlJc w:val="left"/>
      <w:pPr>
        <w:ind w:left="3240" w:hanging="360"/>
      </w:pPr>
      <w:rPr>
        <w:rFonts w:ascii="OpenSymbol" w:hAnsi="OpenSymbol" w:cs="OpenSymbol" w:hint="default"/>
      </w:rPr>
    </w:lvl>
    <w:lvl w:ilvl="8">
      <w:start w:val="1"/>
      <w:numFmt w:val="bullet"/>
      <w:lvlText w:val="▪"/>
      <w:lvlJc w:val="left"/>
      <w:pPr>
        <w:ind w:left="3600" w:hanging="360"/>
      </w:pPr>
      <w:rPr>
        <w:rFonts w:ascii="OpenSymbol" w:hAnsi="OpenSymbol" w:cs="OpenSymbol" w:hint="default"/>
      </w:rPr>
    </w:lvl>
  </w:abstractNum>
  <w:abstractNum w:abstractNumId="20" w15:restartNumberingAfterBreak="0">
    <w:nsid w:val="3FEF6CED"/>
    <w:multiLevelType w:val="multilevel"/>
    <w:tmpl w:val="0B40057E"/>
    <w:lvl w:ilvl="0">
      <w:start w:val="1"/>
      <w:numFmt w:val="bullet"/>
      <w:lvlText w:val=""/>
      <w:lvlJc w:val="left"/>
      <w:pPr>
        <w:ind w:left="720" w:hanging="360"/>
      </w:pPr>
      <w:rPr>
        <w:rFonts w:ascii="Symbol" w:hAnsi="Symbol" w:cs="OpenSymbol" w:hint="default"/>
      </w:rPr>
    </w:lvl>
    <w:lvl w:ilvl="1">
      <w:start w:val="1"/>
      <w:numFmt w:val="bullet"/>
      <w:lvlText w:val="◦"/>
      <w:lvlJc w:val="left"/>
      <w:pPr>
        <w:ind w:left="1080" w:hanging="360"/>
      </w:pPr>
      <w:rPr>
        <w:rFonts w:ascii="OpenSymbol" w:hAnsi="OpenSymbol" w:cs="OpenSymbol" w:hint="default"/>
      </w:rPr>
    </w:lvl>
    <w:lvl w:ilvl="2">
      <w:start w:val="1"/>
      <w:numFmt w:val="bullet"/>
      <w:lvlText w:val="▪"/>
      <w:lvlJc w:val="left"/>
      <w:pPr>
        <w:ind w:left="1440" w:hanging="360"/>
      </w:pPr>
      <w:rPr>
        <w:rFonts w:ascii="OpenSymbol" w:hAnsi="OpenSymbol" w:cs="OpenSymbol" w:hint="default"/>
      </w:rPr>
    </w:lvl>
    <w:lvl w:ilvl="3">
      <w:start w:val="1"/>
      <w:numFmt w:val="bullet"/>
      <w:lvlText w:val=""/>
      <w:lvlJc w:val="left"/>
      <w:pPr>
        <w:ind w:left="1800" w:hanging="360"/>
      </w:pPr>
      <w:rPr>
        <w:rFonts w:ascii="Symbol" w:hAnsi="Symbol" w:cs="OpenSymbol" w:hint="default"/>
      </w:rPr>
    </w:lvl>
    <w:lvl w:ilvl="4">
      <w:start w:val="1"/>
      <w:numFmt w:val="bullet"/>
      <w:lvlText w:val="◦"/>
      <w:lvlJc w:val="left"/>
      <w:pPr>
        <w:ind w:left="2160" w:hanging="360"/>
      </w:pPr>
      <w:rPr>
        <w:rFonts w:ascii="OpenSymbol" w:hAnsi="OpenSymbol" w:cs="OpenSymbol" w:hint="default"/>
      </w:rPr>
    </w:lvl>
    <w:lvl w:ilvl="5">
      <w:start w:val="1"/>
      <w:numFmt w:val="bullet"/>
      <w:lvlText w:val="▪"/>
      <w:lvlJc w:val="left"/>
      <w:pPr>
        <w:ind w:left="2520" w:hanging="360"/>
      </w:pPr>
      <w:rPr>
        <w:rFonts w:ascii="OpenSymbol" w:hAnsi="OpenSymbol" w:cs="OpenSymbol" w:hint="default"/>
      </w:rPr>
    </w:lvl>
    <w:lvl w:ilvl="6">
      <w:start w:val="1"/>
      <w:numFmt w:val="bullet"/>
      <w:lvlText w:val=""/>
      <w:lvlJc w:val="left"/>
      <w:pPr>
        <w:ind w:left="2880" w:hanging="360"/>
      </w:pPr>
      <w:rPr>
        <w:rFonts w:ascii="Symbol" w:hAnsi="Symbol" w:cs="OpenSymbol" w:hint="default"/>
      </w:rPr>
    </w:lvl>
    <w:lvl w:ilvl="7">
      <w:start w:val="1"/>
      <w:numFmt w:val="bullet"/>
      <w:lvlText w:val="◦"/>
      <w:lvlJc w:val="left"/>
      <w:pPr>
        <w:ind w:left="3240" w:hanging="360"/>
      </w:pPr>
      <w:rPr>
        <w:rFonts w:ascii="OpenSymbol" w:hAnsi="OpenSymbol" w:cs="OpenSymbol" w:hint="default"/>
      </w:rPr>
    </w:lvl>
    <w:lvl w:ilvl="8">
      <w:start w:val="1"/>
      <w:numFmt w:val="bullet"/>
      <w:lvlText w:val="▪"/>
      <w:lvlJc w:val="left"/>
      <w:pPr>
        <w:ind w:left="3600" w:hanging="360"/>
      </w:pPr>
      <w:rPr>
        <w:rFonts w:ascii="OpenSymbol" w:hAnsi="OpenSymbol" w:cs="OpenSymbol" w:hint="default"/>
      </w:rPr>
    </w:lvl>
  </w:abstractNum>
  <w:abstractNum w:abstractNumId="21" w15:restartNumberingAfterBreak="0">
    <w:nsid w:val="409308B0"/>
    <w:multiLevelType w:val="hybridMultilevel"/>
    <w:tmpl w:val="EBCA4E58"/>
    <w:lvl w:ilvl="0" w:tplc="0415000F">
      <w:start w:val="1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440A7387"/>
    <w:multiLevelType w:val="hybridMultilevel"/>
    <w:tmpl w:val="A444621C"/>
    <w:lvl w:ilvl="0" w:tplc="60C0176A">
      <w:start w:val="1"/>
      <w:numFmt w:val="decimal"/>
      <w:lvlText w:val="%1."/>
      <w:lvlJc w:val="left"/>
      <w:pPr>
        <w:ind w:left="720" w:hanging="360"/>
      </w:pPr>
      <w:rPr>
        <w:rFonts w:ascii="Calibri" w:hAnsi="Calibri"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4A6C55EF"/>
    <w:multiLevelType w:val="hybridMultilevel"/>
    <w:tmpl w:val="B724617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4C9065B9"/>
    <w:multiLevelType w:val="hybridMultilevel"/>
    <w:tmpl w:val="643CDA9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4F792016"/>
    <w:multiLevelType w:val="multilevel"/>
    <w:tmpl w:val="6340FF8A"/>
    <w:lvl w:ilvl="0">
      <w:start w:val="1"/>
      <w:numFmt w:val="bullet"/>
      <w:lvlText w:val=""/>
      <w:lvlJc w:val="left"/>
      <w:pPr>
        <w:ind w:left="720" w:hanging="360"/>
      </w:pPr>
      <w:rPr>
        <w:rFonts w:ascii="Symbol" w:hAnsi="Symbol" w:cs="OpenSymbol" w:hint="default"/>
      </w:rPr>
    </w:lvl>
    <w:lvl w:ilvl="1">
      <w:start w:val="1"/>
      <w:numFmt w:val="bullet"/>
      <w:lvlText w:val="◦"/>
      <w:lvlJc w:val="left"/>
      <w:pPr>
        <w:ind w:left="1080" w:hanging="360"/>
      </w:pPr>
      <w:rPr>
        <w:rFonts w:ascii="OpenSymbol" w:hAnsi="OpenSymbol" w:cs="OpenSymbol" w:hint="default"/>
      </w:rPr>
    </w:lvl>
    <w:lvl w:ilvl="2">
      <w:start w:val="1"/>
      <w:numFmt w:val="bullet"/>
      <w:lvlText w:val="▪"/>
      <w:lvlJc w:val="left"/>
      <w:pPr>
        <w:ind w:left="1440" w:hanging="360"/>
      </w:pPr>
      <w:rPr>
        <w:rFonts w:ascii="OpenSymbol" w:hAnsi="OpenSymbol" w:cs="OpenSymbol" w:hint="default"/>
      </w:rPr>
    </w:lvl>
    <w:lvl w:ilvl="3">
      <w:start w:val="1"/>
      <w:numFmt w:val="bullet"/>
      <w:lvlText w:val=""/>
      <w:lvlJc w:val="left"/>
      <w:pPr>
        <w:ind w:left="1800" w:hanging="360"/>
      </w:pPr>
      <w:rPr>
        <w:rFonts w:ascii="Symbol" w:hAnsi="Symbol" w:cs="OpenSymbol" w:hint="default"/>
      </w:rPr>
    </w:lvl>
    <w:lvl w:ilvl="4">
      <w:start w:val="1"/>
      <w:numFmt w:val="bullet"/>
      <w:lvlText w:val="◦"/>
      <w:lvlJc w:val="left"/>
      <w:pPr>
        <w:ind w:left="2160" w:hanging="360"/>
      </w:pPr>
      <w:rPr>
        <w:rFonts w:ascii="OpenSymbol" w:hAnsi="OpenSymbol" w:cs="OpenSymbol" w:hint="default"/>
      </w:rPr>
    </w:lvl>
    <w:lvl w:ilvl="5">
      <w:start w:val="1"/>
      <w:numFmt w:val="bullet"/>
      <w:lvlText w:val="▪"/>
      <w:lvlJc w:val="left"/>
      <w:pPr>
        <w:ind w:left="2520" w:hanging="360"/>
      </w:pPr>
      <w:rPr>
        <w:rFonts w:ascii="OpenSymbol" w:hAnsi="OpenSymbol" w:cs="OpenSymbol" w:hint="default"/>
      </w:rPr>
    </w:lvl>
    <w:lvl w:ilvl="6">
      <w:start w:val="1"/>
      <w:numFmt w:val="bullet"/>
      <w:lvlText w:val=""/>
      <w:lvlJc w:val="left"/>
      <w:pPr>
        <w:ind w:left="2880" w:hanging="360"/>
      </w:pPr>
      <w:rPr>
        <w:rFonts w:ascii="Symbol" w:hAnsi="Symbol" w:cs="OpenSymbol" w:hint="default"/>
      </w:rPr>
    </w:lvl>
    <w:lvl w:ilvl="7">
      <w:start w:val="1"/>
      <w:numFmt w:val="bullet"/>
      <w:lvlText w:val="◦"/>
      <w:lvlJc w:val="left"/>
      <w:pPr>
        <w:ind w:left="3240" w:hanging="360"/>
      </w:pPr>
      <w:rPr>
        <w:rFonts w:ascii="OpenSymbol" w:hAnsi="OpenSymbol" w:cs="OpenSymbol" w:hint="default"/>
      </w:rPr>
    </w:lvl>
    <w:lvl w:ilvl="8">
      <w:start w:val="1"/>
      <w:numFmt w:val="bullet"/>
      <w:lvlText w:val="▪"/>
      <w:lvlJc w:val="left"/>
      <w:pPr>
        <w:ind w:left="3600" w:hanging="360"/>
      </w:pPr>
      <w:rPr>
        <w:rFonts w:ascii="OpenSymbol" w:hAnsi="OpenSymbol" w:cs="OpenSymbol" w:hint="default"/>
      </w:rPr>
    </w:lvl>
  </w:abstractNum>
  <w:abstractNum w:abstractNumId="26" w15:restartNumberingAfterBreak="0">
    <w:nsid w:val="50F33DB0"/>
    <w:multiLevelType w:val="hybridMultilevel"/>
    <w:tmpl w:val="37482780"/>
    <w:lvl w:ilvl="0" w:tplc="E0A2618E">
      <w:start w:val="1"/>
      <w:numFmt w:val="decimal"/>
      <w:lvlText w:val="%1."/>
      <w:lvlJc w:val="left"/>
      <w:pPr>
        <w:ind w:left="720" w:hanging="360"/>
      </w:pPr>
      <w:rPr>
        <w:rFonts w:hint="default"/>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53FB07B3"/>
    <w:multiLevelType w:val="hybridMultilevel"/>
    <w:tmpl w:val="01E89E30"/>
    <w:lvl w:ilvl="0" w:tplc="6756DAB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54F57FF3"/>
    <w:multiLevelType w:val="hybridMultilevel"/>
    <w:tmpl w:val="B5A2AA9E"/>
    <w:lvl w:ilvl="0" w:tplc="6756DAB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575F308B"/>
    <w:multiLevelType w:val="multilevel"/>
    <w:tmpl w:val="06B48E2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0" w15:restartNumberingAfterBreak="0">
    <w:nsid w:val="58805D33"/>
    <w:multiLevelType w:val="hybridMultilevel"/>
    <w:tmpl w:val="F7B8ED4A"/>
    <w:lvl w:ilvl="0" w:tplc="F7C62DD2">
      <w:start w:val="1"/>
      <w:numFmt w:val="decimal"/>
      <w:lvlText w:val="%1."/>
      <w:lvlJc w:val="left"/>
      <w:pPr>
        <w:ind w:left="720" w:hanging="360"/>
      </w:pPr>
      <w:rPr>
        <w:rFonts w:hint="default"/>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58A90194"/>
    <w:multiLevelType w:val="multilevel"/>
    <w:tmpl w:val="97BA219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2" w15:restartNumberingAfterBreak="0">
    <w:nsid w:val="5A0003A1"/>
    <w:multiLevelType w:val="multilevel"/>
    <w:tmpl w:val="DE52B350"/>
    <w:lvl w:ilvl="0">
      <w:start w:val="1"/>
      <w:numFmt w:val="bullet"/>
      <w:lvlText w:val=""/>
      <w:lvlJc w:val="left"/>
      <w:pPr>
        <w:ind w:left="720" w:hanging="360"/>
      </w:pPr>
      <w:rPr>
        <w:rFonts w:ascii="Symbol" w:hAnsi="Symbol" w:cs="OpenSymbol" w:hint="default"/>
      </w:rPr>
    </w:lvl>
    <w:lvl w:ilvl="1">
      <w:start w:val="1"/>
      <w:numFmt w:val="bullet"/>
      <w:lvlText w:val="◦"/>
      <w:lvlJc w:val="left"/>
      <w:pPr>
        <w:ind w:left="1080" w:hanging="360"/>
      </w:pPr>
      <w:rPr>
        <w:rFonts w:ascii="OpenSymbol" w:hAnsi="OpenSymbol" w:cs="OpenSymbol" w:hint="default"/>
      </w:rPr>
    </w:lvl>
    <w:lvl w:ilvl="2">
      <w:start w:val="1"/>
      <w:numFmt w:val="bullet"/>
      <w:lvlText w:val="▪"/>
      <w:lvlJc w:val="left"/>
      <w:pPr>
        <w:ind w:left="1440" w:hanging="360"/>
      </w:pPr>
      <w:rPr>
        <w:rFonts w:ascii="OpenSymbol" w:hAnsi="OpenSymbol" w:cs="OpenSymbol" w:hint="default"/>
      </w:rPr>
    </w:lvl>
    <w:lvl w:ilvl="3">
      <w:start w:val="1"/>
      <w:numFmt w:val="bullet"/>
      <w:lvlText w:val=""/>
      <w:lvlJc w:val="left"/>
      <w:pPr>
        <w:ind w:left="1800" w:hanging="360"/>
      </w:pPr>
      <w:rPr>
        <w:rFonts w:ascii="Symbol" w:hAnsi="Symbol" w:cs="OpenSymbol" w:hint="default"/>
      </w:rPr>
    </w:lvl>
    <w:lvl w:ilvl="4">
      <w:start w:val="1"/>
      <w:numFmt w:val="bullet"/>
      <w:lvlText w:val="◦"/>
      <w:lvlJc w:val="left"/>
      <w:pPr>
        <w:ind w:left="2160" w:hanging="360"/>
      </w:pPr>
      <w:rPr>
        <w:rFonts w:ascii="OpenSymbol" w:hAnsi="OpenSymbol" w:cs="OpenSymbol" w:hint="default"/>
      </w:rPr>
    </w:lvl>
    <w:lvl w:ilvl="5">
      <w:start w:val="1"/>
      <w:numFmt w:val="bullet"/>
      <w:lvlText w:val="▪"/>
      <w:lvlJc w:val="left"/>
      <w:pPr>
        <w:ind w:left="2520" w:hanging="360"/>
      </w:pPr>
      <w:rPr>
        <w:rFonts w:ascii="OpenSymbol" w:hAnsi="OpenSymbol" w:cs="OpenSymbol" w:hint="default"/>
      </w:rPr>
    </w:lvl>
    <w:lvl w:ilvl="6">
      <w:start w:val="1"/>
      <w:numFmt w:val="bullet"/>
      <w:lvlText w:val=""/>
      <w:lvlJc w:val="left"/>
      <w:pPr>
        <w:ind w:left="2880" w:hanging="360"/>
      </w:pPr>
      <w:rPr>
        <w:rFonts w:ascii="Symbol" w:hAnsi="Symbol" w:cs="OpenSymbol" w:hint="default"/>
      </w:rPr>
    </w:lvl>
    <w:lvl w:ilvl="7">
      <w:start w:val="1"/>
      <w:numFmt w:val="bullet"/>
      <w:lvlText w:val="◦"/>
      <w:lvlJc w:val="left"/>
      <w:pPr>
        <w:ind w:left="3240" w:hanging="360"/>
      </w:pPr>
      <w:rPr>
        <w:rFonts w:ascii="OpenSymbol" w:hAnsi="OpenSymbol" w:cs="OpenSymbol" w:hint="default"/>
      </w:rPr>
    </w:lvl>
    <w:lvl w:ilvl="8">
      <w:start w:val="1"/>
      <w:numFmt w:val="bullet"/>
      <w:lvlText w:val="▪"/>
      <w:lvlJc w:val="left"/>
      <w:pPr>
        <w:ind w:left="3600" w:hanging="360"/>
      </w:pPr>
      <w:rPr>
        <w:rFonts w:ascii="OpenSymbol" w:hAnsi="OpenSymbol" w:cs="OpenSymbol" w:hint="default"/>
      </w:rPr>
    </w:lvl>
  </w:abstractNum>
  <w:abstractNum w:abstractNumId="33" w15:restartNumberingAfterBreak="0">
    <w:nsid w:val="62CF76D2"/>
    <w:multiLevelType w:val="hybridMultilevel"/>
    <w:tmpl w:val="6DA238C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63E934C2"/>
    <w:multiLevelType w:val="hybridMultilevel"/>
    <w:tmpl w:val="49B0421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65084341"/>
    <w:multiLevelType w:val="hybridMultilevel"/>
    <w:tmpl w:val="420664C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6684212B"/>
    <w:multiLevelType w:val="hybridMultilevel"/>
    <w:tmpl w:val="E9064576"/>
    <w:lvl w:ilvl="0" w:tplc="04150011">
      <w:start w:val="1"/>
      <w:numFmt w:val="decimal"/>
      <w:lvlText w:val="%1)"/>
      <w:lvlJc w:val="left"/>
      <w:pPr>
        <w:ind w:left="72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37" w15:restartNumberingAfterBreak="0">
    <w:nsid w:val="67CA0C1F"/>
    <w:multiLevelType w:val="multilevel"/>
    <w:tmpl w:val="553A0A4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8" w15:restartNumberingAfterBreak="0">
    <w:nsid w:val="6D036D0A"/>
    <w:multiLevelType w:val="hybridMultilevel"/>
    <w:tmpl w:val="ECCC16CA"/>
    <w:lvl w:ilvl="0" w:tplc="04150001">
      <w:start w:val="1"/>
      <w:numFmt w:val="bullet"/>
      <w:lvlText w:val=""/>
      <w:lvlJc w:val="left"/>
      <w:pPr>
        <w:tabs>
          <w:tab w:val="num" w:pos="720"/>
        </w:tabs>
        <w:ind w:left="72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DB7653C"/>
    <w:multiLevelType w:val="hybridMultilevel"/>
    <w:tmpl w:val="ADA04BC8"/>
    <w:lvl w:ilvl="0" w:tplc="0415000F">
      <w:start w:val="15"/>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7035644C"/>
    <w:multiLevelType w:val="multilevel"/>
    <w:tmpl w:val="535074B4"/>
    <w:lvl w:ilvl="0">
      <w:start w:val="1"/>
      <w:numFmt w:val="none"/>
      <w:pStyle w:val="Nagwek1"/>
      <w:suff w:val="nothing"/>
      <w:lvlText w:val=""/>
      <w:lvlJc w:val="left"/>
      <w:pPr>
        <w:tabs>
          <w:tab w:val="num" w:pos="432"/>
        </w:tabs>
        <w:ind w:left="432" w:hanging="432"/>
      </w:pPr>
    </w:lvl>
    <w:lvl w:ilvl="1">
      <w:start w:val="1"/>
      <w:numFmt w:val="none"/>
      <w:pStyle w:val="Nagwek2"/>
      <w:suff w:val="nothing"/>
      <w:lvlText w:val=""/>
      <w:lvlJc w:val="left"/>
      <w:pPr>
        <w:tabs>
          <w:tab w:val="num" w:pos="576"/>
        </w:tabs>
        <w:ind w:left="576" w:hanging="576"/>
      </w:pPr>
    </w:lvl>
    <w:lvl w:ilvl="2">
      <w:start w:val="1"/>
      <w:numFmt w:val="none"/>
      <w:pStyle w:val="Nagwek3"/>
      <w:suff w:val="nothing"/>
      <w:lvlText w:val=""/>
      <w:lvlJc w:val="left"/>
      <w:pPr>
        <w:tabs>
          <w:tab w:val="num" w:pos="720"/>
        </w:tabs>
        <w:ind w:left="720" w:hanging="720"/>
      </w:pPr>
    </w:lvl>
    <w:lvl w:ilvl="3">
      <w:start w:val="1"/>
      <w:numFmt w:val="none"/>
      <w:pStyle w:val="Nagwek4"/>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41" w15:restartNumberingAfterBreak="0">
    <w:nsid w:val="72DA58B0"/>
    <w:multiLevelType w:val="hybridMultilevel"/>
    <w:tmpl w:val="38F46CC2"/>
    <w:lvl w:ilvl="0" w:tplc="04150017">
      <w:start w:val="1"/>
      <w:numFmt w:val="lowerLetter"/>
      <w:lvlText w:val="%1)"/>
      <w:lvlJc w:val="left"/>
      <w:pPr>
        <w:ind w:left="1507" w:hanging="360"/>
      </w:pPr>
    </w:lvl>
    <w:lvl w:ilvl="1" w:tplc="04150019" w:tentative="1">
      <w:start w:val="1"/>
      <w:numFmt w:val="lowerLetter"/>
      <w:lvlText w:val="%2."/>
      <w:lvlJc w:val="left"/>
      <w:pPr>
        <w:ind w:left="2227" w:hanging="360"/>
      </w:pPr>
    </w:lvl>
    <w:lvl w:ilvl="2" w:tplc="0415001B" w:tentative="1">
      <w:start w:val="1"/>
      <w:numFmt w:val="lowerRoman"/>
      <w:lvlText w:val="%3."/>
      <w:lvlJc w:val="right"/>
      <w:pPr>
        <w:ind w:left="2947" w:hanging="180"/>
      </w:pPr>
    </w:lvl>
    <w:lvl w:ilvl="3" w:tplc="0415000F" w:tentative="1">
      <w:start w:val="1"/>
      <w:numFmt w:val="decimal"/>
      <w:lvlText w:val="%4."/>
      <w:lvlJc w:val="left"/>
      <w:pPr>
        <w:ind w:left="3667" w:hanging="360"/>
      </w:pPr>
    </w:lvl>
    <w:lvl w:ilvl="4" w:tplc="04150019" w:tentative="1">
      <w:start w:val="1"/>
      <w:numFmt w:val="lowerLetter"/>
      <w:lvlText w:val="%5."/>
      <w:lvlJc w:val="left"/>
      <w:pPr>
        <w:ind w:left="4387" w:hanging="360"/>
      </w:pPr>
    </w:lvl>
    <w:lvl w:ilvl="5" w:tplc="0415001B" w:tentative="1">
      <w:start w:val="1"/>
      <w:numFmt w:val="lowerRoman"/>
      <w:lvlText w:val="%6."/>
      <w:lvlJc w:val="right"/>
      <w:pPr>
        <w:ind w:left="5107" w:hanging="180"/>
      </w:pPr>
    </w:lvl>
    <w:lvl w:ilvl="6" w:tplc="0415000F" w:tentative="1">
      <w:start w:val="1"/>
      <w:numFmt w:val="decimal"/>
      <w:lvlText w:val="%7."/>
      <w:lvlJc w:val="left"/>
      <w:pPr>
        <w:ind w:left="5827" w:hanging="360"/>
      </w:pPr>
    </w:lvl>
    <w:lvl w:ilvl="7" w:tplc="04150019" w:tentative="1">
      <w:start w:val="1"/>
      <w:numFmt w:val="lowerLetter"/>
      <w:lvlText w:val="%8."/>
      <w:lvlJc w:val="left"/>
      <w:pPr>
        <w:ind w:left="6547" w:hanging="360"/>
      </w:pPr>
    </w:lvl>
    <w:lvl w:ilvl="8" w:tplc="0415001B" w:tentative="1">
      <w:start w:val="1"/>
      <w:numFmt w:val="lowerRoman"/>
      <w:lvlText w:val="%9."/>
      <w:lvlJc w:val="right"/>
      <w:pPr>
        <w:ind w:left="7267" w:hanging="180"/>
      </w:pPr>
    </w:lvl>
  </w:abstractNum>
  <w:abstractNum w:abstractNumId="42" w15:restartNumberingAfterBreak="0">
    <w:nsid w:val="750D32F9"/>
    <w:multiLevelType w:val="multilevel"/>
    <w:tmpl w:val="7F626232"/>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43" w15:restartNumberingAfterBreak="0">
    <w:nsid w:val="77624676"/>
    <w:multiLevelType w:val="hybridMultilevel"/>
    <w:tmpl w:val="3356D26A"/>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44" w15:restartNumberingAfterBreak="0">
    <w:nsid w:val="78731EDF"/>
    <w:multiLevelType w:val="multilevel"/>
    <w:tmpl w:val="366A0854"/>
    <w:lvl w:ilvl="0">
      <w:start w:val="1"/>
      <w:numFmt w:val="bullet"/>
      <w:lvlText w:val=""/>
      <w:lvlJc w:val="left"/>
      <w:pPr>
        <w:tabs>
          <w:tab w:val="num" w:pos="360"/>
        </w:tabs>
        <w:ind w:left="360" w:hanging="360"/>
      </w:pPr>
      <w:rPr>
        <w:rFonts w:ascii="Symbol" w:hAnsi="Symbol" w:cs="OpenSymbol" w:hint="default"/>
      </w:rPr>
    </w:lvl>
    <w:lvl w:ilvl="1">
      <w:start w:val="1"/>
      <w:numFmt w:val="bullet"/>
      <w:lvlText w:val="◦"/>
      <w:lvlJc w:val="left"/>
      <w:pPr>
        <w:tabs>
          <w:tab w:val="num" w:pos="720"/>
        </w:tabs>
        <w:ind w:left="720" w:hanging="360"/>
      </w:pPr>
      <w:rPr>
        <w:rFonts w:ascii="OpenSymbol" w:hAnsi="OpenSymbol" w:cs="OpenSymbol" w:hint="default"/>
      </w:rPr>
    </w:lvl>
    <w:lvl w:ilvl="2">
      <w:start w:val="1"/>
      <w:numFmt w:val="bullet"/>
      <w:lvlText w:val="▪"/>
      <w:lvlJc w:val="left"/>
      <w:pPr>
        <w:tabs>
          <w:tab w:val="num" w:pos="1080"/>
        </w:tabs>
        <w:ind w:left="1080" w:hanging="360"/>
      </w:pPr>
      <w:rPr>
        <w:rFonts w:ascii="OpenSymbol" w:hAnsi="OpenSymbol" w:cs="OpenSymbol" w:hint="default"/>
      </w:rPr>
    </w:lvl>
    <w:lvl w:ilvl="3">
      <w:start w:val="1"/>
      <w:numFmt w:val="bullet"/>
      <w:lvlText w:val=""/>
      <w:lvlJc w:val="left"/>
      <w:pPr>
        <w:tabs>
          <w:tab w:val="num" w:pos="1440"/>
        </w:tabs>
        <w:ind w:left="1440" w:hanging="360"/>
      </w:pPr>
      <w:rPr>
        <w:rFonts w:ascii="Symbol" w:hAnsi="Symbol" w:cs="OpenSymbol" w:hint="default"/>
      </w:rPr>
    </w:lvl>
    <w:lvl w:ilvl="4">
      <w:start w:val="1"/>
      <w:numFmt w:val="bullet"/>
      <w:lvlText w:val="◦"/>
      <w:lvlJc w:val="left"/>
      <w:pPr>
        <w:tabs>
          <w:tab w:val="num" w:pos="1800"/>
        </w:tabs>
        <w:ind w:left="1800" w:hanging="360"/>
      </w:pPr>
      <w:rPr>
        <w:rFonts w:ascii="OpenSymbol" w:hAnsi="OpenSymbol" w:cs="OpenSymbol" w:hint="default"/>
      </w:rPr>
    </w:lvl>
    <w:lvl w:ilvl="5">
      <w:start w:val="1"/>
      <w:numFmt w:val="bullet"/>
      <w:lvlText w:val="▪"/>
      <w:lvlJc w:val="left"/>
      <w:pPr>
        <w:tabs>
          <w:tab w:val="num" w:pos="2160"/>
        </w:tabs>
        <w:ind w:left="2160" w:hanging="360"/>
      </w:pPr>
      <w:rPr>
        <w:rFonts w:ascii="OpenSymbol" w:hAnsi="OpenSymbol" w:cs="OpenSymbol" w:hint="default"/>
      </w:rPr>
    </w:lvl>
    <w:lvl w:ilvl="6">
      <w:start w:val="1"/>
      <w:numFmt w:val="bullet"/>
      <w:lvlText w:val=""/>
      <w:lvlJc w:val="left"/>
      <w:pPr>
        <w:tabs>
          <w:tab w:val="num" w:pos="2520"/>
        </w:tabs>
        <w:ind w:left="2520" w:hanging="360"/>
      </w:pPr>
      <w:rPr>
        <w:rFonts w:ascii="Symbol" w:hAnsi="Symbol" w:cs="OpenSymbol" w:hint="default"/>
      </w:rPr>
    </w:lvl>
    <w:lvl w:ilvl="7">
      <w:start w:val="1"/>
      <w:numFmt w:val="bullet"/>
      <w:lvlText w:val="◦"/>
      <w:lvlJc w:val="left"/>
      <w:pPr>
        <w:tabs>
          <w:tab w:val="num" w:pos="2880"/>
        </w:tabs>
        <w:ind w:left="2880" w:hanging="360"/>
      </w:pPr>
      <w:rPr>
        <w:rFonts w:ascii="OpenSymbol" w:hAnsi="OpenSymbol" w:cs="OpenSymbol" w:hint="default"/>
      </w:rPr>
    </w:lvl>
    <w:lvl w:ilvl="8">
      <w:start w:val="1"/>
      <w:numFmt w:val="bullet"/>
      <w:lvlText w:val="▪"/>
      <w:lvlJc w:val="left"/>
      <w:pPr>
        <w:tabs>
          <w:tab w:val="num" w:pos="3240"/>
        </w:tabs>
        <w:ind w:left="3240" w:hanging="360"/>
      </w:pPr>
      <w:rPr>
        <w:rFonts w:ascii="OpenSymbol" w:hAnsi="OpenSymbol" w:cs="OpenSymbol" w:hint="default"/>
      </w:rPr>
    </w:lvl>
  </w:abstractNum>
  <w:abstractNum w:abstractNumId="45" w15:restartNumberingAfterBreak="0">
    <w:nsid w:val="79044E38"/>
    <w:multiLevelType w:val="hybridMultilevel"/>
    <w:tmpl w:val="E742519A"/>
    <w:lvl w:ilvl="0" w:tplc="6756DAB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40"/>
  </w:num>
  <w:num w:numId="2">
    <w:abstractNumId w:val="20"/>
  </w:num>
  <w:num w:numId="3">
    <w:abstractNumId w:val="44"/>
  </w:num>
  <w:num w:numId="4">
    <w:abstractNumId w:val="29"/>
  </w:num>
  <w:num w:numId="5">
    <w:abstractNumId w:val="31"/>
  </w:num>
  <w:num w:numId="6">
    <w:abstractNumId w:val="37"/>
  </w:num>
  <w:num w:numId="7">
    <w:abstractNumId w:val="19"/>
  </w:num>
  <w:num w:numId="8">
    <w:abstractNumId w:val="11"/>
  </w:num>
  <w:num w:numId="9">
    <w:abstractNumId w:val="3"/>
  </w:num>
  <w:num w:numId="10">
    <w:abstractNumId w:val="42"/>
  </w:num>
  <w:num w:numId="11">
    <w:abstractNumId w:val="32"/>
  </w:num>
  <w:num w:numId="12">
    <w:abstractNumId w:val="25"/>
  </w:num>
  <w:num w:numId="13">
    <w:abstractNumId w:val="6"/>
  </w:num>
  <w:num w:numId="14">
    <w:abstractNumId w:val="4"/>
  </w:num>
  <w:num w:numId="15">
    <w:abstractNumId w:val="28"/>
  </w:num>
  <w:num w:numId="16">
    <w:abstractNumId w:val="9"/>
  </w:num>
  <w:num w:numId="17">
    <w:abstractNumId w:val="13"/>
  </w:num>
  <w:num w:numId="18">
    <w:abstractNumId w:val="18"/>
  </w:num>
  <w:num w:numId="19">
    <w:abstractNumId w:val="27"/>
  </w:num>
  <w:num w:numId="20">
    <w:abstractNumId w:val="45"/>
  </w:num>
  <w:num w:numId="21">
    <w:abstractNumId w:val="34"/>
  </w:num>
  <w:num w:numId="22">
    <w:abstractNumId w:val="7"/>
  </w:num>
  <w:num w:numId="23">
    <w:abstractNumId w:val="2"/>
  </w:num>
  <w:num w:numId="24">
    <w:abstractNumId w:val="41"/>
  </w:num>
  <w:num w:numId="25">
    <w:abstractNumId w:val="10"/>
  </w:num>
  <w:num w:numId="2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1"/>
  </w:num>
  <w:num w:numId="28">
    <w:abstractNumId w:val="38"/>
  </w:num>
  <w:num w:numId="29">
    <w:abstractNumId w:val="33"/>
  </w:num>
  <w:num w:numId="30">
    <w:abstractNumId w:val="35"/>
  </w:num>
  <w:num w:numId="31">
    <w:abstractNumId w:val="12"/>
  </w:num>
  <w:num w:numId="32">
    <w:abstractNumId w:val="24"/>
  </w:num>
  <w:num w:numId="33">
    <w:abstractNumId w:val="22"/>
  </w:num>
  <w:num w:numId="34">
    <w:abstractNumId w:val="39"/>
  </w:num>
  <w:num w:numId="35">
    <w:abstractNumId w:val="0"/>
  </w:num>
  <w:num w:numId="36">
    <w:abstractNumId w:val="23"/>
  </w:num>
  <w:num w:numId="37">
    <w:abstractNumId w:val="14"/>
  </w:num>
  <w:num w:numId="38">
    <w:abstractNumId w:val="43"/>
  </w:num>
  <w:num w:numId="39">
    <w:abstractNumId w:val="30"/>
  </w:num>
  <w:num w:numId="40">
    <w:abstractNumId w:val="15"/>
  </w:num>
  <w:num w:numId="41">
    <w:abstractNumId w:val="26"/>
  </w:num>
  <w:num w:numId="42">
    <w:abstractNumId w:val="17"/>
  </w:num>
  <w:num w:numId="43">
    <w:abstractNumId w:val="16"/>
  </w:num>
  <w:num w:numId="44">
    <w:abstractNumId w:val="1"/>
  </w:num>
  <w:num w:numId="45">
    <w:abstractNumId w:val="8"/>
  </w:num>
  <w:num w:numId="46">
    <w:abstractNumId w:val="5"/>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E1E65"/>
    <w:rsid w:val="000004E4"/>
    <w:rsid w:val="000039BD"/>
    <w:rsid w:val="000049CF"/>
    <w:rsid w:val="00007085"/>
    <w:rsid w:val="00011C60"/>
    <w:rsid w:val="00020E79"/>
    <w:rsid w:val="00023D9B"/>
    <w:rsid w:val="00025520"/>
    <w:rsid w:val="000257C0"/>
    <w:rsid w:val="00027FCD"/>
    <w:rsid w:val="00033E7E"/>
    <w:rsid w:val="000368B7"/>
    <w:rsid w:val="000379E3"/>
    <w:rsid w:val="0004211A"/>
    <w:rsid w:val="00054B15"/>
    <w:rsid w:val="00054E6D"/>
    <w:rsid w:val="00057013"/>
    <w:rsid w:val="00060F2F"/>
    <w:rsid w:val="00075D0C"/>
    <w:rsid w:val="00076938"/>
    <w:rsid w:val="0007797F"/>
    <w:rsid w:val="0008266D"/>
    <w:rsid w:val="00082B94"/>
    <w:rsid w:val="00090B10"/>
    <w:rsid w:val="000933B2"/>
    <w:rsid w:val="00097789"/>
    <w:rsid w:val="000A6FBB"/>
    <w:rsid w:val="000A7114"/>
    <w:rsid w:val="000B061D"/>
    <w:rsid w:val="000B3454"/>
    <w:rsid w:val="000C36C7"/>
    <w:rsid w:val="000C67CD"/>
    <w:rsid w:val="000C76B4"/>
    <w:rsid w:val="000D09E4"/>
    <w:rsid w:val="000D4A01"/>
    <w:rsid w:val="000D66A5"/>
    <w:rsid w:val="000D7BAB"/>
    <w:rsid w:val="000E37A4"/>
    <w:rsid w:val="000E63B9"/>
    <w:rsid w:val="000F0370"/>
    <w:rsid w:val="000F6BFF"/>
    <w:rsid w:val="00102168"/>
    <w:rsid w:val="00104ED5"/>
    <w:rsid w:val="0010526A"/>
    <w:rsid w:val="00111F7F"/>
    <w:rsid w:val="0011363C"/>
    <w:rsid w:val="00114663"/>
    <w:rsid w:val="00115CE8"/>
    <w:rsid w:val="001160E1"/>
    <w:rsid w:val="00122DF7"/>
    <w:rsid w:val="00124B4E"/>
    <w:rsid w:val="00125F49"/>
    <w:rsid w:val="00126C1F"/>
    <w:rsid w:val="00134C26"/>
    <w:rsid w:val="0013598E"/>
    <w:rsid w:val="001402B7"/>
    <w:rsid w:val="00143A0D"/>
    <w:rsid w:val="00153F3B"/>
    <w:rsid w:val="0016292A"/>
    <w:rsid w:val="00162A17"/>
    <w:rsid w:val="00162ECC"/>
    <w:rsid w:val="00163E63"/>
    <w:rsid w:val="0016722D"/>
    <w:rsid w:val="00167D84"/>
    <w:rsid w:val="00171488"/>
    <w:rsid w:val="0017254C"/>
    <w:rsid w:val="00181F83"/>
    <w:rsid w:val="001853B6"/>
    <w:rsid w:val="001876FF"/>
    <w:rsid w:val="00187A2F"/>
    <w:rsid w:val="00187AF1"/>
    <w:rsid w:val="00190AD9"/>
    <w:rsid w:val="001A244A"/>
    <w:rsid w:val="001A4351"/>
    <w:rsid w:val="001A521E"/>
    <w:rsid w:val="001B3CCB"/>
    <w:rsid w:val="001B3FB7"/>
    <w:rsid w:val="001B450E"/>
    <w:rsid w:val="001B49C5"/>
    <w:rsid w:val="001C1003"/>
    <w:rsid w:val="001D272A"/>
    <w:rsid w:val="001D3000"/>
    <w:rsid w:val="001D46D9"/>
    <w:rsid w:val="001D564F"/>
    <w:rsid w:val="001E0905"/>
    <w:rsid w:val="001E3E59"/>
    <w:rsid w:val="001F3545"/>
    <w:rsid w:val="001F4729"/>
    <w:rsid w:val="0020155B"/>
    <w:rsid w:val="00201C58"/>
    <w:rsid w:val="00202F71"/>
    <w:rsid w:val="002061BE"/>
    <w:rsid w:val="00211660"/>
    <w:rsid w:val="00217DFE"/>
    <w:rsid w:val="00220F54"/>
    <w:rsid w:val="002248F4"/>
    <w:rsid w:val="00224DD2"/>
    <w:rsid w:val="002268F3"/>
    <w:rsid w:val="002400F2"/>
    <w:rsid w:val="002411AD"/>
    <w:rsid w:val="002429F1"/>
    <w:rsid w:val="0024624F"/>
    <w:rsid w:val="002524E3"/>
    <w:rsid w:val="00255C49"/>
    <w:rsid w:val="002605C3"/>
    <w:rsid w:val="002612D5"/>
    <w:rsid w:val="002671E4"/>
    <w:rsid w:val="0026746E"/>
    <w:rsid w:val="00275B51"/>
    <w:rsid w:val="0028488F"/>
    <w:rsid w:val="0028676F"/>
    <w:rsid w:val="00286BC4"/>
    <w:rsid w:val="00294665"/>
    <w:rsid w:val="0029700D"/>
    <w:rsid w:val="002A0DD6"/>
    <w:rsid w:val="002A178B"/>
    <w:rsid w:val="002A1C31"/>
    <w:rsid w:val="002A35E8"/>
    <w:rsid w:val="002A387D"/>
    <w:rsid w:val="002A4E26"/>
    <w:rsid w:val="002B1257"/>
    <w:rsid w:val="002B340E"/>
    <w:rsid w:val="002B7E28"/>
    <w:rsid w:val="002C43B9"/>
    <w:rsid w:val="002C4C68"/>
    <w:rsid w:val="002D14FF"/>
    <w:rsid w:val="002D5C71"/>
    <w:rsid w:val="002D626E"/>
    <w:rsid w:val="002E69F5"/>
    <w:rsid w:val="002E6A88"/>
    <w:rsid w:val="002F445C"/>
    <w:rsid w:val="002F5197"/>
    <w:rsid w:val="002F5862"/>
    <w:rsid w:val="00302E09"/>
    <w:rsid w:val="0030332A"/>
    <w:rsid w:val="003056DF"/>
    <w:rsid w:val="00313162"/>
    <w:rsid w:val="00321438"/>
    <w:rsid w:val="00326A14"/>
    <w:rsid w:val="003279CF"/>
    <w:rsid w:val="00331854"/>
    <w:rsid w:val="00334DC4"/>
    <w:rsid w:val="00337AB5"/>
    <w:rsid w:val="00337F4D"/>
    <w:rsid w:val="0034081B"/>
    <w:rsid w:val="0034138F"/>
    <w:rsid w:val="003513CB"/>
    <w:rsid w:val="003514B9"/>
    <w:rsid w:val="0035285C"/>
    <w:rsid w:val="00354CB6"/>
    <w:rsid w:val="00360CC6"/>
    <w:rsid w:val="003623C5"/>
    <w:rsid w:val="00363D4F"/>
    <w:rsid w:val="00364381"/>
    <w:rsid w:val="003663F3"/>
    <w:rsid w:val="00366FB2"/>
    <w:rsid w:val="00367EFB"/>
    <w:rsid w:val="00371856"/>
    <w:rsid w:val="00373C52"/>
    <w:rsid w:val="003744F2"/>
    <w:rsid w:val="00380A15"/>
    <w:rsid w:val="00383B26"/>
    <w:rsid w:val="00385661"/>
    <w:rsid w:val="0038646D"/>
    <w:rsid w:val="003911CE"/>
    <w:rsid w:val="003918EF"/>
    <w:rsid w:val="00392DF6"/>
    <w:rsid w:val="00396EDA"/>
    <w:rsid w:val="003A3549"/>
    <w:rsid w:val="003A3B17"/>
    <w:rsid w:val="003A5868"/>
    <w:rsid w:val="003B75C3"/>
    <w:rsid w:val="003C1926"/>
    <w:rsid w:val="003C368B"/>
    <w:rsid w:val="003C7403"/>
    <w:rsid w:val="003C776C"/>
    <w:rsid w:val="003D01FC"/>
    <w:rsid w:val="003D6ABE"/>
    <w:rsid w:val="003E73E9"/>
    <w:rsid w:val="003E7505"/>
    <w:rsid w:val="003F43D7"/>
    <w:rsid w:val="003F50BD"/>
    <w:rsid w:val="00401CF9"/>
    <w:rsid w:val="0040599C"/>
    <w:rsid w:val="0040648E"/>
    <w:rsid w:val="004067F1"/>
    <w:rsid w:val="00410962"/>
    <w:rsid w:val="00416712"/>
    <w:rsid w:val="00417A24"/>
    <w:rsid w:val="00422C6A"/>
    <w:rsid w:val="00423A94"/>
    <w:rsid w:val="004244EF"/>
    <w:rsid w:val="004258E8"/>
    <w:rsid w:val="00430106"/>
    <w:rsid w:val="00432143"/>
    <w:rsid w:val="0043355E"/>
    <w:rsid w:val="004364C2"/>
    <w:rsid w:val="00445EDE"/>
    <w:rsid w:val="0045261E"/>
    <w:rsid w:val="004544D3"/>
    <w:rsid w:val="00460A2C"/>
    <w:rsid w:val="00464310"/>
    <w:rsid w:val="00466B2F"/>
    <w:rsid w:val="00470D1C"/>
    <w:rsid w:val="0047319E"/>
    <w:rsid w:val="00473A9E"/>
    <w:rsid w:val="00473D21"/>
    <w:rsid w:val="00476E69"/>
    <w:rsid w:val="00477988"/>
    <w:rsid w:val="00480481"/>
    <w:rsid w:val="00482C1F"/>
    <w:rsid w:val="00487C21"/>
    <w:rsid w:val="004903C2"/>
    <w:rsid w:val="004B748E"/>
    <w:rsid w:val="004C079C"/>
    <w:rsid w:val="004C1EDA"/>
    <w:rsid w:val="004C20B6"/>
    <w:rsid w:val="004C4184"/>
    <w:rsid w:val="004C5F92"/>
    <w:rsid w:val="004D5071"/>
    <w:rsid w:val="004D54B2"/>
    <w:rsid w:val="004D653A"/>
    <w:rsid w:val="004E1FA6"/>
    <w:rsid w:val="004E3B4A"/>
    <w:rsid w:val="004E4D85"/>
    <w:rsid w:val="004E6A79"/>
    <w:rsid w:val="004F03E0"/>
    <w:rsid w:val="004F1AE2"/>
    <w:rsid w:val="004F25D2"/>
    <w:rsid w:val="004F564C"/>
    <w:rsid w:val="005018AE"/>
    <w:rsid w:val="00504A70"/>
    <w:rsid w:val="005112B4"/>
    <w:rsid w:val="005129BA"/>
    <w:rsid w:val="00516139"/>
    <w:rsid w:val="00516714"/>
    <w:rsid w:val="00524F52"/>
    <w:rsid w:val="0052715F"/>
    <w:rsid w:val="00532EBC"/>
    <w:rsid w:val="00533124"/>
    <w:rsid w:val="00547694"/>
    <w:rsid w:val="00547837"/>
    <w:rsid w:val="00553089"/>
    <w:rsid w:val="00553C5D"/>
    <w:rsid w:val="00554A91"/>
    <w:rsid w:val="00561A03"/>
    <w:rsid w:val="00564F5A"/>
    <w:rsid w:val="00565DB1"/>
    <w:rsid w:val="005662A7"/>
    <w:rsid w:val="005669C3"/>
    <w:rsid w:val="00567311"/>
    <w:rsid w:val="00567D6B"/>
    <w:rsid w:val="0057035E"/>
    <w:rsid w:val="00572DE5"/>
    <w:rsid w:val="005737B2"/>
    <w:rsid w:val="005808EE"/>
    <w:rsid w:val="005816FC"/>
    <w:rsid w:val="00582EF7"/>
    <w:rsid w:val="005864A4"/>
    <w:rsid w:val="005867DE"/>
    <w:rsid w:val="005903D7"/>
    <w:rsid w:val="00597603"/>
    <w:rsid w:val="005977D5"/>
    <w:rsid w:val="005979D7"/>
    <w:rsid w:val="005A118B"/>
    <w:rsid w:val="005A1C8F"/>
    <w:rsid w:val="005A5C19"/>
    <w:rsid w:val="005B2B21"/>
    <w:rsid w:val="005C1C32"/>
    <w:rsid w:val="005C56D9"/>
    <w:rsid w:val="005C776B"/>
    <w:rsid w:val="005D0A7B"/>
    <w:rsid w:val="005D21FE"/>
    <w:rsid w:val="005D2CE7"/>
    <w:rsid w:val="005D31E3"/>
    <w:rsid w:val="005E14B8"/>
    <w:rsid w:val="005E28F2"/>
    <w:rsid w:val="005E5F67"/>
    <w:rsid w:val="005E6A87"/>
    <w:rsid w:val="005F5E94"/>
    <w:rsid w:val="005F6EC3"/>
    <w:rsid w:val="0060331F"/>
    <w:rsid w:val="00604798"/>
    <w:rsid w:val="0060634C"/>
    <w:rsid w:val="00611A58"/>
    <w:rsid w:val="00615DC1"/>
    <w:rsid w:val="0061621B"/>
    <w:rsid w:val="00616F02"/>
    <w:rsid w:val="00624715"/>
    <w:rsid w:val="006314FE"/>
    <w:rsid w:val="00632AEE"/>
    <w:rsid w:val="006356B0"/>
    <w:rsid w:val="006369B9"/>
    <w:rsid w:val="00642CD1"/>
    <w:rsid w:val="0065328F"/>
    <w:rsid w:val="006536D0"/>
    <w:rsid w:val="00654588"/>
    <w:rsid w:val="00662B85"/>
    <w:rsid w:val="0066572B"/>
    <w:rsid w:val="0067159E"/>
    <w:rsid w:val="006747D5"/>
    <w:rsid w:val="00681F1A"/>
    <w:rsid w:val="0069005B"/>
    <w:rsid w:val="006909CB"/>
    <w:rsid w:val="00696601"/>
    <w:rsid w:val="006A2985"/>
    <w:rsid w:val="006A53A0"/>
    <w:rsid w:val="006C2B87"/>
    <w:rsid w:val="006C3286"/>
    <w:rsid w:val="006C3997"/>
    <w:rsid w:val="006D1B10"/>
    <w:rsid w:val="006D24DB"/>
    <w:rsid w:val="006D6CF6"/>
    <w:rsid w:val="006E10DD"/>
    <w:rsid w:val="006E3561"/>
    <w:rsid w:val="006E416E"/>
    <w:rsid w:val="006F0DB0"/>
    <w:rsid w:val="007023EB"/>
    <w:rsid w:val="007042A0"/>
    <w:rsid w:val="00710B96"/>
    <w:rsid w:val="007122F5"/>
    <w:rsid w:val="00713821"/>
    <w:rsid w:val="007147DB"/>
    <w:rsid w:val="00716580"/>
    <w:rsid w:val="00717AA7"/>
    <w:rsid w:val="007203B4"/>
    <w:rsid w:val="00720E75"/>
    <w:rsid w:val="0073179B"/>
    <w:rsid w:val="0073543D"/>
    <w:rsid w:val="00735759"/>
    <w:rsid w:val="00740EC1"/>
    <w:rsid w:val="007430FB"/>
    <w:rsid w:val="007442E5"/>
    <w:rsid w:val="00744F0C"/>
    <w:rsid w:val="0074684B"/>
    <w:rsid w:val="0075107B"/>
    <w:rsid w:val="0075615F"/>
    <w:rsid w:val="00756C50"/>
    <w:rsid w:val="0075722E"/>
    <w:rsid w:val="00760CBD"/>
    <w:rsid w:val="00772FDA"/>
    <w:rsid w:val="00774444"/>
    <w:rsid w:val="00782F0A"/>
    <w:rsid w:val="00783EFA"/>
    <w:rsid w:val="00792854"/>
    <w:rsid w:val="00796DB4"/>
    <w:rsid w:val="007A1C50"/>
    <w:rsid w:val="007A3101"/>
    <w:rsid w:val="007A73A3"/>
    <w:rsid w:val="007B5574"/>
    <w:rsid w:val="007C49DD"/>
    <w:rsid w:val="007C5155"/>
    <w:rsid w:val="007C6E52"/>
    <w:rsid w:val="007C7F63"/>
    <w:rsid w:val="007D1A06"/>
    <w:rsid w:val="007D2054"/>
    <w:rsid w:val="007D34C3"/>
    <w:rsid w:val="007D435F"/>
    <w:rsid w:val="007E0459"/>
    <w:rsid w:val="007E08F4"/>
    <w:rsid w:val="007E0FAA"/>
    <w:rsid w:val="007F0052"/>
    <w:rsid w:val="007F065E"/>
    <w:rsid w:val="007F2063"/>
    <w:rsid w:val="0080210E"/>
    <w:rsid w:val="00803446"/>
    <w:rsid w:val="008049F0"/>
    <w:rsid w:val="00805BCA"/>
    <w:rsid w:val="008107C5"/>
    <w:rsid w:val="00812EEF"/>
    <w:rsid w:val="00812F25"/>
    <w:rsid w:val="00814AFC"/>
    <w:rsid w:val="00815A1B"/>
    <w:rsid w:val="00817A70"/>
    <w:rsid w:val="00821113"/>
    <w:rsid w:val="00824781"/>
    <w:rsid w:val="00825122"/>
    <w:rsid w:val="00827CAF"/>
    <w:rsid w:val="00827D28"/>
    <w:rsid w:val="00830BBE"/>
    <w:rsid w:val="008347A5"/>
    <w:rsid w:val="00835BA2"/>
    <w:rsid w:val="00840300"/>
    <w:rsid w:val="008409C0"/>
    <w:rsid w:val="008439C3"/>
    <w:rsid w:val="00844105"/>
    <w:rsid w:val="00853786"/>
    <w:rsid w:val="00857FD9"/>
    <w:rsid w:val="008608A3"/>
    <w:rsid w:val="0086279D"/>
    <w:rsid w:val="008725EF"/>
    <w:rsid w:val="00881826"/>
    <w:rsid w:val="00890803"/>
    <w:rsid w:val="008935BC"/>
    <w:rsid w:val="00894336"/>
    <w:rsid w:val="00897A3C"/>
    <w:rsid w:val="008A0AE5"/>
    <w:rsid w:val="008A36B3"/>
    <w:rsid w:val="008A51AB"/>
    <w:rsid w:val="008A565E"/>
    <w:rsid w:val="008A6D5F"/>
    <w:rsid w:val="008A7274"/>
    <w:rsid w:val="008B3C8F"/>
    <w:rsid w:val="008C0787"/>
    <w:rsid w:val="008C12CC"/>
    <w:rsid w:val="008C2121"/>
    <w:rsid w:val="008C4AB2"/>
    <w:rsid w:val="008C5EA5"/>
    <w:rsid w:val="008C7328"/>
    <w:rsid w:val="008D665B"/>
    <w:rsid w:val="008D735E"/>
    <w:rsid w:val="008E0E43"/>
    <w:rsid w:val="008E4871"/>
    <w:rsid w:val="008E4C41"/>
    <w:rsid w:val="008F56FF"/>
    <w:rsid w:val="009103CC"/>
    <w:rsid w:val="00916219"/>
    <w:rsid w:val="0092054A"/>
    <w:rsid w:val="009239BD"/>
    <w:rsid w:val="00923E8F"/>
    <w:rsid w:val="009251BF"/>
    <w:rsid w:val="009257BB"/>
    <w:rsid w:val="0092715E"/>
    <w:rsid w:val="00932C8E"/>
    <w:rsid w:val="00935D43"/>
    <w:rsid w:val="00937DB6"/>
    <w:rsid w:val="00937E54"/>
    <w:rsid w:val="009425B5"/>
    <w:rsid w:val="00944678"/>
    <w:rsid w:val="009478A0"/>
    <w:rsid w:val="0095131F"/>
    <w:rsid w:val="0095474E"/>
    <w:rsid w:val="009603F3"/>
    <w:rsid w:val="0096401F"/>
    <w:rsid w:val="00970400"/>
    <w:rsid w:val="00973841"/>
    <w:rsid w:val="009744D2"/>
    <w:rsid w:val="0097550D"/>
    <w:rsid w:val="00977B66"/>
    <w:rsid w:val="00984E7A"/>
    <w:rsid w:val="0098545D"/>
    <w:rsid w:val="009875FD"/>
    <w:rsid w:val="00987710"/>
    <w:rsid w:val="009955F6"/>
    <w:rsid w:val="00995B70"/>
    <w:rsid w:val="009A62AE"/>
    <w:rsid w:val="009A725F"/>
    <w:rsid w:val="009A735A"/>
    <w:rsid w:val="009B2E1A"/>
    <w:rsid w:val="009B43CB"/>
    <w:rsid w:val="009B633F"/>
    <w:rsid w:val="009B671D"/>
    <w:rsid w:val="009B70E5"/>
    <w:rsid w:val="009B7409"/>
    <w:rsid w:val="009C0DE5"/>
    <w:rsid w:val="009C18BD"/>
    <w:rsid w:val="009D2AB2"/>
    <w:rsid w:val="009E0235"/>
    <w:rsid w:val="009E122B"/>
    <w:rsid w:val="009E1E65"/>
    <w:rsid w:val="00A0141D"/>
    <w:rsid w:val="00A06896"/>
    <w:rsid w:val="00A12B3E"/>
    <w:rsid w:val="00A15E2B"/>
    <w:rsid w:val="00A21BBF"/>
    <w:rsid w:val="00A3134C"/>
    <w:rsid w:val="00A33C25"/>
    <w:rsid w:val="00A35E7D"/>
    <w:rsid w:val="00A36CAC"/>
    <w:rsid w:val="00A511C6"/>
    <w:rsid w:val="00A528AA"/>
    <w:rsid w:val="00A534F7"/>
    <w:rsid w:val="00A76ED2"/>
    <w:rsid w:val="00A81090"/>
    <w:rsid w:val="00A829D2"/>
    <w:rsid w:val="00A85E23"/>
    <w:rsid w:val="00A92341"/>
    <w:rsid w:val="00A945D5"/>
    <w:rsid w:val="00A962ED"/>
    <w:rsid w:val="00A96D4B"/>
    <w:rsid w:val="00AA0D7B"/>
    <w:rsid w:val="00AA29B7"/>
    <w:rsid w:val="00AA6C01"/>
    <w:rsid w:val="00AA79D0"/>
    <w:rsid w:val="00AB206C"/>
    <w:rsid w:val="00AB29D8"/>
    <w:rsid w:val="00AC0D8C"/>
    <w:rsid w:val="00AC2CBC"/>
    <w:rsid w:val="00AD3DD9"/>
    <w:rsid w:val="00AD4DE2"/>
    <w:rsid w:val="00AD7543"/>
    <w:rsid w:val="00AE7337"/>
    <w:rsid w:val="00B14CBF"/>
    <w:rsid w:val="00B16183"/>
    <w:rsid w:val="00B17EA7"/>
    <w:rsid w:val="00B2288E"/>
    <w:rsid w:val="00B25DA7"/>
    <w:rsid w:val="00B25F1F"/>
    <w:rsid w:val="00B31494"/>
    <w:rsid w:val="00B33158"/>
    <w:rsid w:val="00B408EC"/>
    <w:rsid w:val="00B4478D"/>
    <w:rsid w:val="00B462D4"/>
    <w:rsid w:val="00B50B30"/>
    <w:rsid w:val="00B57473"/>
    <w:rsid w:val="00B60DCE"/>
    <w:rsid w:val="00B63329"/>
    <w:rsid w:val="00B66B04"/>
    <w:rsid w:val="00B70376"/>
    <w:rsid w:val="00B74A0E"/>
    <w:rsid w:val="00B81408"/>
    <w:rsid w:val="00B8168D"/>
    <w:rsid w:val="00B86BA2"/>
    <w:rsid w:val="00B966B1"/>
    <w:rsid w:val="00BA0F52"/>
    <w:rsid w:val="00BA1E6B"/>
    <w:rsid w:val="00BA7480"/>
    <w:rsid w:val="00BB0D69"/>
    <w:rsid w:val="00BB0F14"/>
    <w:rsid w:val="00BB15B8"/>
    <w:rsid w:val="00BB3781"/>
    <w:rsid w:val="00BC16DD"/>
    <w:rsid w:val="00BC1EC0"/>
    <w:rsid w:val="00BD550E"/>
    <w:rsid w:val="00BE614E"/>
    <w:rsid w:val="00BF11B7"/>
    <w:rsid w:val="00C00A4F"/>
    <w:rsid w:val="00C0333A"/>
    <w:rsid w:val="00C03980"/>
    <w:rsid w:val="00C14628"/>
    <w:rsid w:val="00C14EF7"/>
    <w:rsid w:val="00C17D91"/>
    <w:rsid w:val="00C20636"/>
    <w:rsid w:val="00C21C23"/>
    <w:rsid w:val="00C30B7E"/>
    <w:rsid w:val="00C3565A"/>
    <w:rsid w:val="00C36255"/>
    <w:rsid w:val="00C363EE"/>
    <w:rsid w:val="00C41FAB"/>
    <w:rsid w:val="00C43CC1"/>
    <w:rsid w:val="00C44B62"/>
    <w:rsid w:val="00C54197"/>
    <w:rsid w:val="00C61DDF"/>
    <w:rsid w:val="00C666E5"/>
    <w:rsid w:val="00C7067A"/>
    <w:rsid w:val="00C74558"/>
    <w:rsid w:val="00C75499"/>
    <w:rsid w:val="00C75EC2"/>
    <w:rsid w:val="00C7767D"/>
    <w:rsid w:val="00C80907"/>
    <w:rsid w:val="00C813B3"/>
    <w:rsid w:val="00C8174F"/>
    <w:rsid w:val="00C8575D"/>
    <w:rsid w:val="00C94345"/>
    <w:rsid w:val="00C97CDA"/>
    <w:rsid w:val="00CA16C9"/>
    <w:rsid w:val="00CA1A48"/>
    <w:rsid w:val="00CA4E75"/>
    <w:rsid w:val="00CB0487"/>
    <w:rsid w:val="00CB27E8"/>
    <w:rsid w:val="00CB7532"/>
    <w:rsid w:val="00CC7BF1"/>
    <w:rsid w:val="00CD4599"/>
    <w:rsid w:val="00CD520B"/>
    <w:rsid w:val="00CD7C75"/>
    <w:rsid w:val="00CE1847"/>
    <w:rsid w:val="00CE6D12"/>
    <w:rsid w:val="00CF10AA"/>
    <w:rsid w:val="00CF2632"/>
    <w:rsid w:val="00CF3309"/>
    <w:rsid w:val="00CF4158"/>
    <w:rsid w:val="00CF468D"/>
    <w:rsid w:val="00D02816"/>
    <w:rsid w:val="00D03213"/>
    <w:rsid w:val="00D039C5"/>
    <w:rsid w:val="00D05014"/>
    <w:rsid w:val="00D06D97"/>
    <w:rsid w:val="00D12FD5"/>
    <w:rsid w:val="00D20B50"/>
    <w:rsid w:val="00D25057"/>
    <w:rsid w:val="00D27C0C"/>
    <w:rsid w:val="00D331A3"/>
    <w:rsid w:val="00D36CA8"/>
    <w:rsid w:val="00D50F6F"/>
    <w:rsid w:val="00D511D4"/>
    <w:rsid w:val="00D51306"/>
    <w:rsid w:val="00D51CD0"/>
    <w:rsid w:val="00D51E66"/>
    <w:rsid w:val="00D523D0"/>
    <w:rsid w:val="00D62DC5"/>
    <w:rsid w:val="00D67550"/>
    <w:rsid w:val="00D74CF1"/>
    <w:rsid w:val="00D75A6E"/>
    <w:rsid w:val="00D81581"/>
    <w:rsid w:val="00D82488"/>
    <w:rsid w:val="00D830B2"/>
    <w:rsid w:val="00D8546F"/>
    <w:rsid w:val="00D87B64"/>
    <w:rsid w:val="00D9283D"/>
    <w:rsid w:val="00DA0980"/>
    <w:rsid w:val="00DA09B2"/>
    <w:rsid w:val="00DA30A0"/>
    <w:rsid w:val="00DA6D22"/>
    <w:rsid w:val="00DB049B"/>
    <w:rsid w:val="00DB2048"/>
    <w:rsid w:val="00DB2B88"/>
    <w:rsid w:val="00DB6292"/>
    <w:rsid w:val="00DB6DEC"/>
    <w:rsid w:val="00DB6E72"/>
    <w:rsid w:val="00DC71F9"/>
    <w:rsid w:val="00DD3D32"/>
    <w:rsid w:val="00DD3E93"/>
    <w:rsid w:val="00DD448C"/>
    <w:rsid w:val="00DE1080"/>
    <w:rsid w:val="00DE141E"/>
    <w:rsid w:val="00DF141C"/>
    <w:rsid w:val="00DF14D4"/>
    <w:rsid w:val="00DF6EC7"/>
    <w:rsid w:val="00DF7B77"/>
    <w:rsid w:val="00E07756"/>
    <w:rsid w:val="00E11A2A"/>
    <w:rsid w:val="00E1503F"/>
    <w:rsid w:val="00E16C80"/>
    <w:rsid w:val="00E17CEF"/>
    <w:rsid w:val="00E269BC"/>
    <w:rsid w:val="00E325BE"/>
    <w:rsid w:val="00E34432"/>
    <w:rsid w:val="00E36B54"/>
    <w:rsid w:val="00E413A8"/>
    <w:rsid w:val="00E47E01"/>
    <w:rsid w:val="00E54A12"/>
    <w:rsid w:val="00E60CFA"/>
    <w:rsid w:val="00E727FC"/>
    <w:rsid w:val="00E73713"/>
    <w:rsid w:val="00E73C8D"/>
    <w:rsid w:val="00E77F9B"/>
    <w:rsid w:val="00E80436"/>
    <w:rsid w:val="00E80555"/>
    <w:rsid w:val="00E81C79"/>
    <w:rsid w:val="00E93510"/>
    <w:rsid w:val="00EA1BFF"/>
    <w:rsid w:val="00EA3F1A"/>
    <w:rsid w:val="00EB2551"/>
    <w:rsid w:val="00EC0554"/>
    <w:rsid w:val="00EC0FF1"/>
    <w:rsid w:val="00EC6CE4"/>
    <w:rsid w:val="00ED605B"/>
    <w:rsid w:val="00ED7166"/>
    <w:rsid w:val="00EE26DB"/>
    <w:rsid w:val="00EE6EB7"/>
    <w:rsid w:val="00EF058E"/>
    <w:rsid w:val="00EF6ACD"/>
    <w:rsid w:val="00F0098D"/>
    <w:rsid w:val="00F066AD"/>
    <w:rsid w:val="00F113E1"/>
    <w:rsid w:val="00F172B0"/>
    <w:rsid w:val="00F174F5"/>
    <w:rsid w:val="00F17F42"/>
    <w:rsid w:val="00F232EF"/>
    <w:rsid w:val="00F3035F"/>
    <w:rsid w:val="00F40070"/>
    <w:rsid w:val="00F46764"/>
    <w:rsid w:val="00F55B1E"/>
    <w:rsid w:val="00F573EA"/>
    <w:rsid w:val="00F60FD7"/>
    <w:rsid w:val="00F62D7C"/>
    <w:rsid w:val="00F66EC7"/>
    <w:rsid w:val="00F670C6"/>
    <w:rsid w:val="00F6769B"/>
    <w:rsid w:val="00F7724B"/>
    <w:rsid w:val="00F77D81"/>
    <w:rsid w:val="00F85C40"/>
    <w:rsid w:val="00F86112"/>
    <w:rsid w:val="00F869C2"/>
    <w:rsid w:val="00F9016E"/>
    <w:rsid w:val="00F9523A"/>
    <w:rsid w:val="00FA214A"/>
    <w:rsid w:val="00FA3ADA"/>
    <w:rsid w:val="00FA57E4"/>
    <w:rsid w:val="00FA72DD"/>
    <w:rsid w:val="00FB1121"/>
    <w:rsid w:val="00FB3014"/>
    <w:rsid w:val="00FB3596"/>
    <w:rsid w:val="00FB4D63"/>
    <w:rsid w:val="00FB7B14"/>
    <w:rsid w:val="00FC0560"/>
    <w:rsid w:val="00FC1C8E"/>
    <w:rsid w:val="00FC5061"/>
    <w:rsid w:val="00FD5AD3"/>
    <w:rsid w:val="00FD61C3"/>
    <w:rsid w:val="00FD7C53"/>
    <w:rsid w:val="00FF426C"/>
    <w:rsid w:val="00FF5E47"/>
    <w:rsid w:val="00FF610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21449B6"/>
  <w15:docId w15:val="{BBA65F11-038F-4E02-88FB-FB16EE50D5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Liberation Serif" w:eastAsia="Droid Sans Fallback" w:hAnsi="Liberation Serif" w:cs="FreeSans"/>
        <w:sz w:val="24"/>
        <w:szCs w:val="24"/>
        <w:lang w:val="pl-PL" w:eastAsia="zh-CN" w:bidi="hi-IN"/>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9E1E65"/>
    <w:pPr>
      <w:widowControl w:val="0"/>
      <w:suppressAutoHyphens/>
    </w:pPr>
  </w:style>
  <w:style w:type="paragraph" w:styleId="Nagwek1">
    <w:name w:val="heading 1"/>
    <w:basedOn w:val="Nagwek"/>
    <w:next w:val="Tretekstu"/>
    <w:rsid w:val="009E1E65"/>
    <w:pPr>
      <w:numPr>
        <w:numId w:val="1"/>
      </w:numPr>
      <w:outlineLvl w:val="0"/>
    </w:pPr>
    <w:rPr>
      <w:b/>
      <w:bCs/>
    </w:rPr>
  </w:style>
  <w:style w:type="paragraph" w:styleId="Nagwek2">
    <w:name w:val="heading 2"/>
    <w:basedOn w:val="Nagwek"/>
    <w:next w:val="Tretekstu"/>
    <w:rsid w:val="009E1E65"/>
    <w:pPr>
      <w:numPr>
        <w:ilvl w:val="1"/>
        <w:numId w:val="1"/>
      </w:numPr>
      <w:spacing w:before="200" w:after="0"/>
      <w:outlineLvl w:val="1"/>
    </w:pPr>
    <w:rPr>
      <w:b/>
      <w:bCs/>
    </w:rPr>
  </w:style>
  <w:style w:type="paragraph" w:styleId="Nagwek3">
    <w:name w:val="heading 3"/>
    <w:basedOn w:val="Nagwek"/>
    <w:next w:val="Tretekstu"/>
    <w:rsid w:val="009E1E65"/>
    <w:pPr>
      <w:numPr>
        <w:ilvl w:val="2"/>
        <w:numId w:val="1"/>
      </w:numPr>
      <w:spacing w:before="140" w:after="0"/>
      <w:outlineLvl w:val="2"/>
    </w:pPr>
    <w:rPr>
      <w:b/>
      <w:bCs/>
    </w:rPr>
  </w:style>
  <w:style w:type="paragraph" w:styleId="Nagwek4">
    <w:name w:val="heading 4"/>
    <w:basedOn w:val="Nagwek"/>
    <w:next w:val="Tretekstu"/>
    <w:rsid w:val="009E1E65"/>
    <w:pPr>
      <w:numPr>
        <w:ilvl w:val="3"/>
        <w:numId w:val="1"/>
      </w:numPr>
      <w:spacing w:before="120"/>
      <w:outlineLvl w:val="3"/>
    </w:pPr>
    <w:rPr>
      <w:b/>
      <w:bCs/>
      <w:i/>
      <w:iCs/>
      <w:color w:val="808080"/>
      <w:sz w:val="27"/>
      <w:szCs w:val="27"/>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czeinternetowe">
    <w:name w:val="Łącze internetowe"/>
    <w:rsid w:val="009E1E65"/>
    <w:rPr>
      <w:color w:val="000080"/>
      <w:u w:val="single"/>
    </w:rPr>
  </w:style>
  <w:style w:type="character" w:styleId="Hipercze">
    <w:name w:val="Hyperlink"/>
    <w:basedOn w:val="Domylnaczcionkaakapitu"/>
    <w:uiPriority w:val="99"/>
    <w:qFormat/>
    <w:rsid w:val="009E1E65"/>
    <w:rPr>
      <w:color w:val="0563C1"/>
      <w:u w:val="single"/>
    </w:rPr>
  </w:style>
  <w:style w:type="character" w:customStyle="1" w:styleId="WWCharLFO1LVL1">
    <w:name w:val="WW_CharLFO1LVL1"/>
    <w:qFormat/>
    <w:rsid w:val="009E1E65"/>
    <w:rPr>
      <w:rFonts w:ascii="OpenSymbol" w:eastAsia="OpenSymbol" w:hAnsi="OpenSymbol" w:cs="OpenSymbol"/>
    </w:rPr>
  </w:style>
  <w:style w:type="character" w:customStyle="1" w:styleId="WWCharLFO1LVL2">
    <w:name w:val="WW_CharLFO1LVL2"/>
    <w:qFormat/>
    <w:rsid w:val="009E1E65"/>
    <w:rPr>
      <w:rFonts w:ascii="OpenSymbol" w:eastAsia="OpenSymbol" w:hAnsi="OpenSymbol" w:cs="OpenSymbol"/>
    </w:rPr>
  </w:style>
  <w:style w:type="character" w:customStyle="1" w:styleId="WWCharLFO1LVL3">
    <w:name w:val="WW_CharLFO1LVL3"/>
    <w:qFormat/>
    <w:rsid w:val="009E1E65"/>
    <w:rPr>
      <w:rFonts w:ascii="OpenSymbol" w:eastAsia="OpenSymbol" w:hAnsi="OpenSymbol" w:cs="OpenSymbol"/>
    </w:rPr>
  </w:style>
  <w:style w:type="character" w:customStyle="1" w:styleId="WWCharLFO1LVL4">
    <w:name w:val="WW_CharLFO1LVL4"/>
    <w:qFormat/>
    <w:rsid w:val="009E1E65"/>
    <w:rPr>
      <w:rFonts w:ascii="OpenSymbol" w:eastAsia="OpenSymbol" w:hAnsi="OpenSymbol" w:cs="OpenSymbol"/>
    </w:rPr>
  </w:style>
  <w:style w:type="character" w:customStyle="1" w:styleId="WWCharLFO1LVL5">
    <w:name w:val="WW_CharLFO1LVL5"/>
    <w:qFormat/>
    <w:rsid w:val="009E1E65"/>
    <w:rPr>
      <w:rFonts w:ascii="OpenSymbol" w:eastAsia="OpenSymbol" w:hAnsi="OpenSymbol" w:cs="OpenSymbol"/>
    </w:rPr>
  </w:style>
  <w:style w:type="character" w:customStyle="1" w:styleId="WWCharLFO1LVL6">
    <w:name w:val="WW_CharLFO1LVL6"/>
    <w:qFormat/>
    <w:rsid w:val="009E1E65"/>
    <w:rPr>
      <w:rFonts w:ascii="OpenSymbol" w:eastAsia="OpenSymbol" w:hAnsi="OpenSymbol" w:cs="OpenSymbol"/>
    </w:rPr>
  </w:style>
  <w:style w:type="character" w:customStyle="1" w:styleId="WWCharLFO1LVL7">
    <w:name w:val="WW_CharLFO1LVL7"/>
    <w:qFormat/>
    <w:rsid w:val="009E1E65"/>
    <w:rPr>
      <w:rFonts w:ascii="OpenSymbol" w:eastAsia="OpenSymbol" w:hAnsi="OpenSymbol" w:cs="OpenSymbol"/>
    </w:rPr>
  </w:style>
  <w:style w:type="character" w:customStyle="1" w:styleId="WWCharLFO1LVL8">
    <w:name w:val="WW_CharLFO1LVL8"/>
    <w:qFormat/>
    <w:rsid w:val="009E1E65"/>
    <w:rPr>
      <w:rFonts w:ascii="OpenSymbol" w:eastAsia="OpenSymbol" w:hAnsi="OpenSymbol" w:cs="OpenSymbol"/>
    </w:rPr>
  </w:style>
  <w:style w:type="character" w:customStyle="1" w:styleId="WWCharLFO1LVL9">
    <w:name w:val="WW_CharLFO1LVL9"/>
    <w:qFormat/>
    <w:rsid w:val="009E1E65"/>
    <w:rPr>
      <w:rFonts w:ascii="OpenSymbol" w:eastAsia="OpenSymbol" w:hAnsi="OpenSymbol" w:cs="OpenSymbol"/>
    </w:rPr>
  </w:style>
  <w:style w:type="character" w:customStyle="1" w:styleId="WWCharLFO2LVL1">
    <w:name w:val="WW_CharLFO2LVL1"/>
    <w:qFormat/>
    <w:rsid w:val="009E1E65"/>
    <w:rPr>
      <w:rFonts w:ascii="OpenSymbol" w:eastAsia="OpenSymbol" w:hAnsi="OpenSymbol" w:cs="OpenSymbol"/>
    </w:rPr>
  </w:style>
  <w:style w:type="character" w:customStyle="1" w:styleId="WWCharLFO2LVL2">
    <w:name w:val="WW_CharLFO2LVL2"/>
    <w:qFormat/>
    <w:rsid w:val="009E1E65"/>
    <w:rPr>
      <w:rFonts w:ascii="OpenSymbol" w:eastAsia="OpenSymbol" w:hAnsi="OpenSymbol" w:cs="OpenSymbol"/>
    </w:rPr>
  </w:style>
  <w:style w:type="character" w:customStyle="1" w:styleId="WWCharLFO2LVL3">
    <w:name w:val="WW_CharLFO2LVL3"/>
    <w:qFormat/>
    <w:rsid w:val="009E1E65"/>
    <w:rPr>
      <w:rFonts w:ascii="OpenSymbol" w:eastAsia="OpenSymbol" w:hAnsi="OpenSymbol" w:cs="OpenSymbol"/>
    </w:rPr>
  </w:style>
  <w:style w:type="character" w:customStyle="1" w:styleId="WWCharLFO2LVL4">
    <w:name w:val="WW_CharLFO2LVL4"/>
    <w:qFormat/>
    <w:rsid w:val="009E1E65"/>
    <w:rPr>
      <w:rFonts w:ascii="OpenSymbol" w:eastAsia="OpenSymbol" w:hAnsi="OpenSymbol" w:cs="OpenSymbol"/>
    </w:rPr>
  </w:style>
  <w:style w:type="character" w:customStyle="1" w:styleId="WWCharLFO2LVL5">
    <w:name w:val="WW_CharLFO2LVL5"/>
    <w:qFormat/>
    <w:rsid w:val="009E1E65"/>
    <w:rPr>
      <w:rFonts w:ascii="OpenSymbol" w:eastAsia="OpenSymbol" w:hAnsi="OpenSymbol" w:cs="OpenSymbol"/>
    </w:rPr>
  </w:style>
  <w:style w:type="character" w:customStyle="1" w:styleId="WWCharLFO2LVL6">
    <w:name w:val="WW_CharLFO2LVL6"/>
    <w:qFormat/>
    <w:rsid w:val="009E1E65"/>
    <w:rPr>
      <w:rFonts w:ascii="OpenSymbol" w:eastAsia="OpenSymbol" w:hAnsi="OpenSymbol" w:cs="OpenSymbol"/>
    </w:rPr>
  </w:style>
  <w:style w:type="character" w:customStyle="1" w:styleId="WWCharLFO2LVL7">
    <w:name w:val="WW_CharLFO2LVL7"/>
    <w:qFormat/>
    <w:rsid w:val="009E1E65"/>
    <w:rPr>
      <w:rFonts w:ascii="OpenSymbol" w:eastAsia="OpenSymbol" w:hAnsi="OpenSymbol" w:cs="OpenSymbol"/>
    </w:rPr>
  </w:style>
  <w:style w:type="character" w:customStyle="1" w:styleId="WWCharLFO2LVL8">
    <w:name w:val="WW_CharLFO2LVL8"/>
    <w:qFormat/>
    <w:rsid w:val="009E1E65"/>
    <w:rPr>
      <w:rFonts w:ascii="OpenSymbol" w:eastAsia="OpenSymbol" w:hAnsi="OpenSymbol" w:cs="OpenSymbol"/>
    </w:rPr>
  </w:style>
  <w:style w:type="character" w:customStyle="1" w:styleId="WWCharLFO2LVL9">
    <w:name w:val="WW_CharLFO2LVL9"/>
    <w:qFormat/>
    <w:rsid w:val="009E1E65"/>
    <w:rPr>
      <w:rFonts w:ascii="OpenSymbol" w:eastAsia="OpenSymbol" w:hAnsi="OpenSymbol" w:cs="OpenSymbol"/>
    </w:rPr>
  </w:style>
  <w:style w:type="character" w:customStyle="1" w:styleId="WWCharLFO3LVL1">
    <w:name w:val="WW_CharLFO3LVL1"/>
    <w:qFormat/>
    <w:rsid w:val="009E1E65"/>
    <w:rPr>
      <w:rFonts w:ascii="OpenSymbol" w:eastAsia="OpenSymbol" w:hAnsi="OpenSymbol" w:cs="OpenSymbol"/>
    </w:rPr>
  </w:style>
  <w:style w:type="character" w:customStyle="1" w:styleId="WWCharLFO3LVL2">
    <w:name w:val="WW_CharLFO3LVL2"/>
    <w:qFormat/>
    <w:rsid w:val="009E1E65"/>
    <w:rPr>
      <w:rFonts w:ascii="OpenSymbol" w:eastAsia="OpenSymbol" w:hAnsi="OpenSymbol" w:cs="OpenSymbol"/>
    </w:rPr>
  </w:style>
  <w:style w:type="character" w:customStyle="1" w:styleId="WWCharLFO3LVL3">
    <w:name w:val="WW_CharLFO3LVL3"/>
    <w:qFormat/>
    <w:rsid w:val="009E1E65"/>
    <w:rPr>
      <w:rFonts w:ascii="OpenSymbol" w:eastAsia="OpenSymbol" w:hAnsi="OpenSymbol" w:cs="OpenSymbol"/>
    </w:rPr>
  </w:style>
  <w:style w:type="character" w:customStyle="1" w:styleId="WWCharLFO3LVL4">
    <w:name w:val="WW_CharLFO3LVL4"/>
    <w:qFormat/>
    <w:rsid w:val="009E1E65"/>
    <w:rPr>
      <w:rFonts w:ascii="OpenSymbol" w:eastAsia="OpenSymbol" w:hAnsi="OpenSymbol" w:cs="OpenSymbol"/>
    </w:rPr>
  </w:style>
  <w:style w:type="character" w:customStyle="1" w:styleId="WWCharLFO3LVL5">
    <w:name w:val="WW_CharLFO3LVL5"/>
    <w:qFormat/>
    <w:rsid w:val="009E1E65"/>
    <w:rPr>
      <w:rFonts w:ascii="OpenSymbol" w:eastAsia="OpenSymbol" w:hAnsi="OpenSymbol" w:cs="OpenSymbol"/>
    </w:rPr>
  </w:style>
  <w:style w:type="character" w:customStyle="1" w:styleId="WWCharLFO3LVL6">
    <w:name w:val="WW_CharLFO3LVL6"/>
    <w:qFormat/>
    <w:rsid w:val="009E1E65"/>
    <w:rPr>
      <w:rFonts w:ascii="OpenSymbol" w:eastAsia="OpenSymbol" w:hAnsi="OpenSymbol" w:cs="OpenSymbol"/>
    </w:rPr>
  </w:style>
  <w:style w:type="character" w:customStyle="1" w:styleId="WWCharLFO3LVL7">
    <w:name w:val="WW_CharLFO3LVL7"/>
    <w:qFormat/>
    <w:rsid w:val="009E1E65"/>
    <w:rPr>
      <w:rFonts w:ascii="OpenSymbol" w:eastAsia="OpenSymbol" w:hAnsi="OpenSymbol" w:cs="OpenSymbol"/>
    </w:rPr>
  </w:style>
  <w:style w:type="character" w:customStyle="1" w:styleId="WWCharLFO3LVL8">
    <w:name w:val="WW_CharLFO3LVL8"/>
    <w:qFormat/>
    <w:rsid w:val="009E1E65"/>
    <w:rPr>
      <w:rFonts w:ascii="OpenSymbol" w:eastAsia="OpenSymbol" w:hAnsi="OpenSymbol" w:cs="OpenSymbol"/>
    </w:rPr>
  </w:style>
  <w:style w:type="character" w:customStyle="1" w:styleId="WWCharLFO3LVL9">
    <w:name w:val="WW_CharLFO3LVL9"/>
    <w:qFormat/>
    <w:rsid w:val="009E1E65"/>
    <w:rPr>
      <w:rFonts w:ascii="OpenSymbol" w:eastAsia="OpenSymbol" w:hAnsi="OpenSymbol" w:cs="OpenSymbol"/>
    </w:rPr>
  </w:style>
  <w:style w:type="character" w:customStyle="1" w:styleId="WWCharLFO4LVL1">
    <w:name w:val="WW_CharLFO4LVL1"/>
    <w:qFormat/>
    <w:rsid w:val="009E1E65"/>
    <w:rPr>
      <w:rFonts w:ascii="OpenSymbol" w:eastAsia="OpenSymbol" w:hAnsi="OpenSymbol" w:cs="OpenSymbol"/>
    </w:rPr>
  </w:style>
  <w:style w:type="character" w:customStyle="1" w:styleId="WWCharLFO4LVL2">
    <w:name w:val="WW_CharLFO4LVL2"/>
    <w:qFormat/>
    <w:rsid w:val="009E1E65"/>
    <w:rPr>
      <w:rFonts w:ascii="OpenSymbol" w:eastAsia="OpenSymbol" w:hAnsi="OpenSymbol" w:cs="OpenSymbol"/>
    </w:rPr>
  </w:style>
  <w:style w:type="character" w:customStyle="1" w:styleId="WWCharLFO4LVL3">
    <w:name w:val="WW_CharLFO4LVL3"/>
    <w:qFormat/>
    <w:rsid w:val="009E1E65"/>
    <w:rPr>
      <w:rFonts w:ascii="OpenSymbol" w:eastAsia="OpenSymbol" w:hAnsi="OpenSymbol" w:cs="OpenSymbol"/>
    </w:rPr>
  </w:style>
  <w:style w:type="character" w:customStyle="1" w:styleId="WWCharLFO4LVL4">
    <w:name w:val="WW_CharLFO4LVL4"/>
    <w:qFormat/>
    <w:rsid w:val="009E1E65"/>
    <w:rPr>
      <w:rFonts w:ascii="OpenSymbol" w:eastAsia="OpenSymbol" w:hAnsi="OpenSymbol" w:cs="OpenSymbol"/>
    </w:rPr>
  </w:style>
  <w:style w:type="character" w:customStyle="1" w:styleId="WWCharLFO4LVL5">
    <w:name w:val="WW_CharLFO4LVL5"/>
    <w:qFormat/>
    <w:rsid w:val="009E1E65"/>
    <w:rPr>
      <w:rFonts w:ascii="OpenSymbol" w:eastAsia="OpenSymbol" w:hAnsi="OpenSymbol" w:cs="OpenSymbol"/>
    </w:rPr>
  </w:style>
  <w:style w:type="character" w:customStyle="1" w:styleId="WWCharLFO4LVL6">
    <w:name w:val="WW_CharLFO4LVL6"/>
    <w:qFormat/>
    <w:rsid w:val="009E1E65"/>
    <w:rPr>
      <w:rFonts w:ascii="OpenSymbol" w:eastAsia="OpenSymbol" w:hAnsi="OpenSymbol" w:cs="OpenSymbol"/>
    </w:rPr>
  </w:style>
  <w:style w:type="character" w:customStyle="1" w:styleId="WWCharLFO4LVL7">
    <w:name w:val="WW_CharLFO4LVL7"/>
    <w:qFormat/>
    <w:rsid w:val="009E1E65"/>
    <w:rPr>
      <w:rFonts w:ascii="OpenSymbol" w:eastAsia="OpenSymbol" w:hAnsi="OpenSymbol" w:cs="OpenSymbol"/>
    </w:rPr>
  </w:style>
  <w:style w:type="character" w:customStyle="1" w:styleId="WWCharLFO4LVL8">
    <w:name w:val="WW_CharLFO4LVL8"/>
    <w:qFormat/>
    <w:rsid w:val="009E1E65"/>
    <w:rPr>
      <w:rFonts w:ascii="OpenSymbol" w:eastAsia="OpenSymbol" w:hAnsi="OpenSymbol" w:cs="OpenSymbol"/>
    </w:rPr>
  </w:style>
  <w:style w:type="character" w:customStyle="1" w:styleId="WWCharLFO4LVL9">
    <w:name w:val="WW_CharLFO4LVL9"/>
    <w:qFormat/>
    <w:rsid w:val="009E1E65"/>
    <w:rPr>
      <w:rFonts w:ascii="OpenSymbol" w:eastAsia="OpenSymbol" w:hAnsi="OpenSymbol" w:cs="OpenSymbol"/>
    </w:rPr>
  </w:style>
  <w:style w:type="character" w:customStyle="1" w:styleId="WWCharLFO5LVL1">
    <w:name w:val="WW_CharLFO5LVL1"/>
    <w:qFormat/>
    <w:rsid w:val="009E1E65"/>
    <w:rPr>
      <w:b w:val="0"/>
      <w:bCs w:val="0"/>
    </w:rPr>
  </w:style>
  <w:style w:type="character" w:customStyle="1" w:styleId="WWCharLFO5LVL2">
    <w:name w:val="WW_CharLFO5LVL2"/>
    <w:qFormat/>
    <w:rsid w:val="009E1E65"/>
    <w:rPr>
      <w:b w:val="0"/>
      <w:bCs w:val="0"/>
    </w:rPr>
  </w:style>
  <w:style w:type="character" w:customStyle="1" w:styleId="WWCharLFO5LVL3">
    <w:name w:val="WW_CharLFO5LVL3"/>
    <w:qFormat/>
    <w:rsid w:val="009E1E65"/>
    <w:rPr>
      <w:b w:val="0"/>
      <w:bCs w:val="0"/>
    </w:rPr>
  </w:style>
  <w:style w:type="character" w:customStyle="1" w:styleId="WWCharLFO5LVL4">
    <w:name w:val="WW_CharLFO5LVL4"/>
    <w:qFormat/>
    <w:rsid w:val="009E1E65"/>
    <w:rPr>
      <w:b w:val="0"/>
      <w:bCs w:val="0"/>
    </w:rPr>
  </w:style>
  <w:style w:type="character" w:customStyle="1" w:styleId="WWCharLFO5LVL5">
    <w:name w:val="WW_CharLFO5LVL5"/>
    <w:qFormat/>
    <w:rsid w:val="009E1E65"/>
    <w:rPr>
      <w:b w:val="0"/>
      <w:bCs w:val="0"/>
    </w:rPr>
  </w:style>
  <w:style w:type="character" w:customStyle="1" w:styleId="WWCharLFO5LVL6">
    <w:name w:val="WW_CharLFO5LVL6"/>
    <w:qFormat/>
    <w:rsid w:val="009E1E65"/>
    <w:rPr>
      <w:b w:val="0"/>
      <w:bCs w:val="0"/>
    </w:rPr>
  </w:style>
  <w:style w:type="character" w:customStyle="1" w:styleId="WWCharLFO5LVL7">
    <w:name w:val="WW_CharLFO5LVL7"/>
    <w:qFormat/>
    <w:rsid w:val="009E1E65"/>
    <w:rPr>
      <w:b w:val="0"/>
      <w:bCs w:val="0"/>
    </w:rPr>
  </w:style>
  <w:style w:type="character" w:customStyle="1" w:styleId="WWCharLFO5LVL8">
    <w:name w:val="WW_CharLFO5LVL8"/>
    <w:qFormat/>
    <w:rsid w:val="009E1E65"/>
    <w:rPr>
      <w:b w:val="0"/>
      <w:bCs w:val="0"/>
    </w:rPr>
  </w:style>
  <w:style w:type="character" w:customStyle="1" w:styleId="WWCharLFO5LVL9">
    <w:name w:val="WW_CharLFO5LVL9"/>
    <w:qFormat/>
    <w:rsid w:val="009E1E65"/>
    <w:rPr>
      <w:b w:val="0"/>
      <w:bCs w:val="0"/>
    </w:rPr>
  </w:style>
  <w:style w:type="character" w:customStyle="1" w:styleId="WWCharLFO6LVL1">
    <w:name w:val="WW_CharLFO6LVL1"/>
    <w:qFormat/>
    <w:rsid w:val="009E1E65"/>
    <w:rPr>
      <w:rFonts w:ascii="OpenSymbol" w:eastAsia="OpenSymbol" w:hAnsi="OpenSymbol" w:cs="OpenSymbol"/>
    </w:rPr>
  </w:style>
  <w:style w:type="character" w:customStyle="1" w:styleId="WWCharLFO6LVL2">
    <w:name w:val="WW_CharLFO6LVL2"/>
    <w:qFormat/>
    <w:rsid w:val="009E1E65"/>
    <w:rPr>
      <w:rFonts w:ascii="OpenSymbol" w:eastAsia="OpenSymbol" w:hAnsi="OpenSymbol" w:cs="OpenSymbol"/>
    </w:rPr>
  </w:style>
  <w:style w:type="character" w:customStyle="1" w:styleId="WWCharLFO6LVL3">
    <w:name w:val="WW_CharLFO6LVL3"/>
    <w:qFormat/>
    <w:rsid w:val="009E1E65"/>
    <w:rPr>
      <w:rFonts w:ascii="OpenSymbol" w:eastAsia="OpenSymbol" w:hAnsi="OpenSymbol" w:cs="OpenSymbol"/>
    </w:rPr>
  </w:style>
  <w:style w:type="character" w:customStyle="1" w:styleId="WWCharLFO6LVL4">
    <w:name w:val="WW_CharLFO6LVL4"/>
    <w:qFormat/>
    <w:rsid w:val="009E1E65"/>
    <w:rPr>
      <w:rFonts w:ascii="OpenSymbol" w:eastAsia="OpenSymbol" w:hAnsi="OpenSymbol" w:cs="OpenSymbol"/>
    </w:rPr>
  </w:style>
  <w:style w:type="character" w:customStyle="1" w:styleId="WWCharLFO6LVL5">
    <w:name w:val="WW_CharLFO6LVL5"/>
    <w:qFormat/>
    <w:rsid w:val="009E1E65"/>
    <w:rPr>
      <w:rFonts w:ascii="OpenSymbol" w:eastAsia="OpenSymbol" w:hAnsi="OpenSymbol" w:cs="OpenSymbol"/>
    </w:rPr>
  </w:style>
  <w:style w:type="character" w:customStyle="1" w:styleId="WWCharLFO6LVL6">
    <w:name w:val="WW_CharLFO6LVL6"/>
    <w:qFormat/>
    <w:rsid w:val="009E1E65"/>
    <w:rPr>
      <w:rFonts w:ascii="OpenSymbol" w:eastAsia="OpenSymbol" w:hAnsi="OpenSymbol" w:cs="OpenSymbol"/>
    </w:rPr>
  </w:style>
  <w:style w:type="character" w:customStyle="1" w:styleId="WWCharLFO6LVL7">
    <w:name w:val="WW_CharLFO6LVL7"/>
    <w:qFormat/>
    <w:rsid w:val="009E1E65"/>
    <w:rPr>
      <w:rFonts w:ascii="OpenSymbol" w:eastAsia="OpenSymbol" w:hAnsi="OpenSymbol" w:cs="OpenSymbol"/>
    </w:rPr>
  </w:style>
  <w:style w:type="character" w:customStyle="1" w:styleId="WWCharLFO6LVL8">
    <w:name w:val="WW_CharLFO6LVL8"/>
    <w:qFormat/>
    <w:rsid w:val="009E1E65"/>
    <w:rPr>
      <w:rFonts w:ascii="OpenSymbol" w:eastAsia="OpenSymbol" w:hAnsi="OpenSymbol" w:cs="OpenSymbol"/>
    </w:rPr>
  </w:style>
  <w:style w:type="character" w:customStyle="1" w:styleId="WWCharLFO6LVL9">
    <w:name w:val="WW_CharLFO6LVL9"/>
    <w:qFormat/>
    <w:rsid w:val="009E1E65"/>
    <w:rPr>
      <w:rFonts w:ascii="OpenSymbol" w:eastAsia="OpenSymbol" w:hAnsi="OpenSymbol" w:cs="OpenSymbol"/>
    </w:rPr>
  </w:style>
  <w:style w:type="character" w:customStyle="1" w:styleId="WWCharLFO7LVL1">
    <w:name w:val="WW_CharLFO7LVL1"/>
    <w:qFormat/>
    <w:rsid w:val="009E1E65"/>
    <w:rPr>
      <w:rFonts w:ascii="OpenSymbol" w:eastAsia="OpenSymbol" w:hAnsi="OpenSymbol" w:cs="OpenSymbol"/>
    </w:rPr>
  </w:style>
  <w:style w:type="character" w:customStyle="1" w:styleId="WWCharLFO7LVL2">
    <w:name w:val="WW_CharLFO7LVL2"/>
    <w:qFormat/>
    <w:rsid w:val="009E1E65"/>
    <w:rPr>
      <w:rFonts w:ascii="OpenSymbol" w:eastAsia="OpenSymbol" w:hAnsi="OpenSymbol" w:cs="OpenSymbol"/>
    </w:rPr>
  </w:style>
  <w:style w:type="character" w:customStyle="1" w:styleId="WWCharLFO7LVL3">
    <w:name w:val="WW_CharLFO7LVL3"/>
    <w:qFormat/>
    <w:rsid w:val="009E1E65"/>
    <w:rPr>
      <w:rFonts w:ascii="OpenSymbol" w:eastAsia="OpenSymbol" w:hAnsi="OpenSymbol" w:cs="OpenSymbol"/>
    </w:rPr>
  </w:style>
  <w:style w:type="character" w:customStyle="1" w:styleId="WWCharLFO7LVL4">
    <w:name w:val="WW_CharLFO7LVL4"/>
    <w:qFormat/>
    <w:rsid w:val="009E1E65"/>
    <w:rPr>
      <w:rFonts w:ascii="OpenSymbol" w:eastAsia="OpenSymbol" w:hAnsi="OpenSymbol" w:cs="OpenSymbol"/>
    </w:rPr>
  </w:style>
  <w:style w:type="character" w:customStyle="1" w:styleId="WWCharLFO7LVL5">
    <w:name w:val="WW_CharLFO7LVL5"/>
    <w:qFormat/>
    <w:rsid w:val="009E1E65"/>
    <w:rPr>
      <w:rFonts w:ascii="OpenSymbol" w:eastAsia="OpenSymbol" w:hAnsi="OpenSymbol" w:cs="OpenSymbol"/>
    </w:rPr>
  </w:style>
  <w:style w:type="character" w:customStyle="1" w:styleId="WWCharLFO7LVL6">
    <w:name w:val="WW_CharLFO7LVL6"/>
    <w:qFormat/>
    <w:rsid w:val="009E1E65"/>
    <w:rPr>
      <w:rFonts w:ascii="OpenSymbol" w:eastAsia="OpenSymbol" w:hAnsi="OpenSymbol" w:cs="OpenSymbol"/>
    </w:rPr>
  </w:style>
  <w:style w:type="character" w:customStyle="1" w:styleId="WWCharLFO7LVL7">
    <w:name w:val="WW_CharLFO7LVL7"/>
    <w:qFormat/>
    <w:rsid w:val="009E1E65"/>
    <w:rPr>
      <w:rFonts w:ascii="OpenSymbol" w:eastAsia="OpenSymbol" w:hAnsi="OpenSymbol" w:cs="OpenSymbol"/>
    </w:rPr>
  </w:style>
  <w:style w:type="character" w:customStyle="1" w:styleId="WWCharLFO7LVL8">
    <w:name w:val="WW_CharLFO7LVL8"/>
    <w:qFormat/>
    <w:rsid w:val="009E1E65"/>
    <w:rPr>
      <w:rFonts w:ascii="OpenSymbol" w:eastAsia="OpenSymbol" w:hAnsi="OpenSymbol" w:cs="OpenSymbol"/>
    </w:rPr>
  </w:style>
  <w:style w:type="character" w:customStyle="1" w:styleId="WWCharLFO7LVL9">
    <w:name w:val="WW_CharLFO7LVL9"/>
    <w:qFormat/>
    <w:rsid w:val="009E1E65"/>
    <w:rPr>
      <w:rFonts w:ascii="OpenSymbol" w:eastAsia="OpenSymbol" w:hAnsi="OpenSymbol" w:cs="OpenSymbol"/>
    </w:rPr>
  </w:style>
  <w:style w:type="character" w:customStyle="1" w:styleId="WWCharLFO9LVL1">
    <w:name w:val="WW_CharLFO9LVL1"/>
    <w:qFormat/>
    <w:rsid w:val="009E1E65"/>
    <w:rPr>
      <w:rFonts w:ascii="OpenSymbol" w:eastAsia="OpenSymbol" w:hAnsi="OpenSymbol" w:cs="OpenSymbol"/>
    </w:rPr>
  </w:style>
  <w:style w:type="character" w:customStyle="1" w:styleId="WWCharLFO9LVL2">
    <w:name w:val="WW_CharLFO9LVL2"/>
    <w:qFormat/>
    <w:rsid w:val="009E1E65"/>
    <w:rPr>
      <w:rFonts w:ascii="OpenSymbol" w:eastAsia="OpenSymbol" w:hAnsi="OpenSymbol" w:cs="OpenSymbol"/>
    </w:rPr>
  </w:style>
  <w:style w:type="character" w:customStyle="1" w:styleId="WWCharLFO9LVL3">
    <w:name w:val="WW_CharLFO9LVL3"/>
    <w:qFormat/>
    <w:rsid w:val="009E1E65"/>
    <w:rPr>
      <w:rFonts w:ascii="OpenSymbol" w:eastAsia="OpenSymbol" w:hAnsi="OpenSymbol" w:cs="OpenSymbol"/>
    </w:rPr>
  </w:style>
  <w:style w:type="character" w:customStyle="1" w:styleId="WWCharLFO9LVL4">
    <w:name w:val="WW_CharLFO9LVL4"/>
    <w:qFormat/>
    <w:rsid w:val="009E1E65"/>
    <w:rPr>
      <w:rFonts w:ascii="OpenSymbol" w:eastAsia="OpenSymbol" w:hAnsi="OpenSymbol" w:cs="OpenSymbol"/>
    </w:rPr>
  </w:style>
  <w:style w:type="character" w:customStyle="1" w:styleId="WWCharLFO9LVL5">
    <w:name w:val="WW_CharLFO9LVL5"/>
    <w:qFormat/>
    <w:rsid w:val="009E1E65"/>
    <w:rPr>
      <w:rFonts w:ascii="OpenSymbol" w:eastAsia="OpenSymbol" w:hAnsi="OpenSymbol" w:cs="OpenSymbol"/>
    </w:rPr>
  </w:style>
  <w:style w:type="character" w:customStyle="1" w:styleId="WWCharLFO9LVL6">
    <w:name w:val="WW_CharLFO9LVL6"/>
    <w:qFormat/>
    <w:rsid w:val="009E1E65"/>
    <w:rPr>
      <w:rFonts w:ascii="OpenSymbol" w:eastAsia="OpenSymbol" w:hAnsi="OpenSymbol" w:cs="OpenSymbol"/>
    </w:rPr>
  </w:style>
  <w:style w:type="character" w:customStyle="1" w:styleId="WWCharLFO9LVL7">
    <w:name w:val="WW_CharLFO9LVL7"/>
    <w:qFormat/>
    <w:rsid w:val="009E1E65"/>
    <w:rPr>
      <w:rFonts w:ascii="OpenSymbol" w:eastAsia="OpenSymbol" w:hAnsi="OpenSymbol" w:cs="OpenSymbol"/>
    </w:rPr>
  </w:style>
  <w:style w:type="character" w:customStyle="1" w:styleId="WWCharLFO9LVL8">
    <w:name w:val="WW_CharLFO9LVL8"/>
    <w:qFormat/>
    <w:rsid w:val="009E1E65"/>
    <w:rPr>
      <w:rFonts w:ascii="OpenSymbol" w:eastAsia="OpenSymbol" w:hAnsi="OpenSymbol" w:cs="OpenSymbol"/>
    </w:rPr>
  </w:style>
  <w:style w:type="character" w:customStyle="1" w:styleId="WWCharLFO9LVL9">
    <w:name w:val="WW_CharLFO9LVL9"/>
    <w:qFormat/>
    <w:rsid w:val="009E1E65"/>
    <w:rPr>
      <w:rFonts w:ascii="OpenSymbol" w:eastAsia="OpenSymbol" w:hAnsi="OpenSymbol" w:cs="OpenSymbol"/>
    </w:rPr>
  </w:style>
  <w:style w:type="character" w:customStyle="1" w:styleId="WWCharLFO10LVL1">
    <w:name w:val="WW_CharLFO10LVL1"/>
    <w:qFormat/>
    <w:rsid w:val="009E1E65"/>
    <w:rPr>
      <w:rFonts w:ascii="OpenSymbol" w:eastAsia="OpenSymbol" w:hAnsi="OpenSymbol" w:cs="OpenSymbol"/>
    </w:rPr>
  </w:style>
  <w:style w:type="character" w:customStyle="1" w:styleId="WWCharLFO10LVL2">
    <w:name w:val="WW_CharLFO10LVL2"/>
    <w:qFormat/>
    <w:rsid w:val="009E1E65"/>
    <w:rPr>
      <w:rFonts w:ascii="OpenSymbol" w:eastAsia="OpenSymbol" w:hAnsi="OpenSymbol" w:cs="OpenSymbol"/>
    </w:rPr>
  </w:style>
  <w:style w:type="character" w:customStyle="1" w:styleId="WWCharLFO10LVL3">
    <w:name w:val="WW_CharLFO10LVL3"/>
    <w:qFormat/>
    <w:rsid w:val="009E1E65"/>
    <w:rPr>
      <w:rFonts w:ascii="OpenSymbol" w:eastAsia="OpenSymbol" w:hAnsi="OpenSymbol" w:cs="OpenSymbol"/>
    </w:rPr>
  </w:style>
  <w:style w:type="character" w:customStyle="1" w:styleId="WWCharLFO10LVL4">
    <w:name w:val="WW_CharLFO10LVL4"/>
    <w:qFormat/>
    <w:rsid w:val="009E1E65"/>
    <w:rPr>
      <w:rFonts w:ascii="OpenSymbol" w:eastAsia="OpenSymbol" w:hAnsi="OpenSymbol" w:cs="OpenSymbol"/>
    </w:rPr>
  </w:style>
  <w:style w:type="character" w:customStyle="1" w:styleId="WWCharLFO10LVL5">
    <w:name w:val="WW_CharLFO10LVL5"/>
    <w:qFormat/>
    <w:rsid w:val="009E1E65"/>
    <w:rPr>
      <w:rFonts w:ascii="OpenSymbol" w:eastAsia="OpenSymbol" w:hAnsi="OpenSymbol" w:cs="OpenSymbol"/>
    </w:rPr>
  </w:style>
  <w:style w:type="character" w:customStyle="1" w:styleId="WWCharLFO10LVL6">
    <w:name w:val="WW_CharLFO10LVL6"/>
    <w:qFormat/>
    <w:rsid w:val="009E1E65"/>
    <w:rPr>
      <w:rFonts w:ascii="OpenSymbol" w:eastAsia="OpenSymbol" w:hAnsi="OpenSymbol" w:cs="OpenSymbol"/>
    </w:rPr>
  </w:style>
  <w:style w:type="character" w:customStyle="1" w:styleId="WWCharLFO10LVL7">
    <w:name w:val="WW_CharLFO10LVL7"/>
    <w:qFormat/>
    <w:rsid w:val="009E1E65"/>
    <w:rPr>
      <w:rFonts w:ascii="OpenSymbol" w:eastAsia="OpenSymbol" w:hAnsi="OpenSymbol" w:cs="OpenSymbol"/>
    </w:rPr>
  </w:style>
  <w:style w:type="character" w:customStyle="1" w:styleId="WWCharLFO10LVL8">
    <w:name w:val="WW_CharLFO10LVL8"/>
    <w:qFormat/>
    <w:rsid w:val="009E1E65"/>
    <w:rPr>
      <w:rFonts w:ascii="OpenSymbol" w:eastAsia="OpenSymbol" w:hAnsi="OpenSymbol" w:cs="OpenSymbol"/>
    </w:rPr>
  </w:style>
  <w:style w:type="character" w:customStyle="1" w:styleId="WWCharLFO10LVL9">
    <w:name w:val="WW_CharLFO10LVL9"/>
    <w:qFormat/>
    <w:rsid w:val="009E1E65"/>
    <w:rPr>
      <w:rFonts w:ascii="OpenSymbol" w:eastAsia="OpenSymbol" w:hAnsi="OpenSymbol" w:cs="OpenSymbol"/>
    </w:rPr>
  </w:style>
  <w:style w:type="character" w:customStyle="1" w:styleId="WWCharLFO11LVL1">
    <w:name w:val="WW_CharLFO11LVL1"/>
    <w:qFormat/>
    <w:rsid w:val="009E1E65"/>
    <w:rPr>
      <w:rFonts w:ascii="OpenSymbol" w:eastAsia="OpenSymbol" w:hAnsi="OpenSymbol" w:cs="OpenSymbol"/>
    </w:rPr>
  </w:style>
  <w:style w:type="character" w:customStyle="1" w:styleId="WWCharLFO11LVL2">
    <w:name w:val="WW_CharLFO11LVL2"/>
    <w:qFormat/>
    <w:rsid w:val="009E1E65"/>
    <w:rPr>
      <w:rFonts w:ascii="OpenSymbol" w:eastAsia="OpenSymbol" w:hAnsi="OpenSymbol" w:cs="OpenSymbol"/>
    </w:rPr>
  </w:style>
  <w:style w:type="character" w:customStyle="1" w:styleId="WWCharLFO11LVL3">
    <w:name w:val="WW_CharLFO11LVL3"/>
    <w:qFormat/>
    <w:rsid w:val="009E1E65"/>
    <w:rPr>
      <w:rFonts w:ascii="OpenSymbol" w:eastAsia="OpenSymbol" w:hAnsi="OpenSymbol" w:cs="OpenSymbol"/>
    </w:rPr>
  </w:style>
  <w:style w:type="character" w:customStyle="1" w:styleId="WWCharLFO11LVL4">
    <w:name w:val="WW_CharLFO11LVL4"/>
    <w:qFormat/>
    <w:rsid w:val="009E1E65"/>
    <w:rPr>
      <w:rFonts w:ascii="OpenSymbol" w:eastAsia="OpenSymbol" w:hAnsi="OpenSymbol" w:cs="OpenSymbol"/>
    </w:rPr>
  </w:style>
  <w:style w:type="character" w:customStyle="1" w:styleId="WWCharLFO11LVL5">
    <w:name w:val="WW_CharLFO11LVL5"/>
    <w:qFormat/>
    <w:rsid w:val="009E1E65"/>
    <w:rPr>
      <w:rFonts w:ascii="OpenSymbol" w:eastAsia="OpenSymbol" w:hAnsi="OpenSymbol" w:cs="OpenSymbol"/>
    </w:rPr>
  </w:style>
  <w:style w:type="character" w:customStyle="1" w:styleId="WWCharLFO11LVL6">
    <w:name w:val="WW_CharLFO11LVL6"/>
    <w:qFormat/>
    <w:rsid w:val="009E1E65"/>
    <w:rPr>
      <w:rFonts w:ascii="OpenSymbol" w:eastAsia="OpenSymbol" w:hAnsi="OpenSymbol" w:cs="OpenSymbol"/>
    </w:rPr>
  </w:style>
  <w:style w:type="character" w:customStyle="1" w:styleId="WWCharLFO11LVL7">
    <w:name w:val="WW_CharLFO11LVL7"/>
    <w:qFormat/>
    <w:rsid w:val="009E1E65"/>
    <w:rPr>
      <w:rFonts w:ascii="OpenSymbol" w:eastAsia="OpenSymbol" w:hAnsi="OpenSymbol" w:cs="OpenSymbol"/>
    </w:rPr>
  </w:style>
  <w:style w:type="character" w:customStyle="1" w:styleId="WWCharLFO11LVL8">
    <w:name w:val="WW_CharLFO11LVL8"/>
    <w:qFormat/>
    <w:rsid w:val="009E1E65"/>
    <w:rPr>
      <w:rFonts w:ascii="OpenSymbol" w:eastAsia="OpenSymbol" w:hAnsi="OpenSymbol" w:cs="OpenSymbol"/>
    </w:rPr>
  </w:style>
  <w:style w:type="character" w:customStyle="1" w:styleId="WWCharLFO11LVL9">
    <w:name w:val="WW_CharLFO11LVL9"/>
    <w:qFormat/>
    <w:rsid w:val="009E1E65"/>
    <w:rPr>
      <w:rFonts w:ascii="OpenSymbol" w:eastAsia="OpenSymbol" w:hAnsi="OpenSymbol" w:cs="OpenSymbol"/>
    </w:rPr>
  </w:style>
  <w:style w:type="character" w:customStyle="1" w:styleId="WWCharLFO12LVL1">
    <w:name w:val="WW_CharLFO12LVL1"/>
    <w:qFormat/>
    <w:rsid w:val="009E1E65"/>
    <w:rPr>
      <w:rFonts w:ascii="OpenSymbol" w:eastAsia="OpenSymbol" w:hAnsi="OpenSymbol" w:cs="OpenSymbol"/>
    </w:rPr>
  </w:style>
  <w:style w:type="character" w:customStyle="1" w:styleId="WWCharLFO12LVL2">
    <w:name w:val="WW_CharLFO12LVL2"/>
    <w:qFormat/>
    <w:rsid w:val="009E1E65"/>
    <w:rPr>
      <w:rFonts w:ascii="OpenSymbol" w:eastAsia="OpenSymbol" w:hAnsi="OpenSymbol" w:cs="OpenSymbol"/>
    </w:rPr>
  </w:style>
  <w:style w:type="character" w:customStyle="1" w:styleId="WWCharLFO12LVL3">
    <w:name w:val="WW_CharLFO12LVL3"/>
    <w:qFormat/>
    <w:rsid w:val="009E1E65"/>
    <w:rPr>
      <w:rFonts w:ascii="OpenSymbol" w:eastAsia="OpenSymbol" w:hAnsi="OpenSymbol" w:cs="OpenSymbol"/>
    </w:rPr>
  </w:style>
  <w:style w:type="character" w:customStyle="1" w:styleId="WWCharLFO12LVL4">
    <w:name w:val="WW_CharLFO12LVL4"/>
    <w:qFormat/>
    <w:rsid w:val="009E1E65"/>
    <w:rPr>
      <w:rFonts w:ascii="OpenSymbol" w:eastAsia="OpenSymbol" w:hAnsi="OpenSymbol" w:cs="OpenSymbol"/>
    </w:rPr>
  </w:style>
  <w:style w:type="character" w:customStyle="1" w:styleId="WWCharLFO12LVL5">
    <w:name w:val="WW_CharLFO12LVL5"/>
    <w:qFormat/>
    <w:rsid w:val="009E1E65"/>
    <w:rPr>
      <w:rFonts w:ascii="OpenSymbol" w:eastAsia="OpenSymbol" w:hAnsi="OpenSymbol" w:cs="OpenSymbol"/>
    </w:rPr>
  </w:style>
  <w:style w:type="character" w:customStyle="1" w:styleId="WWCharLFO12LVL6">
    <w:name w:val="WW_CharLFO12LVL6"/>
    <w:qFormat/>
    <w:rsid w:val="009E1E65"/>
    <w:rPr>
      <w:rFonts w:ascii="OpenSymbol" w:eastAsia="OpenSymbol" w:hAnsi="OpenSymbol" w:cs="OpenSymbol"/>
    </w:rPr>
  </w:style>
  <w:style w:type="character" w:customStyle="1" w:styleId="WWCharLFO12LVL7">
    <w:name w:val="WW_CharLFO12LVL7"/>
    <w:qFormat/>
    <w:rsid w:val="009E1E65"/>
    <w:rPr>
      <w:rFonts w:ascii="OpenSymbol" w:eastAsia="OpenSymbol" w:hAnsi="OpenSymbol" w:cs="OpenSymbol"/>
    </w:rPr>
  </w:style>
  <w:style w:type="character" w:customStyle="1" w:styleId="WWCharLFO12LVL8">
    <w:name w:val="WW_CharLFO12LVL8"/>
    <w:qFormat/>
    <w:rsid w:val="009E1E65"/>
    <w:rPr>
      <w:rFonts w:ascii="OpenSymbol" w:eastAsia="OpenSymbol" w:hAnsi="OpenSymbol" w:cs="OpenSymbol"/>
    </w:rPr>
  </w:style>
  <w:style w:type="character" w:customStyle="1" w:styleId="WWCharLFO12LVL9">
    <w:name w:val="WW_CharLFO12LVL9"/>
    <w:qFormat/>
    <w:rsid w:val="009E1E65"/>
    <w:rPr>
      <w:rFonts w:ascii="OpenSymbol" w:eastAsia="OpenSymbol" w:hAnsi="OpenSymbol" w:cs="OpenSymbol"/>
    </w:rPr>
  </w:style>
  <w:style w:type="character" w:customStyle="1" w:styleId="WWCharLFO13LVL1">
    <w:name w:val="WW_CharLFO13LVL1"/>
    <w:qFormat/>
    <w:rsid w:val="009E1E65"/>
    <w:rPr>
      <w:rFonts w:ascii="OpenSymbol" w:eastAsia="OpenSymbol" w:hAnsi="OpenSymbol" w:cs="OpenSymbol"/>
    </w:rPr>
  </w:style>
  <w:style w:type="character" w:customStyle="1" w:styleId="WWCharLFO13LVL2">
    <w:name w:val="WW_CharLFO13LVL2"/>
    <w:qFormat/>
    <w:rsid w:val="009E1E65"/>
    <w:rPr>
      <w:rFonts w:ascii="OpenSymbol" w:eastAsia="OpenSymbol" w:hAnsi="OpenSymbol" w:cs="OpenSymbol"/>
    </w:rPr>
  </w:style>
  <w:style w:type="character" w:customStyle="1" w:styleId="WWCharLFO13LVL3">
    <w:name w:val="WW_CharLFO13LVL3"/>
    <w:qFormat/>
    <w:rsid w:val="009E1E65"/>
    <w:rPr>
      <w:rFonts w:ascii="OpenSymbol" w:eastAsia="OpenSymbol" w:hAnsi="OpenSymbol" w:cs="OpenSymbol"/>
    </w:rPr>
  </w:style>
  <w:style w:type="character" w:customStyle="1" w:styleId="WWCharLFO13LVL4">
    <w:name w:val="WW_CharLFO13LVL4"/>
    <w:qFormat/>
    <w:rsid w:val="009E1E65"/>
    <w:rPr>
      <w:rFonts w:ascii="OpenSymbol" w:eastAsia="OpenSymbol" w:hAnsi="OpenSymbol" w:cs="OpenSymbol"/>
    </w:rPr>
  </w:style>
  <w:style w:type="character" w:customStyle="1" w:styleId="WWCharLFO13LVL5">
    <w:name w:val="WW_CharLFO13LVL5"/>
    <w:qFormat/>
    <w:rsid w:val="009E1E65"/>
    <w:rPr>
      <w:rFonts w:ascii="OpenSymbol" w:eastAsia="OpenSymbol" w:hAnsi="OpenSymbol" w:cs="OpenSymbol"/>
    </w:rPr>
  </w:style>
  <w:style w:type="character" w:customStyle="1" w:styleId="WWCharLFO13LVL6">
    <w:name w:val="WW_CharLFO13LVL6"/>
    <w:qFormat/>
    <w:rsid w:val="009E1E65"/>
    <w:rPr>
      <w:rFonts w:ascii="OpenSymbol" w:eastAsia="OpenSymbol" w:hAnsi="OpenSymbol" w:cs="OpenSymbol"/>
    </w:rPr>
  </w:style>
  <w:style w:type="character" w:customStyle="1" w:styleId="WWCharLFO13LVL7">
    <w:name w:val="WW_CharLFO13LVL7"/>
    <w:qFormat/>
    <w:rsid w:val="009E1E65"/>
    <w:rPr>
      <w:rFonts w:ascii="OpenSymbol" w:eastAsia="OpenSymbol" w:hAnsi="OpenSymbol" w:cs="OpenSymbol"/>
    </w:rPr>
  </w:style>
  <w:style w:type="character" w:customStyle="1" w:styleId="WWCharLFO13LVL8">
    <w:name w:val="WW_CharLFO13LVL8"/>
    <w:qFormat/>
    <w:rsid w:val="009E1E65"/>
    <w:rPr>
      <w:rFonts w:ascii="OpenSymbol" w:eastAsia="OpenSymbol" w:hAnsi="OpenSymbol" w:cs="OpenSymbol"/>
    </w:rPr>
  </w:style>
  <w:style w:type="character" w:customStyle="1" w:styleId="WWCharLFO13LVL9">
    <w:name w:val="WW_CharLFO13LVL9"/>
    <w:qFormat/>
    <w:rsid w:val="009E1E65"/>
    <w:rPr>
      <w:rFonts w:ascii="OpenSymbol" w:eastAsia="OpenSymbol" w:hAnsi="OpenSymbol" w:cs="OpenSymbol"/>
    </w:rPr>
  </w:style>
  <w:style w:type="character" w:customStyle="1" w:styleId="WWCharLFO14LVL1">
    <w:name w:val="WW_CharLFO14LVL1"/>
    <w:qFormat/>
    <w:rsid w:val="009E1E65"/>
    <w:rPr>
      <w:rFonts w:ascii="OpenSymbol" w:eastAsia="OpenSymbol" w:hAnsi="OpenSymbol" w:cs="OpenSymbol"/>
    </w:rPr>
  </w:style>
  <w:style w:type="character" w:customStyle="1" w:styleId="WWCharLFO14LVL2">
    <w:name w:val="WW_CharLFO14LVL2"/>
    <w:qFormat/>
    <w:rsid w:val="009E1E65"/>
    <w:rPr>
      <w:rFonts w:ascii="OpenSymbol" w:eastAsia="OpenSymbol" w:hAnsi="OpenSymbol" w:cs="OpenSymbol"/>
    </w:rPr>
  </w:style>
  <w:style w:type="character" w:customStyle="1" w:styleId="WWCharLFO14LVL3">
    <w:name w:val="WW_CharLFO14LVL3"/>
    <w:qFormat/>
    <w:rsid w:val="009E1E65"/>
    <w:rPr>
      <w:rFonts w:ascii="OpenSymbol" w:eastAsia="OpenSymbol" w:hAnsi="OpenSymbol" w:cs="OpenSymbol"/>
    </w:rPr>
  </w:style>
  <w:style w:type="character" w:customStyle="1" w:styleId="WWCharLFO14LVL4">
    <w:name w:val="WW_CharLFO14LVL4"/>
    <w:qFormat/>
    <w:rsid w:val="009E1E65"/>
    <w:rPr>
      <w:rFonts w:ascii="OpenSymbol" w:eastAsia="OpenSymbol" w:hAnsi="OpenSymbol" w:cs="OpenSymbol"/>
    </w:rPr>
  </w:style>
  <w:style w:type="character" w:customStyle="1" w:styleId="WWCharLFO14LVL5">
    <w:name w:val="WW_CharLFO14LVL5"/>
    <w:qFormat/>
    <w:rsid w:val="009E1E65"/>
    <w:rPr>
      <w:rFonts w:ascii="OpenSymbol" w:eastAsia="OpenSymbol" w:hAnsi="OpenSymbol" w:cs="OpenSymbol"/>
    </w:rPr>
  </w:style>
  <w:style w:type="character" w:customStyle="1" w:styleId="WWCharLFO14LVL6">
    <w:name w:val="WW_CharLFO14LVL6"/>
    <w:qFormat/>
    <w:rsid w:val="009E1E65"/>
    <w:rPr>
      <w:rFonts w:ascii="OpenSymbol" w:eastAsia="OpenSymbol" w:hAnsi="OpenSymbol" w:cs="OpenSymbol"/>
    </w:rPr>
  </w:style>
  <w:style w:type="character" w:customStyle="1" w:styleId="WWCharLFO14LVL7">
    <w:name w:val="WW_CharLFO14LVL7"/>
    <w:qFormat/>
    <w:rsid w:val="009E1E65"/>
    <w:rPr>
      <w:rFonts w:ascii="OpenSymbol" w:eastAsia="OpenSymbol" w:hAnsi="OpenSymbol" w:cs="OpenSymbol"/>
    </w:rPr>
  </w:style>
  <w:style w:type="character" w:customStyle="1" w:styleId="WWCharLFO14LVL8">
    <w:name w:val="WW_CharLFO14LVL8"/>
    <w:qFormat/>
    <w:rsid w:val="009E1E65"/>
    <w:rPr>
      <w:rFonts w:ascii="OpenSymbol" w:eastAsia="OpenSymbol" w:hAnsi="OpenSymbol" w:cs="OpenSymbol"/>
    </w:rPr>
  </w:style>
  <w:style w:type="character" w:customStyle="1" w:styleId="WWCharLFO14LVL9">
    <w:name w:val="WW_CharLFO14LVL9"/>
    <w:qFormat/>
    <w:rsid w:val="009E1E65"/>
    <w:rPr>
      <w:rFonts w:ascii="OpenSymbol" w:eastAsia="OpenSymbol" w:hAnsi="OpenSymbol" w:cs="OpenSymbol"/>
    </w:rPr>
  </w:style>
  <w:style w:type="character" w:customStyle="1" w:styleId="WWCharLFO15LVL1">
    <w:name w:val="WW_CharLFO15LVL1"/>
    <w:qFormat/>
    <w:rsid w:val="009E1E65"/>
    <w:rPr>
      <w:rFonts w:ascii="OpenSymbol" w:eastAsia="OpenSymbol" w:hAnsi="OpenSymbol" w:cs="OpenSymbol"/>
    </w:rPr>
  </w:style>
  <w:style w:type="character" w:customStyle="1" w:styleId="WWCharLFO15LVL2">
    <w:name w:val="WW_CharLFO15LVL2"/>
    <w:qFormat/>
    <w:rsid w:val="009E1E65"/>
    <w:rPr>
      <w:rFonts w:ascii="OpenSymbol" w:eastAsia="OpenSymbol" w:hAnsi="OpenSymbol" w:cs="OpenSymbol"/>
    </w:rPr>
  </w:style>
  <w:style w:type="character" w:customStyle="1" w:styleId="WWCharLFO15LVL3">
    <w:name w:val="WW_CharLFO15LVL3"/>
    <w:qFormat/>
    <w:rsid w:val="009E1E65"/>
    <w:rPr>
      <w:rFonts w:ascii="OpenSymbol" w:eastAsia="OpenSymbol" w:hAnsi="OpenSymbol" w:cs="OpenSymbol"/>
    </w:rPr>
  </w:style>
  <w:style w:type="character" w:customStyle="1" w:styleId="WWCharLFO15LVL4">
    <w:name w:val="WW_CharLFO15LVL4"/>
    <w:qFormat/>
    <w:rsid w:val="009E1E65"/>
    <w:rPr>
      <w:rFonts w:ascii="OpenSymbol" w:eastAsia="OpenSymbol" w:hAnsi="OpenSymbol" w:cs="OpenSymbol"/>
    </w:rPr>
  </w:style>
  <w:style w:type="character" w:customStyle="1" w:styleId="WWCharLFO15LVL5">
    <w:name w:val="WW_CharLFO15LVL5"/>
    <w:qFormat/>
    <w:rsid w:val="009E1E65"/>
    <w:rPr>
      <w:rFonts w:ascii="OpenSymbol" w:eastAsia="OpenSymbol" w:hAnsi="OpenSymbol" w:cs="OpenSymbol"/>
    </w:rPr>
  </w:style>
  <w:style w:type="character" w:customStyle="1" w:styleId="WWCharLFO15LVL6">
    <w:name w:val="WW_CharLFO15LVL6"/>
    <w:qFormat/>
    <w:rsid w:val="009E1E65"/>
    <w:rPr>
      <w:rFonts w:ascii="OpenSymbol" w:eastAsia="OpenSymbol" w:hAnsi="OpenSymbol" w:cs="OpenSymbol"/>
    </w:rPr>
  </w:style>
  <w:style w:type="character" w:customStyle="1" w:styleId="WWCharLFO15LVL7">
    <w:name w:val="WW_CharLFO15LVL7"/>
    <w:qFormat/>
    <w:rsid w:val="009E1E65"/>
    <w:rPr>
      <w:rFonts w:ascii="OpenSymbol" w:eastAsia="OpenSymbol" w:hAnsi="OpenSymbol" w:cs="OpenSymbol"/>
    </w:rPr>
  </w:style>
  <w:style w:type="character" w:customStyle="1" w:styleId="WWCharLFO15LVL8">
    <w:name w:val="WW_CharLFO15LVL8"/>
    <w:qFormat/>
    <w:rsid w:val="009E1E65"/>
    <w:rPr>
      <w:rFonts w:ascii="OpenSymbol" w:eastAsia="OpenSymbol" w:hAnsi="OpenSymbol" w:cs="OpenSymbol"/>
    </w:rPr>
  </w:style>
  <w:style w:type="character" w:customStyle="1" w:styleId="WWCharLFO15LVL9">
    <w:name w:val="WW_CharLFO15LVL9"/>
    <w:qFormat/>
    <w:rsid w:val="009E1E65"/>
    <w:rPr>
      <w:rFonts w:ascii="OpenSymbol" w:eastAsia="OpenSymbol" w:hAnsi="OpenSymbol" w:cs="OpenSymbol"/>
    </w:rPr>
  </w:style>
  <w:style w:type="character" w:customStyle="1" w:styleId="WWCharLFO16LVL1">
    <w:name w:val="WW_CharLFO16LVL1"/>
    <w:qFormat/>
    <w:rsid w:val="009E1E65"/>
    <w:rPr>
      <w:b w:val="0"/>
      <w:bCs w:val="0"/>
    </w:rPr>
  </w:style>
  <w:style w:type="character" w:customStyle="1" w:styleId="WWCharLFO16LVL2">
    <w:name w:val="WW_CharLFO16LVL2"/>
    <w:qFormat/>
    <w:rsid w:val="009E1E65"/>
    <w:rPr>
      <w:b w:val="0"/>
      <w:bCs w:val="0"/>
    </w:rPr>
  </w:style>
  <w:style w:type="character" w:customStyle="1" w:styleId="WWCharLFO16LVL3">
    <w:name w:val="WW_CharLFO16LVL3"/>
    <w:qFormat/>
    <w:rsid w:val="009E1E65"/>
    <w:rPr>
      <w:b w:val="0"/>
      <w:bCs w:val="0"/>
    </w:rPr>
  </w:style>
  <w:style w:type="character" w:customStyle="1" w:styleId="WWCharLFO16LVL4">
    <w:name w:val="WW_CharLFO16LVL4"/>
    <w:qFormat/>
    <w:rsid w:val="009E1E65"/>
    <w:rPr>
      <w:b w:val="0"/>
      <w:bCs w:val="0"/>
    </w:rPr>
  </w:style>
  <w:style w:type="character" w:customStyle="1" w:styleId="WWCharLFO16LVL5">
    <w:name w:val="WW_CharLFO16LVL5"/>
    <w:qFormat/>
    <w:rsid w:val="009E1E65"/>
    <w:rPr>
      <w:b w:val="0"/>
      <w:bCs w:val="0"/>
    </w:rPr>
  </w:style>
  <w:style w:type="character" w:customStyle="1" w:styleId="WWCharLFO16LVL6">
    <w:name w:val="WW_CharLFO16LVL6"/>
    <w:qFormat/>
    <w:rsid w:val="009E1E65"/>
    <w:rPr>
      <w:b w:val="0"/>
      <w:bCs w:val="0"/>
    </w:rPr>
  </w:style>
  <w:style w:type="character" w:customStyle="1" w:styleId="WWCharLFO16LVL7">
    <w:name w:val="WW_CharLFO16LVL7"/>
    <w:qFormat/>
    <w:rsid w:val="009E1E65"/>
    <w:rPr>
      <w:b w:val="0"/>
      <w:bCs w:val="0"/>
    </w:rPr>
  </w:style>
  <w:style w:type="character" w:customStyle="1" w:styleId="WWCharLFO16LVL8">
    <w:name w:val="WW_CharLFO16LVL8"/>
    <w:qFormat/>
    <w:rsid w:val="009E1E65"/>
    <w:rPr>
      <w:b w:val="0"/>
      <w:bCs w:val="0"/>
    </w:rPr>
  </w:style>
  <w:style w:type="character" w:customStyle="1" w:styleId="WWCharLFO16LVL9">
    <w:name w:val="WW_CharLFO16LVL9"/>
    <w:qFormat/>
    <w:rsid w:val="009E1E65"/>
    <w:rPr>
      <w:b w:val="0"/>
      <w:bCs w:val="0"/>
    </w:rPr>
  </w:style>
  <w:style w:type="character" w:customStyle="1" w:styleId="WWCharLFO17LVL1">
    <w:name w:val="WW_CharLFO17LVL1"/>
    <w:qFormat/>
    <w:rsid w:val="009E1E65"/>
    <w:rPr>
      <w:rFonts w:ascii="OpenSymbol" w:eastAsia="OpenSymbol" w:hAnsi="OpenSymbol" w:cs="OpenSymbol"/>
    </w:rPr>
  </w:style>
  <w:style w:type="character" w:customStyle="1" w:styleId="WWCharLFO17LVL2">
    <w:name w:val="WW_CharLFO17LVL2"/>
    <w:qFormat/>
    <w:rsid w:val="009E1E65"/>
    <w:rPr>
      <w:rFonts w:ascii="OpenSymbol" w:eastAsia="OpenSymbol" w:hAnsi="OpenSymbol" w:cs="OpenSymbol"/>
    </w:rPr>
  </w:style>
  <w:style w:type="character" w:customStyle="1" w:styleId="WWCharLFO17LVL3">
    <w:name w:val="WW_CharLFO17LVL3"/>
    <w:qFormat/>
    <w:rsid w:val="009E1E65"/>
    <w:rPr>
      <w:rFonts w:ascii="OpenSymbol" w:eastAsia="OpenSymbol" w:hAnsi="OpenSymbol" w:cs="OpenSymbol"/>
    </w:rPr>
  </w:style>
  <w:style w:type="character" w:customStyle="1" w:styleId="WWCharLFO17LVL4">
    <w:name w:val="WW_CharLFO17LVL4"/>
    <w:qFormat/>
    <w:rsid w:val="009E1E65"/>
    <w:rPr>
      <w:rFonts w:ascii="OpenSymbol" w:eastAsia="OpenSymbol" w:hAnsi="OpenSymbol" w:cs="OpenSymbol"/>
    </w:rPr>
  </w:style>
  <w:style w:type="character" w:customStyle="1" w:styleId="WWCharLFO17LVL5">
    <w:name w:val="WW_CharLFO17LVL5"/>
    <w:qFormat/>
    <w:rsid w:val="009E1E65"/>
    <w:rPr>
      <w:rFonts w:ascii="OpenSymbol" w:eastAsia="OpenSymbol" w:hAnsi="OpenSymbol" w:cs="OpenSymbol"/>
    </w:rPr>
  </w:style>
  <w:style w:type="character" w:customStyle="1" w:styleId="WWCharLFO17LVL6">
    <w:name w:val="WW_CharLFO17LVL6"/>
    <w:qFormat/>
    <w:rsid w:val="009E1E65"/>
    <w:rPr>
      <w:rFonts w:ascii="OpenSymbol" w:eastAsia="OpenSymbol" w:hAnsi="OpenSymbol" w:cs="OpenSymbol"/>
    </w:rPr>
  </w:style>
  <w:style w:type="character" w:customStyle="1" w:styleId="WWCharLFO17LVL7">
    <w:name w:val="WW_CharLFO17LVL7"/>
    <w:qFormat/>
    <w:rsid w:val="009E1E65"/>
    <w:rPr>
      <w:rFonts w:ascii="OpenSymbol" w:eastAsia="OpenSymbol" w:hAnsi="OpenSymbol" w:cs="OpenSymbol"/>
    </w:rPr>
  </w:style>
  <w:style w:type="character" w:customStyle="1" w:styleId="WWCharLFO17LVL8">
    <w:name w:val="WW_CharLFO17LVL8"/>
    <w:qFormat/>
    <w:rsid w:val="009E1E65"/>
    <w:rPr>
      <w:rFonts w:ascii="OpenSymbol" w:eastAsia="OpenSymbol" w:hAnsi="OpenSymbol" w:cs="OpenSymbol"/>
    </w:rPr>
  </w:style>
  <w:style w:type="character" w:customStyle="1" w:styleId="WWCharLFO17LVL9">
    <w:name w:val="WW_CharLFO17LVL9"/>
    <w:qFormat/>
    <w:rsid w:val="009E1E65"/>
    <w:rPr>
      <w:rFonts w:ascii="OpenSymbol" w:eastAsia="OpenSymbol" w:hAnsi="OpenSymbol" w:cs="OpenSymbol"/>
    </w:rPr>
  </w:style>
  <w:style w:type="character" w:customStyle="1" w:styleId="WWCharLFO18LVL1">
    <w:name w:val="WW_CharLFO18LVL1"/>
    <w:qFormat/>
    <w:rsid w:val="009E1E65"/>
    <w:rPr>
      <w:rFonts w:ascii="Symbol" w:hAnsi="Symbol"/>
    </w:rPr>
  </w:style>
  <w:style w:type="character" w:customStyle="1" w:styleId="WWCharLFO18LVL2">
    <w:name w:val="WW_CharLFO18LVL2"/>
    <w:qFormat/>
    <w:rsid w:val="009E1E65"/>
    <w:rPr>
      <w:rFonts w:ascii="Courier New" w:hAnsi="Courier New" w:cs="Courier New"/>
    </w:rPr>
  </w:style>
  <w:style w:type="character" w:customStyle="1" w:styleId="WWCharLFO18LVL3">
    <w:name w:val="WW_CharLFO18LVL3"/>
    <w:qFormat/>
    <w:rsid w:val="009E1E65"/>
    <w:rPr>
      <w:rFonts w:ascii="Wingdings" w:hAnsi="Wingdings"/>
    </w:rPr>
  </w:style>
  <w:style w:type="character" w:customStyle="1" w:styleId="WWCharLFO18LVL4">
    <w:name w:val="WW_CharLFO18LVL4"/>
    <w:qFormat/>
    <w:rsid w:val="009E1E65"/>
    <w:rPr>
      <w:rFonts w:ascii="Symbol" w:hAnsi="Symbol"/>
    </w:rPr>
  </w:style>
  <w:style w:type="character" w:customStyle="1" w:styleId="WWCharLFO18LVL5">
    <w:name w:val="WW_CharLFO18LVL5"/>
    <w:qFormat/>
    <w:rsid w:val="009E1E65"/>
    <w:rPr>
      <w:rFonts w:ascii="Courier New" w:hAnsi="Courier New" w:cs="Courier New"/>
    </w:rPr>
  </w:style>
  <w:style w:type="character" w:customStyle="1" w:styleId="WWCharLFO18LVL6">
    <w:name w:val="WW_CharLFO18LVL6"/>
    <w:qFormat/>
    <w:rsid w:val="009E1E65"/>
    <w:rPr>
      <w:rFonts w:ascii="Wingdings" w:hAnsi="Wingdings"/>
    </w:rPr>
  </w:style>
  <w:style w:type="character" w:customStyle="1" w:styleId="WWCharLFO18LVL7">
    <w:name w:val="WW_CharLFO18LVL7"/>
    <w:qFormat/>
    <w:rsid w:val="009E1E65"/>
    <w:rPr>
      <w:rFonts w:ascii="Symbol" w:hAnsi="Symbol"/>
    </w:rPr>
  </w:style>
  <w:style w:type="character" w:customStyle="1" w:styleId="WWCharLFO18LVL8">
    <w:name w:val="WW_CharLFO18LVL8"/>
    <w:qFormat/>
    <w:rsid w:val="009E1E65"/>
    <w:rPr>
      <w:rFonts w:ascii="Courier New" w:hAnsi="Courier New" w:cs="Courier New"/>
    </w:rPr>
  </w:style>
  <w:style w:type="character" w:customStyle="1" w:styleId="WWCharLFO18LVL9">
    <w:name w:val="WW_CharLFO18LVL9"/>
    <w:qFormat/>
    <w:rsid w:val="009E1E65"/>
    <w:rPr>
      <w:rFonts w:ascii="Wingdings" w:hAnsi="Wingdings"/>
    </w:rPr>
  </w:style>
  <w:style w:type="character" w:customStyle="1" w:styleId="WWCharLFO19LVL1">
    <w:name w:val="WW_CharLFO19LVL1"/>
    <w:qFormat/>
    <w:rsid w:val="009E1E65"/>
    <w:rPr>
      <w:rFonts w:ascii="Symbol" w:hAnsi="Symbol"/>
    </w:rPr>
  </w:style>
  <w:style w:type="character" w:customStyle="1" w:styleId="WWCharLFO19LVL2">
    <w:name w:val="WW_CharLFO19LVL2"/>
    <w:qFormat/>
    <w:rsid w:val="009E1E65"/>
    <w:rPr>
      <w:rFonts w:ascii="Courier New" w:hAnsi="Courier New" w:cs="Courier New"/>
    </w:rPr>
  </w:style>
  <w:style w:type="character" w:customStyle="1" w:styleId="WWCharLFO19LVL3">
    <w:name w:val="WW_CharLFO19LVL3"/>
    <w:qFormat/>
    <w:rsid w:val="009E1E65"/>
    <w:rPr>
      <w:rFonts w:ascii="Wingdings" w:hAnsi="Wingdings"/>
    </w:rPr>
  </w:style>
  <w:style w:type="character" w:customStyle="1" w:styleId="WWCharLFO19LVL4">
    <w:name w:val="WW_CharLFO19LVL4"/>
    <w:qFormat/>
    <w:rsid w:val="009E1E65"/>
    <w:rPr>
      <w:rFonts w:ascii="Symbol" w:hAnsi="Symbol"/>
    </w:rPr>
  </w:style>
  <w:style w:type="character" w:customStyle="1" w:styleId="WWCharLFO19LVL5">
    <w:name w:val="WW_CharLFO19LVL5"/>
    <w:qFormat/>
    <w:rsid w:val="009E1E65"/>
    <w:rPr>
      <w:rFonts w:ascii="Courier New" w:hAnsi="Courier New" w:cs="Courier New"/>
    </w:rPr>
  </w:style>
  <w:style w:type="character" w:customStyle="1" w:styleId="WWCharLFO19LVL6">
    <w:name w:val="WW_CharLFO19LVL6"/>
    <w:qFormat/>
    <w:rsid w:val="009E1E65"/>
    <w:rPr>
      <w:rFonts w:ascii="Wingdings" w:hAnsi="Wingdings"/>
    </w:rPr>
  </w:style>
  <w:style w:type="character" w:customStyle="1" w:styleId="WWCharLFO19LVL7">
    <w:name w:val="WW_CharLFO19LVL7"/>
    <w:qFormat/>
    <w:rsid w:val="009E1E65"/>
    <w:rPr>
      <w:rFonts w:ascii="Symbol" w:hAnsi="Symbol"/>
    </w:rPr>
  </w:style>
  <w:style w:type="character" w:customStyle="1" w:styleId="WWCharLFO19LVL8">
    <w:name w:val="WW_CharLFO19LVL8"/>
    <w:qFormat/>
    <w:rsid w:val="009E1E65"/>
    <w:rPr>
      <w:rFonts w:ascii="Courier New" w:hAnsi="Courier New" w:cs="Courier New"/>
    </w:rPr>
  </w:style>
  <w:style w:type="character" w:customStyle="1" w:styleId="WWCharLFO19LVL9">
    <w:name w:val="WW_CharLFO19LVL9"/>
    <w:qFormat/>
    <w:rsid w:val="009E1E65"/>
    <w:rPr>
      <w:rFonts w:ascii="Wingdings" w:hAnsi="Wingdings"/>
    </w:rPr>
  </w:style>
  <w:style w:type="character" w:customStyle="1" w:styleId="WWCharLFO20LVL1">
    <w:name w:val="WW_CharLFO20LVL1"/>
    <w:qFormat/>
    <w:rsid w:val="009E1E65"/>
    <w:rPr>
      <w:rFonts w:ascii="Symbol" w:hAnsi="Symbol"/>
    </w:rPr>
  </w:style>
  <w:style w:type="character" w:customStyle="1" w:styleId="WWCharLFO20LVL2">
    <w:name w:val="WW_CharLFO20LVL2"/>
    <w:qFormat/>
    <w:rsid w:val="009E1E65"/>
    <w:rPr>
      <w:rFonts w:ascii="Courier New" w:hAnsi="Courier New" w:cs="Courier New"/>
    </w:rPr>
  </w:style>
  <w:style w:type="character" w:customStyle="1" w:styleId="WWCharLFO20LVL3">
    <w:name w:val="WW_CharLFO20LVL3"/>
    <w:qFormat/>
    <w:rsid w:val="009E1E65"/>
    <w:rPr>
      <w:rFonts w:ascii="Wingdings" w:hAnsi="Wingdings"/>
    </w:rPr>
  </w:style>
  <w:style w:type="character" w:customStyle="1" w:styleId="WWCharLFO20LVL4">
    <w:name w:val="WW_CharLFO20LVL4"/>
    <w:qFormat/>
    <w:rsid w:val="009E1E65"/>
    <w:rPr>
      <w:rFonts w:ascii="Symbol" w:hAnsi="Symbol"/>
    </w:rPr>
  </w:style>
  <w:style w:type="character" w:customStyle="1" w:styleId="WWCharLFO20LVL5">
    <w:name w:val="WW_CharLFO20LVL5"/>
    <w:qFormat/>
    <w:rsid w:val="009E1E65"/>
    <w:rPr>
      <w:rFonts w:ascii="Courier New" w:hAnsi="Courier New" w:cs="Courier New"/>
    </w:rPr>
  </w:style>
  <w:style w:type="character" w:customStyle="1" w:styleId="WWCharLFO20LVL6">
    <w:name w:val="WW_CharLFO20LVL6"/>
    <w:qFormat/>
    <w:rsid w:val="009E1E65"/>
    <w:rPr>
      <w:rFonts w:ascii="Wingdings" w:hAnsi="Wingdings"/>
    </w:rPr>
  </w:style>
  <w:style w:type="character" w:customStyle="1" w:styleId="WWCharLFO20LVL7">
    <w:name w:val="WW_CharLFO20LVL7"/>
    <w:qFormat/>
    <w:rsid w:val="009E1E65"/>
    <w:rPr>
      <w:rFonts w:ascii="Symbol" w:hAnsi="Symbol"/>
    </w:rPr>
  </w:style>
  <w:style w:type="character" w:customStyle="1" w:styleId="WWCharLFO20LVL8">
    <w:name w:val="WW_CharLFO20LVL8"/>
    <w:qFormat/>
    <w:rsid w:val="009E1E65"/>
    <w:rPr>
      <w:rFonts w:ascii="Courier New" w:hAnsi="Courier New" w:cs="Courier New"/>
    </w:rPr>
  </w:style>
  <w:style w:type="character" w:customStyle="1" w:styleId="WWCharLFO20LVL9">
    <w:name w:val="WW_CharLFO20LVL9"/>
    <w:qFormat/>
    <w:rsid w:val="009E1E65"/>
    <w:rPr>
      <w:rFonts w:ascii="Wingdings" w:hAnsi="Wingdings"/>
    </w:rPr>
  </w:style>
  <w:style w:type="character" w:customStyle="1" w:styleId="WWCharLFO21LVL1">
    <w:name w:val="WW_CharLFO21LVL1"/>
    <w:qFormat/>
    <w:rsid w:val="009E1E65"/>
    <w:rPr>
      <w:rFonts w:ascii="Symbol" w:hAnsi="Symbol"/>
    </w:rPr>
  </w:style>
  <w:style w:type="character" w:customStyle="1" w:styleId="WWCharLFO21LVL2">
    <w:name w:val="WW_CharLFO21LVL2"/>
    <w:qFormat/>
    <w:rsid w:val="009E1E65"/>
    <w:rPr>
      <w:rFonts w:ascii="Courier New" w:hAnsi="Courier New" w:cs="Courier New"/>
    </w:rPr>
  </w:style>
  <w:style w:type="character" w:customStyle="1" w:styleId="WWCharLFO21LVL3">
    <w:name w:val="WW_CharLFO21LVL3"/>
    <w:qFormat/>
    <w:rsid w:val="009E1E65"/>
    <w:rPr>
      <w:rFonts w:ascii="Wingdings" w:hAnsi="Wingdings"/>
    </w:rPr>
  </w:style>
  <w:style w:type="character" w:customStyle="1" w:styleId="WWCharLFO21LVL4">
    <w:name w:val="WW_CharLFO21LVL4"/>
    <w:qFormat/>
    <w:rsid w:val="009E1E65"/>
    <w:rPr>
      <w:rFonts w:ascii="Symbol" w:hAnsi="Symbol"/>
    </w:rPr>
  </w:style>
  <w:style w:type="character" w:customStyle="1" w:styleId="WWCharLFO21LVL5">
    <w:name w:val="WW_CharLFO21LVL5"/>
    <w:qFormat/>
    <w:rsid w:val="009E1E65"/>
    <w:rPr>
      <w:rFonts w:ascii="Courier New" w:hAnsi="Courier New" w:cs="Courier New"/>
    </w:rPr>
  </w:style>
  <w:style w:type="character" w:customStyle="1" w:styleId="WWCharLFO21LVL6">
    <w:name w:val="WW_CharLFO21LVL6"/>
    <w:qFormat/>
    <w:rsid w:val="009E1E65"/>
    <w:rPr>
      <w:rFonts w:ascii="Wingdings" w:hAnsi="Wingdings"/>
    </w:rPr>
  </w:style>
  <w:style w:type="character" w:customStyle="1" w:styleId="WWCharLFO21LVL7">
    <w:name w:val="WW_CharLFO21LVL7"/>
    <w:qFormat/>
    <w:rsid w:val="009E1E65"/>
    <w:rPr>
      <w:rFonts w:ascii="Symbol" w:hAnsi="Symbol"/>
    </w:rPr>
  </w:style>
  <w:style w:type="character" w:customStyle="1" w:styleId="WWCharLFO21LVL8">
    <w:name w:val="WW_CharLFO21LVL8"/>
    <w:qFormat/>
    <w:rsid w:val="009E1E65"/>
    <w:rPr>
      <w:rFonts w:ascii="Courier New" w:hAnsi="Courier New" w:cs="Courier New"/>
    </w:rPr>
  </w:style>
  <w:style w:type="character" w:customStyle="1" w:styleId="WWCharLFO21LVL9">
    <w:name w:val="WW_CharLFO21LVL9"/>
    <w:qFormat/>
    <w:rsid w:val="009E1E65"/>
    <w:rPr>
      <w:rFonts w:ascii="Wingdings" w:hAnsi="Wingdings"/>
    </w:rPr>
  </w:style>
  <w:style w:type="character" w:customStyle="1" w:styleId="WWCharLFO22LVL1">
    <w:name w:val="WW_CharLFO22LVL1"/>
    <w:qFormat/>
    <w:rsid w:val="009E1E65"/>
    <w:rPr>
      <w:rFonts w:ascii="Symbol" w:hAnsi="Symbol"/>
    </w:rPr>
  </w:style>
  <w:style w:type="character" w:customStyle="1" w:styleId="WWCharLFO22LVL2">
    <w:name w:val="WW_CharLFO22LVL2"/>
    <w:qFormat/>
    <w:rsid w:val="009E1E65"/>
    <w:rPr>
      <w:rFonts w:ascii="Courier New" w:hAnsi="Courier New" w:cs="Courier New"/>
    </w:rPr>
  </w:style>
  <w:style w:type="character" w:customStyle="1" w:styleId="WWCharLFO22LVL3">
    <w:name w:val="WW_CharLFO22LVL3"/>
    <w:qFormat/>
    <w:rsid w:val="009E1E65"/>
    <w:rPr>
      <w:rFonts w:ascii="Wingdings" w:hAnsi="Wingdings"/>
    </w:rPr>
  </w:style>
  <w:style w:type="character" w:customStyle="1" w:styleId="WWCharLFO22LVL4">
    <w:name w:val="WW_CharLFO22LVL4"/>
    <w:qFormat/>
    <w:rsid w:val="009E1E65"/>
    <w:rPr>
      <w:rFonts w:ascii="Symbol" w:hAnsi="Symbol"/>
    </w:rPr>
  </w:style>
  <w:style w:type="character" w:customStyle="1" w:styleId="WWCharLFO22LVL5">
    <w:name w:val="WW_CharLFO22LVL5"/>
    <w:qFormat/>
    <w:rsid w:val="009E1E65"/>
    <w:rPr>
      <w:rFonts w:ascii="Courier New" w:hAnsi="Courier New" w:cs="Courier New"/>
    </w:rPr>
  </w:style>
  <w:style w:type="character" w:customStyle="1" w:styleId="WWCharLFO22LVL6">
    <w:name w:val="WW_CharLFO22LVL6"/>
    <w:qFormat/>
    <w:rsid w:val="009E1E65"/>
    <w:rPr>
      <w:rFonts w:ascii="Wingdings" w:hAnsi="Wingdings"/>
    </w:rPr>
  </w:style>
  <w:style w:type="character" w:customStyle="1" w:styleId="WWCharLFO22LVL7">
    <w:name w:val="WW_CharLFO22LVL7"/>
    <w:qFormat/>
    <w:rsid w:val="009E1E65"/>
    <w:rPr>
      <w:rFonts w:ascii="Symbol" w:hAnsi="Symbol"/>
    </w:rPr>
  </w:style>
  <w:style w:type="character" w:customStyle="1" w:styleId="WWCharLFO22LVL8">
    <w:name w:val="WW_CharLFO22LVL8"/>
    <w:qFormat/>
    <w:rsid w:val="009E1E65"/>
    <w:rPr>
      <w:rFonts w:ascii="Courier New" w:hAnsi="Courier New" w:cs="Courier New"/>
    </w:rPr>
  </w:style>
  <w:style w:type="character" w:customStyle="1" w:styleId="WWCharLFO22LVL9">
    <w:name w:val="WW_CharLFO22LVL9"/>
    <w:qFormat/>
    <w:rsid w:val="009E1E65"/>
    <w:rPr>
      <w:rFonts w:ascii="Wingdings" w:hAnsi="Wingdings"/>
    </w:rPr>
  </w:style>
  <w:style w:type="character" w:customStyle="1" w:styleId="WWCharLFO23LVL1">
    <w:name w:val="WW_CharLFO23LVL1"/>
    <w:qFormat/>
    <w:rsid w:val="009E1E65"/>
    <w:rPr>
      <w:rFonts w:ascii="Symbol" w:hAnsi="Symbol"/>
    </w:rPr>
  </w:style>
  <w:style w:type="character" w:customStyle="1" w:styleId="WWCharLFO23LVL2">
    <w:name w:val="WW_CharLFO23LVL2"/>
    <w:qFormat/>
    <w:rsid w:val="009E1E65"/>
    <w:rPr>
      <w:rFonts w:ascii="Courier New" w:hAnsi="Courier New" w:cs="Courier New"/>
    </w:rPr>
  </w:style>
  <w:style w:type="character" w:customStyle="1" w:styleId="WWCharLFO23LVL3">
    <w:name w:val="WW_CharLFO23LVL3"/>
    <w:qFormat/>
    <w:rsid w:val="009E1E65"/>
    <w:rPr>
      <w:rFonts w:ascii="Wingdings" w:hAnsi="Wingdings"/>
    </w:rPr>
  </w:style>
  <w:style w:type="character" w:customStyle="1" w:styleId="WWCharLFO23LVL4">
    <w:name w:val="WW_CharLFO23LVL4"/>
    <w:qFormat/>
    <w:rsid w:val="009E1E65"/>
    <w:rPr>
      <w:rFonts w:ascii="Symbol" w:hAnsi="Symbol"/>
    </w:rPr>
  </w:style>
  <w:style w:type="character" w:customStyle="1" w:styleId="WWCharLFO23LVL5">
    <w:name w:val="WW_CharLFO23LVL5"/>
    <w:qFormat/>
    <w:rsid w:val="009E1E65"/>
    <w:rPr>
      <w:rFonts w:ascii="Courier New" w:hAnsi="Courier New" w:cs="Courier New"/>
    </w:rPr>
  </w:style>
  <w:style w:type="character" w:customStyle="1" w:styleId="WWCharLFO23LVL6">
    <w:name w:val="WW_CharLFO23LVL6"/>
    <w:qFormat/>
    <w:rsid w:val="009E1E65"/>
    <w:rPr>
      <w:rFonts w:ascii="Wingdings" w:hAnsi="Wingdings"/>
    </w:rPr>
  </w:style>
  <w:style w:type="character" w:customStyle="1" w:styleId="WWCharLFO23LVL7">
    <w:name w:val="WW_CharLFO23LVL7"/>
    <w:qFormat/>
    <w:rsid w:val="009E1E65"/>
    <w:rPr>
      <w:rFonts w:ascii="Symbol" w:hAnsi="Symbol"/>
    </w:rPr>
  </w:style>
  <w:style w:type="character" w:customStyle="1" w:styleId="WWCharLFO23LVL8">
    <w:name w:val="WW_CharLFO23LVL8"/>
    <w:qFormat/>
    <w:rsid w:val="009E1E65"/>
    <w:rPr>
      <w:rFonts w:ascii="Courier New" w:hAnsi="Courier New" w:cs="Courier New"/>
    </w:rPr>
  </w:style>
  <w:style w:type="character" w:customStyle="1" w:styleId="WWCharLFO23LVL9">
    <w:name w:val="WW_CharLFO23LVL9"/>
    <w:qFormat/>
    <w:rsid w:val="009E1E65"/>
    <w:rPr>
      <w:rFonts w:ascii="Wingdings" w:hAnsi="Wingdings"/>
    </w:rPr>
  </w:style>
  <w:style w:type="character" w:customStyle="1" w:styleId="WWCharLFO24LVL1">
    <w:name w:val="WW_CharLFO24LVL1"/>
    <w:qFormat/>
    <w:rsid w:val="009E1E65"/>
    <w:rPr>
      <w:rFonts w:ascii="Symbol" w:hAnsi="Symbol"/>
    </w:rPr>
  </w:style>
  <w:style w:type="character" w:customStyle="1" w:styleId="WWCharLFO24LVL2">
    <w:name w:val="WW_CharLFO24LVL2"/>
    <w:qFormat/>
    <w:rsid w:val="009E1E65"/>
    <w:rPr>
      <w:rFonts w:ascii="Courier New" w:hAnsi="Courier New" w:cs="Courier New"/>
    </w:rPr>
  </w:style>
  <w:style w:type="character" w:customStyle="1" w:styleId="WWCharLFO24LVL3">
    <w:name w:val="WW_CharLFO24LVL3"/>
    <w:qFormat/>
    <w:rsid w:val="009E1E65"/>
    <w:rPr>
      <w:rFonts w:ascii="Wingdings" w:hAnsi="Wingdings"/>
    </w:rPr>
  </w:style>
  <w:style w:type="character" w:customStyle="1" w:styleId="WWCharLFO24LVL4">
    <w:name w:val="WW_CharLFO24LVL4"/>
    <w:qFormat/>
    <w:rsid w:val="009E1E65"/>
    <w:rPr>
      <w:rFonts w:ascii="Symbol" w:hAnsi="Symbol"/>
    </w:rPr>
  </w:style>
  <w:style w:type="character" w:customStyle="1" w:styleId="WWCharLFO24LVL5">
    <w:name w:val="WW_CharLFO24LVL5"/>
    <w:qFormat/>
    <w:rsid w:val="009E1E65"/>
    <w:rPr>
      <w:rFonts w:ascii="Courier New" w:hAnsi="Courier New" w:cs="Courier New"/>
    </w:rPr>
  </w:style>
  <w:style w:type="character" w:customStyle="1" w:styleId="WWCharLFO24LVL6">
    <w:name w:val="WW_CharLFO24LVL6"/>
    <w:qFormat/>
    <w:rsid w:val="009E1E65"/>
    <w:rPr>
      <w:rFonts w:ascii="Wingdings" w:hAnsi="Wingdings"/>
    </w:rPr>
  </w:style>
  <w:style w:type="character" w:customStyle="1" w:styleId="WWCharLFO24LVL7">
    <w:name w:val="WW_CharLFO24LVL7"/>
    <w:qFormat/>
    <w:rsid w:val="009E1E65"/>
    <w:rPr>
      <w:rFonts w:ascii="Symbol" w:hAnsi="Symbol"/>
    </w:rPr>
  </w:style>
  <w:style w:type="character" w:customStyle="1" w:styleId="WWCharLFO24LVL8">
    <w:name w:val="WW_CharLFO24LVL8"/>
    <w:qFormat/>
    <w:rsid w:val="009E1E65"/>
    <w:rPr>
      <w:rFonts w:ascii="Courier New" w:hAnsi="Courier New" w:cs="Courier New"/>
    </w:rPr>
  </w:style>
  <w:style w:type="character" w:customStyle="1" w:styleId="WWCharLFO24LVL9">
    <w:name w:val="WW_CharLFO24LVL9"/>
    <w:qFormat/>
    <w:rsid w:val="009E1E65"/>
    <w:rPr>
      <w:rFonts w:ascii="Wingdings" w:hAnsi="Wingdings"/>
    </w:rPr>
  </w:style>
  <w:style w:type="character" w:customStyle="1" w:styleId="WWCharLFO25LVL1">
    <w:name w:val="WW_CharLFO25LVL1"/>
    <w:qFormat/>
    <w:rsid w:val="009E1E65"/>
    <w:rPr>
      <w:rFonts w:ascii="OpenSymbol" w:eastAsia="OpenSymbol" w:hAnsi="OpenSymbol" w:cs="OpenSymbol"/>
    </w:rPr>
  </w:style>
  <w:style w:type="character" w:customStyle="1" w:styleId="WWCharLFO25LVL2">
    <w:name w:val="WW_CharLFO25LVL2"/>
    <w:qFormat/>
    <w:rsid w:val="009E1E65"/>
    <w:rPr>
      <w:rFonts w:ascii="OpenSymbol" w:eastAsia="OpenSymbol" w:hAnsi="OpenSymbol" w:cs="OpenSymbol"/>
    </w:rPr>
  </w:style>
  <w:style w:type="character" w:customStyle="1" w:styleId="WWCharLFO25LVL3">
    <w:name w:val="WW_CharLFO25LVL3"/>
    <w:qFormat/>
    <w:rsid w:val="009E1E65"/>
    <w:rPr>
      <w:rFonts w:ascii="OpenSymbol" w:eastAsia="OpenSymbol" w:hAnsi="OpenSymbol" w:cs="OpenSymbol"/>
    </w:rPr>
  </w:style>
  <w:style w:type="character" w:customStyle="1" w:styleId="WWCharLFO25LVL4">
    <w:name w:val="WW_CharLFO25LVL4"/>
    <w:qFormat/>
    <w:rsid w:val="009E1E65"/>
    <w:rPr>
      <w:rFonts w:ascii="OpenSymbol" w:eastAsia="OpenSymbol" w:hAnsi="OpenSymbol" w:cs="OpenSymbol"/>
    </w:rPr>
  </w:style>
  <w:style w:type="character" w:customStyle="1" w:styleId="WWCharLFO25LVL5">
    <w:name w:val="WW_CharLFO25LVL5"/>
    <w:qFormat/>
    <w:rsid w:val="009E1E65"/>
    <w:rPr>
      <w:rFonts w:ascii="OpenSymbol" w:eastAsia="OpenSymbol" w:hAnsi="OpenSymbol" w:cs="OpenSymbol"/>
    </w:rPr>
  </w:style>
  <w:style w:type="character" w:customStyle="1" w:styleId="WWCharLFO25LVL6">
    <w:name w:val="WW_CharLFO25LVL6"/>
    <w:qFormat/>
    <w:rsid w:val="009E1E65"/>
    <w:rPr>
      <w:rFonts w:ascii="OpenSymbol" w:eastAsia="OpenSymbol" w:hAnsi="OpenSymbol" w:cs="OpenSymbol"/>
    </w:rPr>
  </w:style>
  <w:style w:type="character" w:customStyle="1" w:styleId="WWCharLFO25LVL7">
    <w:name w:val="WW_CharLFO25LVL7"/>
    <w:qFormat/>
    <w:rsid w:val="009E1E65"/>
    <w:rPr>
      <w:rFonts w:ascii="OpenSymbol" w:eastAsia="OpenSymbol" w:hAnsi="OpenSymbol" w:cs="OpenSymbol"/>
    </w:rPr>
  </w:style>
  <w:style w:type="character" w:customStyle="1" w:styleId="WWCharLFO25LVL8">
    <w:name w:val="WW_CharLFO25LVL8"/>
    <w:qFormat/>
    <w:rsid w:val="009E1E65"/>
    <w:rPr>
      <w:rFonts w:ascii="OpenSymbol" w:eastAsia="OpenSymbol" w:hAnsi="OpenSymbol" w:cs="OpenSymbol"/>
    </w:rPr>
  </w:style>
  <w:style w:type="character" w:customStyle="1" w:styleId="WWCharLFO25LVL9">
    <w:name w:val="WW_CharLFO25LVL9"/>
    <w:qFormat/>
    <w:rsid w:val="009E1E65"/>
    <w:rPr>
      <w:rFonts w:ascii="OpenSymbol" w:eastAsia="OpenSymbol" w:hAnsi="OpenSymbol" w:cs="OpenSymbol"/>
    </w:rPr>
  </w:style>
  <w:style w:type="character" w:customStyle="1" w:styleId="WWCharLFO26LVL1">
    <w:name w:val="WW_CharLFO26LVL1"/>
    <w:qFormat/>
    <w:rsid w:val="009E1E65"/>
    <w:rPr>
      <w:rFonts w:ascii="OpenSymbol" w:eastAsia="OpenSymbol" w:hAnsi="OpenSymbol" w:cs="OpenSymbol"/>
    </w:rPr>
  </w:style>
  <w:style w:type="character" w:customStyle="1" w:styleId="WWCharLFO26LVL2">
    <w:name w:val="WW_CharLFO26LVL2"/>
    <w:qFormat/>
    <w:rsid w:val="009E1E65"/>
    <w:rPr>
      <w:rFonts w:ascii="OpenSymbol" w:eastAsia="OpenSymbol" w:hAnsi="OpenSymbol" w:cs="OpenSymbol"/>
    </w:rPr>
  </w:style>
  <w:style w:type="character" w:customStyle="1" w:styleId="WWCharLFO26LVL3">
    <w:name w:val="WW_CharLFO26LVL3"/>
    <w:qFormat/>
    <w:rsid w:val="009E1E65"/>
    <w:rPr>
      <w:rFonts w:ascii="OpenSymbol" w:eastAsia="OpenSymbol" w:hAnsi="OpenSymbol" w:cs="OpenSymbol"/>
    </w:rPr>
  </w:style>
  <w:style w:type="character" w:customStyle="1" w:styleId="WWCharLFO26LVL4">
    <w:name w:val="WW_CharLFO26LVL4"/>
    <w:qFormat/>
    <w:rsid w:val="009E1E65"/>
    <w:rPr>
      <w:rFonts w:ascii="OpenSymbol" w:eastAsia="OpenSymbol" w:hAnsi="OpenSymbol" w:cs="OpenSymbol"/>
    </w:rPr>
  </w:style>
  <w:style w:type="character" w:customStyle="1" w:styleId="WWCharLFO26LVL5">
    <w:name w:val="WW_CharLFO26LVL5"/>
    <w:qFormat/>
    <w:rsid w:val="009E1E65"/>
    <w:rPr>
      <w:rFonts w:ascii="OpenSymbol" w:eastAsia="OpenSymbol" w:hAnsi="OpenSymbol" w:cs="OpenSymbol"/>
    </w:rPr>
  </w:style>
  <w:style w:type="character" w:customStyle="1" w:styleId="WWCharLFO26LVL6">
    <w:name w:val="WW_CharLFO26LVL6"/>
    <w:qFormat/>
    <w:rsid w:val="009E1E65"/>
    <w:rPr>
      <w:rFonts w:ascii="OpenSymbol" w:eastAsia="OpenSymbol" w:hAnsi="OpenSymbol" w:cs="OpenSymbol"/>
    </w:rPr>
  </w:style>
  <w:style w:type="character" w:customStyle="1" w:styleId="WWCharLFO26LVL7">
    <w:name w:val="WW_CharLFO26LVL7"/>
    <w:qFormat/>
    <w:rsid w:val="009E1E65"/>
    <w:rPr>
      <w:rFonts w:ascii="OpenSymbol" w:eastAsia="OpenSymbol" w:hAnsi="OpenSymbol" w:cs="OpenSymbol"/>
    </w:rPr>
  </w:style>
  <w:style w:type="character" w:customStyle="1" w:styleId="WWCharLFO26LVL8">
    <w:name w:val="WW_CharLFO26LVL8"/>
    <w:qFormat/>
    <w:rsid w:val="009E1E65"/>
    <w:rPr>
      <w:rFonts w:ascii="OpenSymbol" w:eastAsia="OpenSymbol" w:hAnsi="OpenSymbol" w:cs="OpenSymbol"/>
    </w:rPr>
  </w:style>
  <w:style w:type="character" w:customStyle="1" w:styleId="WWCharLFO26LVL9">
    <w:name w:val="WW_CharLFO26LVL9"/>
    <w:qFormat/>
    <w:rsid w:val="009E1E65"/>
    <w:rPr>
      <w:rFonts w:ascii="OpenSymbol" w:eastAsia="OpenSymbol" w:hAnsi="OpenSymbol" w:cs="OpenSymbol"/>
    </w:rPr>
  </w:style>
  <w:style w:type="character" w:customStyle="1" w:styleId="WWCharLFO27LVL1">
    <w:name w:val="WW_CharLFO27LVL1"/>
    <w:qFormat/>
    <w:rsid w:val="009E1E65"/>
    <w:rPr>
      <w:rFonts w:ascii="Symbol" w:hAnsi="Symbol"/>
    </w:rPr>
  </w:style>
  <w:style w:type="character" w:customStyle="1" w:styleId="WWCharLFO27LVL2">
    <w:name w:val="WW_CharLFO27LVL2"/>
    <w:qFormat/>
    <w:rsid w:val="009E1E65"/>
    <w:rPr>
      <w:rFonts w:ascii="Courier New" w:hAnsi="Courier New" w:cs="Courier New"/>
    </w:rPr>
  </w:style>
  <w:style w:type="character" w:customStyle="1" w:styleId="WWCharLFO27LVL3">
    <w:name w:val="WW_CharLFO27LVL3"/>
    <w:qFormat/>
    <w:rsid w:val="009E1E65"/>
    <w:rPr>
      <w:rFonts w:ascii="Wingdings" w:hAnsi="Wingdings"/>
    </w:rPr>
  </w:style>
  <w:style w:type="character" w:customStyle="1" w:styleId="WWCharLFO27LVL4">
    <w:name w:val="WW_CharLFO27LVL4"/>
    <w:qFormat/>
    <w:rsid w:val="009E1E65"/>
    <w:rPr>
      <w:rFonts w:ascii="Symbol" w:hAnsi="Symbol"/>
    </w:rPr>
  </w:style>
  <w:style w:type="character" w:customStyle="1" w:styleId="WWCharLFO27LVL5">
    <w:name w:val="WW_CharLFO27LVL5"/>
    <w:qFormat/>
    <w:rsid w:val="009E1E65"/>
    <w:rPr>
      <w:rFonts w:ascii="Courier New" w:hAnsi="Courier New" w:cs="Courier New"/>
    </w:rPr>
  </w:style>
  <w:style w:type="character" w:customStyle="1" w:styleId="WWCharLFO27LVL6">
    <w:name w:val="WW_CharLFO27LVL6"/>
    <w:qFormat/>
    <w:rsid w:val="009E1E65"/>
    <w:rPr>
      <w:rFonts w:ascii="Wingdings" w:hAnsi="Wingdings"/>
    </w:rPr>
  </w:style>
  <w:style w:type="character" w:customStyle="1" w:styleId="WWCharLFO27LVL7">
    <w:name w:val="WW_CharLFO27LVL7"/>
    <w:qFormat/>
    <w:rsid w:val="009E1E65"/>
    <w:rPr>
      <w:rFonts w:ascii="Symbol" w:hAnsi="Symbol"/>
    </w:rPr>
  </w:style>
  <w:style w:type="character" w:customStyle="1" w:styleId="WWCharLFO27LVL8">
    <w:name w:val="WW_CharLFO27LVL8"/>
    <w:qFormat/>
    <w:rsid w:val="009E1E65"/>
    <w:rPr>
      <w:rFonts w:ascii="Courier New" w:hAnsi="Courier New" w:cs="Courier New"/>
    </w:rPr>
  </w:style>
  <w:style w:type="character" w:customStyle="1" w:styleId="WWCharLFO27LVL9">
    <w:name w:val="WW_CharLFO27LVL9"/>
    <w:qFormat/>
    <w:rsid w:val="009E1E65"/>
    <w:rPr>
      <w:rFonts w:ascii="Wingdings" w:hAnsi="Wingdings"/>
    </w:rPr>
  </w:style>
  <w:style w:type="character" w:customStyle="1" w:styleId="WWCharLFO28LVL1">
    <w:name w:val="WW_CharLFO28LVL1"/>
    <w:qFormat/>
    <w:rsid w:val="009E1E65"/>
    <w:rPr>
      <w:rFonts w:ascii="Symbol" w:hAnsi="Symbol"/>
    </w:rPr>
  </w:style>
  <w:style w:type="character" w:customStyle="1" w:styleId="WWCharLFO28LVL2">
    <w:name w:val="WW_CharLFO28LVL2"/>
    <w:qFormat/>
    <w:rsid w:val="009E1E65"/>
    <w:rPr>
      <w:rFonts w:ascii="Courier New" w:hAnsi="Courier New" w:cs="Courier New"/>
    </w:rPr>
  </w:style>
  <w:style w:type="character" w:customStyle="1" w:styleId="WWCharLFO28LVL3">
    <w:name w:val="WW_CharLFO28LVL3"/>
    <w:qFormat/>
    <w:rsid w:val="009E1E65"/>
    <w:rPr>
      <w:rFonts w:ascii="Wingdings" w:hAnsi="Wingdings"/>
    </w:rPr>
  </w:style>
  <w:style w:type="character" w:customStyle="1" w:styleId="WWCharLFO28LVL4">
    <w:name w:val="WW_CharLFO28LVL4"/>
    <w:qFormat/>
    <w:rsid w:val="009E1E65"/>
    <w:rPr>
      <w:rFonts w:ascii="Symbol" w:hAnsi="Symbol"/>
    </w:rPr>
  </w:style>
  <w:style w:type="character" w:customStyle="1" w:styleId="WWCharLFO28LVL5">
    <w:name w:val="WW_CharLFO28LVL5"/>
    <w:qFormat/>
    <w:rsid w:val="009E1E65"/>
    <w:rPr>
      <w:rFonts w:ascii="Courier New" w:hAnsi="Courier New" w:cs="Courier New"/>
    </w:rPr>
  </w:style>
  <w:style w:type="character" w:customStyle="1" w:styleId="WWCharLFO28LVL6">
    <w:name w:val="WW_CharLFO28LVL6"/>
    <w:qFormat/>
    <w:rsid w:val="009E1E65"/>
    <w:rPr>
      <w:rFonts w:ascii="Wingdings" w:hAnsi="Wingdings"/>
    </w:rPr>
  </w:style>
  <w:style w:type="character" w:customStyle="1" w:styleId="WWCharLFO28LVL7">
    <w:name w:val="WW_CharLFO28LVL7"/>
    <w:qFormat/>
    <w:rsid w:val="009E1E65"/>
    <w:rPr>
      <w:rFonts w:ascii="Symbol" w:hAnsi="Symbol"/>
    </w:rPr>
  </w:style>
  <w:style w:type="character" w:customStyle="1" w:styleId="WWCharLFO28LVL8">
    <w:name w:val="WW_CharLFO28LVL8"/>
    <w:qFormat/>
    <w:rsid w:val="009E1E65"/>
    <w:rPr>
      <w:rFonts w:ascii="Courier New" w:hAnsi="Courier New" w:cs="Courier New"/>
    </w:rPr>
  </w:style>
  <w:style w:type="character" w:customStyle="1" w:styleId="WWCharLFO28LVL9">
    <w:name w:val="WW_CharLFO28LVL9"/>
    <w:qFormat/>
    <w:rsid w:val="009E1E65"/>
    <w:rPr>
      <w:rFonts w:ascii="Wingdings" w:hAnsi="Wingdings"/>
    </w:rPr>
  </w:style>
  <w:style w:type="character" w:customStyle="1" w:styleId="WWCharLFO29LVL1">
    <w:name w:val="WW_CharLFO29LVL1"/>
    <w:qFormat/>
    <w:rsid w:val="009E1E65"/>
    <w:rPr>
      <w:rFonts w:ascii="Symbol" w:hAnsi="Symbol"/>
    </w:rPr>
  </w:style>
  <w:style w:type="character" w:customStyle="1" w:styleId="WWCharLFO29LVL2">
    <w:name w:val="WW_CharLFO29LVL2"/>
    <w:qFormat/>
    <w:rsid w:val="009E1E65"/>
    <w:rPr>
      <w:rFonts w:ascii="Courier New" w:hAnsi="Courier New" w:cs="Courier New"/>
    </w:rPr>
  </w:style>
  <w:style w:type="character" w:customStyle="1" w:styleId="WWCharLFO29LVL3">
    <w:name w:val="WW_CharLFO29LVL3"/>
    <w:qFormat/>
    <w:rsid w:val="009E1E65"/>
    <w:rPr>
      <w:rFonts w:ascii="Wingdings" w:hAnsi="Wingdings"/>
    </w:rPr>
  </w:style>
  <w:style w:type="character" w:customStyle="1" w:styleId="WWCharLFO29LVL4">
    <w:name w:val="WW_CharLFO29LVL4"/>
    <w:qFormat/>
    <w:rsid w:val="009E1E65"/>
    <w:rPr>
      <w:rFonts w:ascii="Symbol" w:hAnsi="Symbol"/>
    </w:rPr>
  </w:style>
  <w:style w:type="character" w:customStyle="1" w:styleId="WWCharLFO29LVL5">
    <w:name w:val="WW_CharLFO29LVL5"/>
    <w:qFormat/>
    <w:rsid w:val="009E1E65"/>
    <w:rPr>
      <w:rFonts w:ascii="Courier New" w:hAnsi="Courier New" w:cs="Courier New"/>
    </w:rPr>
  </w:style>
  <w:style w:type="character" w:customStyle="1" w:styleId="WWCharLFO29LVL6">
    <w:name w:val="WW_CharLFO29LVL6"/>
    <w:qFormat/>
    <w:rsid w:val="009E1E65"/>
    <w:rPr>
      <w:rFonts w:ascii="Wingdings" w:hAnsi="Wingdings"/>
    </w:rPr>
  </w:style>
  <w:style w:type="character" w:customStyle="1" w:styleId="WWCharLFO29LVL7">
    <w:name w:val="WW_CharLFO29LVL7"/>
    <w:qFormat/>
    <w:rsid w:val="009E1E65"/>
    <w:rPr>
      <w:rFonts w:ascii="Symbol" w:hAnsi="Symbol"/>
    </w:rPr>
  </w:style>
  <w:style w:type="character" w:customStyle="1" w:styleId="WWCharLFO29LVL8">
    <w:name w:val="WW_CharLFO29LVL8"/>
    <w:qFormat/>
    <w:rsid w:val="009E1E65"/>
    <w:rPr>
      <w:rFonts w:ascii="Courier New" w:hAnsi="Courier New" w:cs="Courier New"/>
    </w:rPr>
  </w:style>
  <w:style w:type="character" w:customStyle="1" w:styleId="WWCharLFO29LVL9">
    <w:name w:val="WW_CharLFO29LVL9"/>
    <w:qFormat/>
    <w:rsid w:val="009E1E65"/>
    <w:rPr>
      <w:rFonts w:ascii="Wingdings" w:hAnsi="Wingdings"/>
    </w:rPr>
  </w:style>
  <w:style w:type="character" w:customStyle="1" w:styleId="WWCharLFO30LVL1">
    <w:name w:val="WW_CharLFO30LVL1"/>
    <w:qFormat/>
    <w:rsid w:val="009E1E65"/>
    <w:rPr>
      <w:rFonts w:ascii="OpenSymbol" w:eastAsia="OpenSymbol" w:hAnsi="OpenSymbol" w:cs="OpenSymbol"/>
    </w:rPr>
  </w:style>
  <w:style w:type="character" w:customStyle="1" w:styleId="WWCharLFO30LVL2">
    <w:name w:val="WW_CharLFO30LVL2"/>
    <w:qFormat/>
    <w:rsid w:val="009E1E65"/>
    <w:rPr>
      <w:rFonts w:ascii="OpenSymbol" w:eastAsia="OpenSymbol" w:hAnsi="OpenSymbol" w:cs="OpenSymbol"/>
    </w:rPr>
  </w:style>
  <w:style w:type="character" w:customStyle="1" w:styleId="WWCharLFO30LVL3">
    <w:name w:val="WW_CharLFO30LVL3"/>
    <w:qFormat/>
    <w:rsid w:val="009E1E65"/>
    <w:rPr>
      <w:rFonts w:ascii="OpenSymbol" w:eastAsia="OpenSymbol" w:hAnsi="OpenSymbol" w:cs="OpenSymbol"/>
    </w:rPr>
  </w:style>
  <w:style w:type="character" w:customStyle="1" w:styleId="WWCharLFO30LVL4">
    <w:name w:val="WW_CharLFO30LVL4"/>
    <w:qFormat/>
    <w:rsid w:val="009E1E65"/>
    <w:rPr>
      <w:rFonts w:ascii="OpenSymbol" w:eastAsia="OpenSymbol" w:hAnsi="OpenSymbol" w:cs="OpenSymbol"/>
    </w:rPr>
  </w:style>
  <w:style w:type="character" w:customStyle="1" w:styleId="WWCharLFO30LVL5">
    <w:name w:val="WW_CharLFO30LVL5"/>
    <w:qFormat/>
    <w:rsid w:val="009E1E65"/>
    <w:rPr>
      <w:rFonts w:ascii="OpenSymbol" w:eastAsia="OpenSymbol" w:hAnsi="OpenSymbol" w:cs="OpenSymbol"/>
    </w:rPr>
  </w:style>
  <w:style w:type="character" w:customStyle="1" w:styleId="WWCharLFO30LVL6">
    <w:name w:val="WW_CharLFO30LVL6"/>
    <w:qFormat/>
    <w:rsid w:val="009E1E65"/>
    <w:rPr>
      <w:rFonts w:ascii="OpenSymbol" w:eastAsia="OpenSymbol" w:hAnsi="OpenSymbol" w:cs="OpenSymbol"/>
    </w:rPr>
  </w:style>
  <w:style w:type="character" w:customStyle="1" w:styleId="WWCharLFO30LVL7">
    <w:name w:val="WW_CharLFO30LVL7"/>
    <w:qFormat/>
    <w:rsid w:val="009E1E65"/>
    <w:rPr>
      <w:rFonts w:ascii="OpenSymbol" w:eastAsia="OpenSymbol" w:hAnsi="OpenSymbol" w:cs="OpenSymbol"/>
    </w:rPr>
  </w:style>
  <w:style w:type="character" w:customStyle="1" w:styleId="WWCharLFO30LVL8">
    <w:name w:val="WW_CharLFO30LVL8"/>
    <w:qFormat/>
    <w:rsid w:val="009E1E65"/>
    <w:rPr>
      <w:rFonts w:ascii="OpenSymbol" w:eastAsia="OpenSymbol" w:hAnsi="OpenSymbol" w:cs="OpenSymbol"/>
    </w:rPr>
  </w:style>
  <w:style w:type="character" w:customStyle="1" w:styleId="WWCharLFO30LVL9">
    <w:name w:val="WW_CharLFO30LVL9"/>
    <w:qFormat/>
    <w:rsid w:val="009E1E65"/>
    <w:rPr>
      <w:rFonts w:ascii="OpenSymbol" w:eastAsia="OpenSymbol" w:hAnsi="OpenSymbol" w:cs="OpenSymbol"/>
    </w:rPr>
  </w:style>
  <w:style w:type="character" w:customStyle="1" w:styleId="WWCharLFO31LVL1">
    <w:name w:val="WW_CharLFO31LVL1"/>
    <w:qFormat/>
    <w:rsid w:val="009E1E65"/>
    <w:rPr>
      <w:rFonts w:ascii="Symbol" w:hAnsi="Symbol"/>
    </w:rPr>
  </w:style>
  <w:style w:type="character" w:customStyle="1" w:styleId="WWCharLFO31LVL2">
    <w:name w:val="WW_CharLFO31LVL2"/>
    <w:qFormat/>
    <w:rsid w:val="009E1E65"/>
    <w:rPr>
      <w:rFonts w:ascii="Courier New" w:hAnsi="Courier New" w:cs="Courier New"/>
    </w:rPr>
  </w:style>
  <w:style w:type="character" w:customStyle="1" w:styleId="WWCharLFO31LVL3">
    <w:name w:val="WW_CharLFO31LVL3"/>
    <w:qFormat/>
    <w:rsid w:val="009E1E65"/>
    <w:rPr>
      <w:rFonts w:ascii="Wingdings" w:hAnsi="Wingdings"/>
    </w:rPr>
  </w:style>
  <w:style w:type="character" w:customStyle="1" w:styleId="WWCharLFO31LVL4">
    <w:name w:val="WW_CharLFO31LVL4"/>
    <w:qFormat/>
    <w:rsid w:val="009E1E65"/>
    <w:rPr>
      <w:rFonts w:ascii="Symbol" w:hAnsi="Symbol"/>
    </w:rPr>
  </w:style>
  <w:style w:type="character" w:customStyle="1" w:styleId="WWCharLFO31LVL5">
    <w:name w:val="WW_CharLFO31LVL5"/>
    <w:qFormat/>
    <w:rsid w:val="009E1E65"/>
    <w:rPr>
      <w:rFonts w:ascii="Courier New" w:hAnsi="Courier New" w:cs="Courier New"/>
    </w:rPr>
  </w:style>
  <w:style w:type="character" w:customStyle="1" w:styleId="WWCharLFO31LVL6">
    <w:name w:val="WW_CharLFO31LVL6"/>
    <w:qFormat/>
    <w:rsid w:val="009E1E65"/>
    <w:rPr>
      <w:rFonts w:ascii="Wingdings" w:hAnsi="Wingdings"/>
    </w:rPr>
  </w:style>
  <w:style w:type="character" w:customStyle="1" w:styleId="WWCharLFO31LVL7">
    <w:name w:val="WW_CharLFO31LVL7"/>
    <w:qFormat/>
    <w:rsid w:val="009E1E65"/>
    <w:rPr>
      <w:rFonts w:ascii="Symbol" w:hAnsi="Symbol"/>
    </w:rPr>
  </w:style>
  <w:style w:type="character" w:customStyle="1" w:styleId="WWCharLFO31LVL8">
    <w:name w:val="WW_CharLFO31LVL8"/>
    <w:qFormat/>
    <w:rsid w:val="009E1E65"/>
    <w:rPr>
      <w:rFonts w:ascii="Courier New" w:hAnsi="Courier New" w:cs="Courier New"/>
    </w:rPr>
  </w:style>
  <w:style w:type="character" w:customStyle="1" w:styleId="WWCharLFO31LVL9">
    <w:name w:val="WW_CharLFO31LVL9"/>
    <w:qFormat/>
    <w:rsid w:val="009E1E65"/>
    <w:rPr>
      <w:rFonts w:ascii="Wingdings" w:hAnsi="Wingdings"/>
    </w:rPr>
  </w:style>
  <w:style w:type="character" w:customStyle="1" w:styleId="WWCharLFO32LVL1">
    <w:name w:val="WW_CharLFO32LVL1"/>
    <w:qFormat/>
    <w:rsid w:val="009E1E65"/>
    <w:rPr>
      <w:rFonts w:ascii="OpenSymbol" w:eastAsia="OpenSymbol" w:hAnsi="OpenSymbol" w:cs="OpenSymbol"/>
    </w:rPr>
  </w:style>
  <w:style w:type="character" w:customStyle="1" w:styleId="WWCharLFO32LVL2">
    <w:name w:val="WW_CharLFO32LVL2"/>
    <w:qFormat/>
    <w:rsid w:val="009E1E65"/>
    <w:rPr>
      <w:rFonts w:ascii="OpenSymbol" w:eastAsia="OpenSymbol" w:hAnsi="OpenSymbol" w:cs="OpenSymbol"/>
    </w:rPr>
  </w:style>
  <w:style w:type="character" w:customStyle="1" w:styleId="WWCharLFO32LVL3">
    <w:name w:val="WW_CharLFO32LVL3"/>
    <w:qFormat/>
    <w:rsid w:val="009E1E65"/>
    <w:rPr>
      <w:rFonts w:ascii="OpenSymbol" w:eastAsia="OpenSymbol" w:hAnsi="OpenSymbol" w:cs="OpenSymbol"/>
    </w:rPr>
  </w:style>
  <w:style w:type="character" w:customStyle="1" w:styleId="WWCharLFO32LVL4">
    <w:name w:val="WW_CharLFO32LVL4"/>
    <w:qFormat/>
    <w:rsid w:val="009E1E65"/>
    <w:rPr>
      <w:rFonts w:ascii="OpenSymbol" w:eastAsia="OpenSymbol" w:hAnsi="OpenSymbol" w:cs="OpenSymbol"/>
    </w:rPr>
  </w:style>
  <w:style w:type="character" w:customStyle="1" w:styleId="WWCharLFO32LVL5">
    <w:name w:val="WW_CharLFO32LVL5"/>
    <w:qFormat/>
    <w:rsid w:val="009E1E65"/>
    <w:rPr>
      <w:rFonts w:ascii="OpenSymbol" w:eastAsia="OpenSymbol" w:hAnsi="OpenSymbol" w:cs="OpenSymbol"/>
    </w:rPr>
  </w:style>
  <w:style w:type="character" w:customStyle="1" w:styleId="WWCharLFO32LVL6">
    <w:name w:val="WW_CharLFO32LVL6"/>
    <w:qFormat/>
    <w:rsid w:val="009E1E65"/>
    <w:rPr>
      <w:rFonts w:ascii="OpenSymbol" w:eastAsia="OpenSymbol" w:hAnsi="OpenSymbol" w:cs="OpenSymbol"/>
    </w:rPr>
  </w:style>
  <w:style w:type="character" w:customStyle="1" w:styleId="WWCharLFO32LVL7">
    <w:name w:val="WW_CharLFO32LVL7"/>
    <w:qFormat/>
    <w:rsid w:val="009E1E65"/>
    <w:rPr>
      <w:rFonts w:ascii="OpenSymbol" w:eastAsia="OpenSymbol" w:hAnsi="OpenSymbol" w:cs="OpenSymbol"/>
    </w:rPr>
  </w:style>
  <w:style w:type="character" w:customStyle="1" w:styleId="WWCharLFO32LVL8">
    <w:name w:val="WW_CharLFO32LVL8"/>
    <w:qFormat/>
    <w:rsid w:val="009E1E65"/>
    <w:rPr>
      <w:rFonts w:ascii="OpenSymbol" w:eastAsia="OpenSymbol" w:hAnsi="OpenSymbol" w:cs="OpenSymbol"/>
    </w:rPr>
  </w:style>
  <w:style w:type="character" w:customStyle="1" w:styleId="WWCharLFO32LVL9">
    <w:name w:val="WW_CharLFO32LVL9"/>
    <w:qFormat/>
    <w:rsid w:val="009E1E65"/>
    <w:rPr>
      <w:rFonts w:ascii="OpenSymbol" w:eastAsia="OpenSymbol" w:hAnsi="OpenSymbol" w:cs="OpenSymbol"/>
    </w:rPr>
  </w:style>
  <w:style w:type="character" w:customStyle="1" w:styleId="WWCharLFO33LVL1">
    <w:name w:val="WW_CharLFO33LVL1"/>
    <w:qFormat/>
    <w:rsid w:val="009E1E65"/>
    <w:rPr>
      <w:rFonts w:ascii="OpenSymbol" w:eastAsia="OpenSymbol" w:hAnsi="OpenSymbol" w:cs="OpenSymbol"/>
    </w:rPr>
  </w:style>
  <w:style w:type="character" w:customStyle="1" w:styleId="WWCharLFO33LVL2">
    <w:name w:val="WW_CharLFO33LVL2"/>
    <w:qFormat/>
    <w:rsid w:val="009E1E65"/>
    <w:rPr>
      <w:rFonts w:ascii="OpenSymbol" w:eastAsia="OpenSymbol" w:hAnsi="OpenSymbol" w:cs="OpenSymbol"/>
    </w:rPr>
  </w:style>
  <w:style w:type="character" w:customStyle="1" w:styleId="WWCharLFO33LVL3">
    <w:name w:val="WW_CharLFO33LVL3"/>
    <w:qFormat/>
    <w:rsid w:val="009E1E65"/>
    <w:rPr>
      <w:rFonts w:ascii="OpenSymbol" w:eastAsia="OpenSymbol" w:hAnsi="OpenSymbol" w:cs="OpenSymbol"/>
    </w:rPr>
  </w:style>
  <w:style w:type="character" w:customStyle="1" w:styleId="WWCharLFO33LVL4">
    <w:name w:val="WW_CharLFO33LVL4"/>
    <w:qFormat/>
    <w:rsid w:val="009E1E65"/>
    <w:rPr>
      <w:rFonts w:ascii="OpenSymbol" w:eastAsia="OpenSymbol" w:hAnsi="OpenSymbol" w:cs="OpenSymbol"/>
    </w:rPr>
  </w:style>
  <w:style w:type="character" w:customStyle="1" w:styleId="WWCharLFO33LVL5">
    <w:name w:val="WW_CharLFO33LVL5"/>
    <w:qFormat/>
    <w:rsid w:val="009E1E65"/>
    <w:rPr>
      <w:rFonts w:ascii="OpenSymbol" w:eastAsia="OpenSymbol" w:hAnsi="OpenSymbol" w:cs="OpenSymbol"/>
    </w:rPr>
  </w:style>
  <w:style w:type="character" w:customStyle="1" w:styleId="WWCharLFO33LVL6">
    <w:name w:val="WW_CharLFO33LVL6"/>
    <w:qFormat/>
    <w:rsid w:val="009E1E65"/>
    <w:rPr>
      <w:rFonts w:ascii="OpenSymbol" w:eastAsia="OpenSymbol" w:hAnsi="OpenSymbol" w:cs="OpenSymbol"/>
    </w:rPr>
  </w:style>
  <w:style w:type="character" w:customStyle="1" w:styleId="WWCharLFO33LVL7">
    <w:name w:val="WW_CharLFO33LVL7"/>
    <w:qFormat/>
    <w:rsid w:val="009E1E65"/>
    <w:rPr>
      <w:rFonts w:ascii="OpenSymbol" w:eastAsia="OpenSymbol" w:hAnsi="OpenSymbol" w:cs="OpenSymbol"/>
    </w:rPr>
  </w:style>
  <w:style w:type="character" w:customStyle="1" w:styleId="WWCharLFO33LVL8">
    <w:name w:val="WW_CharLFO33LVL8"/>
    <w:qFormat/>
    <w:rsid w:val="009E1E65"/>
    <w:rPr>
      <w:rFonts w:ascii="OpenSymbol" w:eastAsia="OpenSymbol" w:hAnsi="OpenSymbol" w:cs="OpenSymbol"/>
    </w:rPr>
  </w:style>
  <w:style w:type="character" w:customStyle="1" w:styleId="WWCharLFO33LVL9">
    <w:name w:val="WW_CharLFO33LVL9"/>
    <w:qFormat/>
    <w:rsid w:val="009E1E65"/>
    <w:rPr>
      <w:rFonts w:ascii="OpenSymbol" w:eastAsia="OpenSymbol" w:hAnsi="OpenSymbol" w:cs="OpenSymbol"/>
    </w:rPr>
  </w:style>
  <w:style w:type="character" w:customStyle="1" w:styleId="WWCharLFO34LVL1">
    <w:name w:val="WW_CharLFO34LVL1"/>
    <w:qFormat/>
    <w:rsid w:val="009E1E65"/>
    <w:rPr>
      <w:rFonts w:ascii="OpenSymbol" w:eastAsia="OpenSymbol" w:hAnsi="OpenSymbol" w:cs="OpenSymbol"/>
    </w:rPr>
  </w:style>
  <w:style w:type="character" w:customStyle="1" w:styleId="WWCharLFO34LVL2">
    <w:name w:val="WW_CharLFO34LVL2"/>
    <w:qFormat/>
    <w:rsid w:val="009E1E65"/>
    <w:rPr>
      <w:rFonts w:ascii="OpenSymbol" w:eastAsia="OpenSymbol" w:hAnsi="OpenSymbol" w:cs="OpenSymbol"/>
    </w:rPr>
  </w:style>
  <w:style w:type="character" w:customStyle="1" w:styleId="WWCharLFO34LVL3">
    <w:name w:val="WW_CharLFO34LVL3"/>
    <w:qFormat/>
    <w:rsid w:val="009E1E65"/>
    <w:rPr>
      <w:rFonts w:ascii="OpenSymbol" w:eastAsia="OpenSymbol" w:hAnsi="OpenSymbol" w:cs="OpenSymbol"/>
    </w:rPr>
  </w:style>
  <w:style w:type="character" w:customStyle="1" w:styleId="WWCharLFO34LVL4">
    <w:name w:val="WW_CharLFO34LVL4"/>
    <w:qFormat/>
    <w:rsid w:val="009E1E65"/>
    <w:rPr>
      <w:rFonts w:ascii="OpenSymbol" w:eastAsia="OpenSymbol" w:hAnsi="OpenSymbol" w:cs="OpenSymbol"/>
    </w:rPr>
  </w:style>
  <w:style w:type="character" w:customStyle="1" w:styleId="WWCharLFO34LVL5">
    <w:name w:val="WW_CharLFO34LVL5"/>
    <w:qFormat/>
    <w:rsid w:val="009E1E65"/>
    <w:rPr>
      <w:rFonts w:ascii="OpenSymbol" w:eastAsia="OpenSymbol" w:hAnsi="OpenSymbol" w:cs="OpenSymbol"/>
    </w:rPr>
  </w:style>
  <w:style w:type="character" w:customStyle="1" w:styleId="WWCharLFO34LVL6">
    <w:name w:val="WW_CharLFO34LVL6"/>
    <w:qFormat/>
    <w:rsid w:val="009E1E65"/>
    <w:rPr>
      <w:rFonts w:ascii="OpenSymbol" w:eastAsia="OpenSymbol" w:hAnsi="OpenSymbol" w:cs="OpenSymbol"/>
    </w:rPr>
  </w:style>
  <w:style w:type="character" w:customStyle="1" w:styleId="WWCharLFO34LVL7">
    <w:name w:val="WW_CharLFO34LVL7"/>
    <w:qFormat/>
    <w:rsid w:val="009E1E65"/>
    <w:rPr>
      <w:rFonts w:ascii="OpenSymbol" w:eastAsia="OpenSymbol" w:hAnsi="OpenSymbol" w:cs="OpenSymbol"/>
    </w:rPr>
  </w:style>
  <w:style w:type="character" w:customStyle="1" w:styleId="WWCharLFO34LVL8">
    <w:name w:val="WW_CharLFO34LVL8"/>
    <w:qFormat/>
    <w:rsid w:val="009E1E65"/>
    <w:rPr>
      <w:rFonts w:ascii="OpenSymbol" w:eastAsia="OpenSymbol" w:hAnsi="OpenSymbol" w:cs="OpenSymbol"/>
    </w:rPr>
  </w:style>
  <w:style w:type="character" w:customStyle="1" w:styleId="WWCharLFO34LVL9">
    <w:name w:val="WW_CharLFO34LVL9"/>
    <w:qFormat/>
    <w:rsid w:val="009E1E65"/>
    <w:rPr>
      <w:rFonts w:ascii="OpenSymbol" w:eastAsia="OpenSymbol" w:hAnsi="OpenSymbol" w:cs="OpenSymbol"/>
    </w:rPr>
  </w:style>
  <w:style w:type="character" w:customStyle="1" w:styleId="Znakiwypunktowania">
    <w:name w:val="Znaki wypunktowania"/>
    <w:qFormat/>
    <w:rsid w:val="009E1E65"/>
    <w:rPr>
      <w:rFonts w:ascii="OpenSymbol" w:eastAsia="OpenSymbol" w:hAnsi="OpenSymbol" w:cs="OpenSymbol"/>
    </w:rPr>
  </w:style>
  <w:style w:type="character" w:customStyle="1" w:styleId="Znakinumeracji">
    <w:name w:val="Znaki numeracji"/>
    <w:qFormat/>
    <w:rsid w:val="009E1E65"/>
  </w:style>
  <w:style w:type="character" w:customStyle="1" w:styleId="czeindeksu">
    <w:name w:val="Łącze indeksu"/>
    <w:qFormat/>
    <w:rsid w:val="009E1E65"/>
  </w:style>
  <w:style w:type="paragraph" w:styleId="Nagwek">
    <w:name w:val="header"/>
    <w:basedOn w:val="Normalny"/>
    <w:next w:val="Tretekstu"/>
    <w:qFormat/>
    <w:rsid w:val="009E1E65"/>
    <w:pPr>
      <w:keepNext/>
      <w:spacing w:before="240" w:after="120"/>
    </w:pPr>
    <w:rPr>
      <w:rFonts w:ascii="Liberation Sans" w:hAnsi="Liberation Sans"/>
      <w:sz w:val="28"/>
      <w:szCs w:val="28"/>
    </w:rPr>
  </w:style>
  <w:style w:type="paragraph" w:customStyle="1" w:styleId="Tretekstu">
    <w:name w:val="Treść tekstu"/>
    <w:basedOn w:val="Normalny"/>
    <w:rsid w:val="009E1E65"/>
    <w:pPr>
      <w:spacing w:after="140" w:line="288" w:lineRule="auto"/>
    </w:pPr>
  </w:style>
  <w:style w:type="paragraph" w:styleId="Lista">
    <w:name w:val="List"/>
    <w:basedOn w:val="Tretekstu"/>
    <w:rsid w:val="009E1E65"/>
  </w:style>
  <w:style w:type="paragraph" w:styleId="Podpis">
    <w:name w:val="Signature"/>
    <w:basedOn w:val="Normalny"/>
    <w:rsid w:val="009E1E65"/>
    <w:pPr>
      <w:suppressLineNumbers/>
      <w:spacing w:before="120" w:after="120"/>
    </w:pPr>
    <w:rPr>
      <w:i/>
      <w:iCs/>
    </w:rPr>
  </w:style>
  <w:style w:type="paragraph" w:customStyle="1" w:styleId="Indeks">
    <w:name w:val="Indeks"/>
    <w:basedOn w:val="Normalny"/>
    <w:qFormat/>
    <w:rsid w:val="009E1E65"/>
    <w:pPr>
      <w:suppressLineNumbers/>
    </w:pPr>
  </w:style>
  <w:style w:type="paragraph" w:styleId="Stopka">
    <w:name w:val="footer"/>
    <w:basedOn w:val="Normalny"/>
    <w:rsid w:val="009E1E65"/>
    <w:pPr>
      <w:suppressLineNumbers/>
      <w:tabs>
        <w:tab w:val="center" w:pos="4819"/>
        <w:tab w:val="right" w:pos="9638"/>
      </w:tabs>
    </w:pPr>
  </w:style>
  <w:style w:type="paragraph" w:styleId="Nagwekspisutreci">
    <w:name w:val="TOC Heading"/>
    <w:basedOn w:val="Nagwek1"/>
    <w:next w:val="Normalny"/>
    <w:rsid w:val="009E1E65"/>
    <w:pPr>
      <w:keepLines/>
      <w:widowControl/>
      <w:numPr>
        <w:numId w:val="0"/>
      </w:numPr>
      <w:suppressAutoHyphens w:val="0"/>
      <w:spacing w:after="0" w:line="247" w:lineRule="auto"/>
    </w:pPr>
    <w:rPr>
      <w:rFonts w:ascii="Calibri Light" w:eastAsia="Times New Roman" w:hAnsi="Calibri Light" w:cs="Times New Roman"/>
      <w:b w:val="0"/>
      <w:bCs w:val="0"/>
      <w:color w:val="2E74B5"/>
      <w:sz w:val="32"/>
      <w:szCs w:val="32"/>
      <w:lang w:eastAsia="pl-PL" w:bidi="ar-SA"/>
    </w:rPr>
  </w:style>
  <w:style w:type="paragraph" w:styleId="Spistreci1">
    <w:name w:val="toc 1"/>
    <w:basedOn w:val="Normalny"/>
    <w:next w:val="Normalny"/>
    <w:uiPriority w:val="39"/>
    <w:rsid w:val="009E1E65"/>
    <w:pPr>
      <w:spacing w:after="100"/>
    </w:pPr>
    <w:rPr>
      <w:rFonts w:cs="Mangal"/>
      <w:szCs w:val="21"/>
    </w:rPr>
  </w:style>
  <w:style w:type="paragraph" w:styleId="Spistreci2">
    <w:name w:val="toc 2"/>
    <w:basedOn w:val="Normalny"/>
    <w:next w:val="Normalny"/>
    <w:uiPriority w:val="39"/>
    <w:rsid w:val="009E1E65"/>
    <w:pPr>
      <w:spacing w:after="100"/>
      <w:ind w:left="240"/>
    </w:pPr>
    <w:rPr>
      <w:rFonts w:cs="Mangal"/>
      <w:szCs w:val="21"/>
    </w:rPr>
  </w:style>
  <w:style w:type="paragraph" w:styleId="Spistreci3">
    <w:name w:val="toc 3"/>
    <w:basedOn w:val="Normalny"/>
    <w:next w:val="Normalny"/>
    <w:uiPriority w:val="39"/>
    <w:rsid w:val="009E1E65"/>
    <w:pPr>
      <w:spacing w:after="100"/>
      <w:ind w:left="480"/>
    </w:pPr>
    <w:rPr>
      <w:rFonts w:cs="Mangal"/>
      <w:szCs w:val="21"/>
    </w:rPr>
  </w:style>
  <w:style w:type="paragraph" w:styleId="Akapitzlist">
    <w:name w:val="List Paragraph"/>
    <w:basedOn w:val="Normalny"/>
    <w:uiPriority w:val="34"/>
    <w:qFormat/>
    <w:rsid w:val="009E1E65"/>
    <w:pPr>
      <w:ind w:left="720"/>
    </w:pPr>
    <w:rPr>
      <w:rFonts w:cs="Mangal"/>
      <w:szCs w:val="21"/>
    </w:rPr>
  </w:style>
  <w:style w:type="paragraph" w:customStyle="1" w:styleId="Cytaty">
    <w:name w:val="Cytaty"/>
    <w:basedOn w:val="Normalny"/>
    <w:qFormat/>
    <w:rsid w:val="009E1E65"/>
    <w:pPr>
      <w:spacing w:after="283"/>
      <w:ind w:left="567" w:right="567"/>
    </w:pPr>
  </w:style>
  <w:style w:type="paragraph" w:styleId="Tytu">
    <w:name w:val="Title"/>
    <w:basedOn w:val="Nagwek"/>
    <w:next w:val="Tretekstu"/>
    <w:rsid w:val="009E1E65"/>
    <w:pPr>
      <w:jc w:val="center"/>
    </w:pPr>
    <w:rPr>
      <w:b/>
      <w:bCs/>
      <w:sz w:val="56"/>
      <w:szCs w:val="56"/>
    </w:rPr>
  </w:style>
  <w:style w:type="paragraph" w:styleId="Podtytu">
    <w:name w:val="Subtitle"/>
    <w:basedOn w:val="Nagwek"/>
    <w:next w:val="Tretekstu"/>
    <w:rsid w:val="009E1E65"/>
    <w:pPr>
      <w:spacing w:before="60"/>
      <w:jc w:val="center"/>
    </w:pPr>
    <w:rPr>
      <w:sz w:val="36"/>
      <w:szCs w:val="36"/>
    </w:rPr>
  </w:style>
  <w:style w:type="paragraph" w:styleId="Spistreci4">
    <w:name w:val="toc 4"/>
    <w:basedOn w:val="Indeks"/>
    <w:uiPriority w:val="39"/>
    <w:rsid w:val="009E1E65"/>
    <w:pPr>
      <w:tabs>
        <w:tab w:val="right" w:leader="dot" w:pos="8789"/>
      </w:tabs>
      <w:ind w:left="849"/>
    </w:pPr>
  </w:style>
  <w:style w:type="paragraph" w:customStyle="1" w:styleId="Gwka">
    <w:name w:val="Główka"/>
    <w:basedOn w:val="Normalny"/>
    <w:rsid w:val="009E1E65"/>
    <w:pPr>
      <w:suppressLineNumbers/>
      <w:tabs>
        <w:tab w:val="center" w:pos="5386"/>
        <w:tab w:val="right" w:pos="10772"/>
      </w:tabs>
    </w:pPr>
  </w:style>
  <w:style w:type="paragraph" w:styleId="Tekstdymka">
    <w:name w:val="Balloon Text"/>
    <w:basedOn w:val="Normalny"/>
    <w:link w:val="TekstdymkaZnak"/>
    <w:uiPriority w:val="99"/>
    <w:semiHidden/>
    <w:unhideWhenUsed/>
    <w:rsid w:val="004C20B6"/>
    <w:rPr>
      <w:rFonts w:ascii="Tahoma" w:hAnsi="Tahoma" w:cs="Mangal"/>
      <w:sz w:val="16"/>
      <w:szCs w:val="14"/>
    </w:rPr>
  </w:style>
  <w:style w:type="character" w:customStyle="1" w:styleId="TekstdymkaZnak">
    <w:name w:val="Tekst dymka Znak"/>
    <w:basedOn w:val="Domylnaczcionkaakapitu"/>
    <w:link w:val="Tekstdymka"/>
    <w:uiPriority w:val="99"/>
    <w:semiHidden/>
    <w:rsid w:val="004C20B6"/>
    <w:rPr>
      <w:rFonts w:ascii="Tahoma" w:hAnsi="Tahoma" w:cs="Mangal"/>
      <w:sz w:val="16"/>
      <w:szCs w:val="14"/>
    </w:rPr>
  </w:style>
  <w:style w:type="character" w:styleId="Odwoaniedokomentarza">
    <w:name w:val="annotation reference"/>
    <w:uiPriority w:val="99"/>
    <w:semiHidden/>
    <w:unhideWhenUsed/>
    <w:rsid w:val="00DB6292"/>
    <w:rPr>
      <w:sz w:val="16"/>
      <w:szCs w:val="16"/>
    </w:rPr>
  </w:style>
  <w:style w:type="paragraph" w:styleId="Tekstkomentarza">
    <w:name w:val="annotation text"/>
    <w:basedOn w:val="Normalny"/>
    <w:link w:val="TekstkomentarzaZnak"/>
    <w:uiPriority w:val="99"/>
    <w:semiHidden/>
    <w:unhideWhenUsed/>
    <w:rsid w:val="00DB6292"/>
    <w:pPr>
      <w:widowControl/>
      <w:suppressAutoHyphens w:val="0"/>
      <w:spacing w:after="200" w:line="276" w:lineRule="auto"/>
    </w:pPr>
    <w:rPr>
      <w:rFonts w:ascii="Calibri" w:eastAsia="Calibri" w:hAnsi="Calibri" w:cs="Times New Roman"/>
      <w:sz w:val="20"/>
      <w:szCs w:val="20"/>
      <w:lang w:eastAsia="en-US" w:bidi="ar-SA"/>
    </w:rPr>
  </w:style>
  <w:style w:type="character" w:customStyle="1" w:styleId="TekstkomentarzaZnak">
    <w:name w:val="Tekst komentarza Znak"/>
    <w:basedOn w:val="Domylnaczcionkaakapitu"/>
    <w:link w:val="Tekstkomentarza"/>
    <w:uiPriority w:val="99"/>
    <w:semiHidden/>
    <w:rsid w:val="00DB6292"/>
    <w:rPr>
      <w:rFonts w:ascii="Calibri" w:eastAsia="Calibri" w:hAnsi="Calibri" w:cs="Times New Roman"/>
      <w:sz w:val="20"/>
      <w:szCs w:val="20"/>
      <w:lang w:eastAsia="en-US" w:bidi="ar-SA"/>
    </w:rPr>
  </w:style>
  <w:style w:type="paragraph" w:styleId="Tematkomentarza">
    <w:name w:val="annotation subject"/>
    <w:basedOn w:val="Tekstkomentarza"/>
    <w:next w:val="Tekstkomentarza"/>
    <w:link w:val="TematkomentarzaZnak"/>
    <w:uiPriority w:val="99"/>
    <w:semiHidden/>
    <w:unhideWhenUsed/>
    <w:rsid w:val="00FA72DD"/>
    <w:pPr>
      <w:widowControl w:val="0"/>
      <w:suppressAutoHyphens/>
      <w:spacing w:after="0" w:line="240" w:lineRule="auto"/>
    </w:pPr>
    <w:rPr>
      <w:rFonts w:ascii="Liberation Serif" w:eastAsia="Droid Sans Fallback" w:hAnsi="Liberation Serif" w:cs="Mangal"/>
      <w:b/>
      <w:bCs/>
      <w:szCs w:val="18"/>
      <w:lang w:eastAsia="zh-CN" w:bidi="hi-IN"/>
    </w:rPr>
  </w:style>
  <w:style w:type="character" w:customStyle="1" w:styleId="TematkomentarzaZnak">
    <w:name w:val="Temat komentarza Znak"/>
    <w:basedOn w:val="TekstkomentarzaZnak"/>
    <w:link w:val="Tematkomentarza"/>
    <w:uiPriority w:val="99"/>
    <w:semiHidden/>
    <w:rsid w:val="00FA72DD"/>
    <w:rPr>
      <w:rFonts w:ascii="Calibri" w:eastAsia="Calibri" w:hAnsi="Calibri" w:cs="Mangal"/>
      <w:b/>
      <w:bCs/>
      <w:sz w:val="20"/>
      <w:szCs w:val="18"/>
      <w:lang w:eastAsia="en-US" w:bidi="ar-SA"/>
    </w:rPr>
  </w:style>
  <w:style w:type="paragraph" w:customStyle="1" w:styleId="not4bbtext">
    <w:name w:val="not4bbtext"/>
    <w:basedOn w:val="Normalny"/>
    <w:rsid w:val="00BD550E"/>
    <w:pPr>
      <w:widowControl/>
      <w:suppressAutoHyphens w:val="0"/>
      <w:spacing w:after="300"/>
    </w:pPr>
    <w:rPr>
      <w:rFonts w:ascii="inherit" w:eastAsia="Times New Roman" w:hAnsi="inherit" w:cs="Times New Roman"/>
      <w:lang w:eastAsia="pl-PL" w:bidi="ar-SA"/>
    </w:rPr>
  </w:style>
  <w:style w:type="paragraph" w:styleId="Tekstpodstawowywcity">
    <w:name w:val="Body Text Indent"/>
    <w:basedOn w:val="Normalny"/>
    <w:link w:val="TekstpodstawowywcityZnak"/>
    <w:uiPriority w:val="99"/>
    <w:rsid w:val="00CE6D12"/>
    <w:pPr>
      <w:widowControl/>
      <w:suppressAutoHyphens w:val="0"/>
      <w:spacing w:line="360" w:lineRule="auto"/>
      <w:jc w:val="both"/>
    </w:pPr>
    <w:rPr>
      <w:rFonts w:ascii="Times New Roman" w:eastAsia="Times New Roman" w:hAnsi="Times New Roman" w:cs="Times New Roman"/>
      <w:bCs/>
      <w:i/>
      <w:lang w:eastAsia="pl-PL" w:bidi="ar-SA"/>
    </w:rPr>
  </w:style>
  <w:style w:type="character" w:customStyle="1" w:styleId="TekstpodstawowywcityZnak">
    <w:name w:val="Tekst podstawowy wcięty Znak"/>
    <w:basedOn w:val="Domylnaczcionkaakapitu"/>
    <w:link w:val="Tekstpodstawowywcity"/>
    <w:uiPriority w:val="99"/>
    <w:rsid w:val="00CE6D12"/>
    <w:rPr>
      <w:rFonts w:ascii="Times New Roman" w:eastAsia="Times New Roman" w:hAnsi="Times New Roman" w:cs="Times New Roman"/>
      <w:bCs/>
      <w:i/>
      <w:lang w:eastAsia="pl-PL" w:bidi="ar-SA"/>
    </w:rPr>
  </w:style>
  <w:style w:type="table" w:styleId="Tabela-Siatka">
    <w:name w:val="Table Grid"/>
    <w:basedOn w:val="Standardowy"/>
    <w:uiPriority w:val="59"/>
    <w:rsid w:val="00143A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dolnego">
    <w:name w:val="footnote text"/>
    <w:basedOn w:val="Normalny"/>
    <w:link w:val="TekstprzypisudolnegoZnak"/>
    <w:uiPriority w:val="99"/>
    <w:semiHidden/>
    <w:unhideWhenUsed/>
    <w:rsid w:val="009E0235"/>
    <w:rPr>
      <w:rFonts w:cs="Mangal"/>
      <w:sz w:val="20"/>
      <w:szCs w:val="18"/>
    </w:rPr>
  </w:style>
  <w:style w:type="character" w:customStyle="1" w:styleId="TekstprzypisudolnegoZnak">
    <w:name w:val="Tekst przypisu dolnego Znak"/>
    <w:basedOn w:val="Domylnaczcionkaakapitu"/>
    <w:link w:val="Tekstprzypisudolnego"/>
    <w:uiPriority w:val="99"/>
    <w:semiHidden/>
    <w:rsid w:val="009E0235"/>
    <w:rPr>
      <w:rFonts w:cs="Mangal"/>
      <w:sz w:val="20"/>
      <w:szCs w:val="18"/>
    </w:rPr>
  </w:style>
  <w:style w:type="character" w:styleId="Odwoanieprzypisudolnego">
    <w:name w:val="footnote reference"/>
    <w:basedOn w:val="Domylnaczcionkaakapitu"/>
    <w:uiPriority w:val="99"/>
    <w:semiHidden/>
    <w:unhideWhenUsed/>
    <w:rsid w:val="009E0235"/>
    <w:rPr>
      <w:vertAlign w:val="superscript"/>
    </w:rPr>
  </w:style>
  <w:style w:type="paragraph" w:styleId="Poprawka">
    <w:name w:val="Revision"/>
    <w:hidden/>
    <w:uiPriority w:val="99"/>
    <w:semiHidden/>
    <w:rsid w:val="00FB1121"/>
    <w:rPr>
      <w:rFonts w:cs="Mangal"/>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oleObject" Target="embeddings/oleObject2.bin"/><Relationship Id="rId50" Type="http://schemas.openxmlformats.org/officeDocument/2006/relationships/image" Target="media/image39.png"/><Relationship Id="rId55" Type="http://schemas.openxmlformats.org/officeDocument/2006/relationships/image" Target="media/image44.png"/><Relationship Id="rId63" Type="http://schemas.openxmlformats.org/officeDocument/2006/relationships/image" Target="media/image52.png"/><Relationship Id="rId68" Type="http://schemas.openxmlformats.org/officeDocument/2006/relationships/image" Target="media/image57.png"/><Relationship Id="rId76" Type="http://schemas.openxmlformats.org/officeDocument/2006/relationships/image" Target="media/image65.jpeg"/><Relationship Id="rId84" Type="http://schemas.openxmlformats.org/officeDocument/2006/relationships/image" Target="media/image73.png"/><Relationship Id="rId89"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image" Target="media/image60.png"/><Relationship Id="rId9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biznes.gov.pl/tabela-pkd" TargetMode="External"/><Relationship Id="rId29" Type="http://schemas.openxmlformats.org/officeDocument/2006/relationships/image" Target="media/image21.jpeg"/><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4.jpe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oleObject" Target="embeddings/oleObject1.bin"/><Relationship Id="rId53" Type="http://schemas.openxmlformats.org/officeDocument/2006/relationships/image" Target="media/image42.png"/><Relationship Id="rId58" Type="http://schemas.openxmlformats.org/officeDocument/2006/relationships/image" Target="media/image47.png"/><Relationship Id="rId66" Type="http://schemas.openxmlformats.org/officeDocument/2006/relationships/image" Target="media/image55.png"/><Relationship Id="rId74" Type="http://schemas.openxmlformats.org/officeDocument/2006/relationships/image" Target="media/image63.png"/><Relationship Id="rId79" Type="http://schemas.openxmlformats.org/officeDocument/2006/relationships/image" Target="media/image68.png"/><Relationship Id="rId87" Type="http://schemas.openxmlformats.org/officeDocument/2006/relationships/image" Target="media/image76.png"/><Relationship Id="rId5" Type="http://schemas.openxmlformats.org/officeDocument/2006/relationships/webSettings" Target="webSettings.xml"/><Relationship Id="rId61" Type="http://schemas.openxmlformats.org/officeDocument/2006/relationships/image" Target="media/image50.png"/><Relationship Id="rId82" Type="http://schemas.openxmlformats.org/officeDocument/2006/relationships/image" Target="media/image71.jpeg"/><Relationship Id="rId90" Type="http://schemas.openxmlformats.org/officeDocument/2006/relationships/footer" Target="footer1.xml"/><Relationship Id="rId19" Type="http://schemas.openxmlformats.org/officeDocument/2006/relationships/image" Target="media/image11.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oleObject" Target="embeddings/oleObject3.bin"/><Relationship Id="rId56" Type="http://schemas.openxmlformats.org/officeDocument/2006/relationships/image" Target="media/image45.png"/><Relationship Id="rId64" Type="http://schemas.openxmlformats.org/officeDocument/2006/relationships/image" Target="media/image53.png"/><Relationship Id="rId69" Type="http://schemas.openxmlformats.org/officeDocument/2006/relationships/image" Target="media/image58.png"/><Relationship Id="rId77" Type="http://schemas.openxmlformats.org/officeDocument/2006/relationships/image" Target="media/image66.png"/><Relationship Id="rId8" Type="http://schemas.openxmlformats.org/officeDocument/2006/relationships/image" Target="media/image1.jpeg"/><Relationship Id="rId51" Type="http://schemas.openxmlformats.org/officeDocument/2006/relationships/image" Target="media/image40.png"/><Relationship Id="rId72" Type="http://schemas.openxmlformats.org/officeDocument/2006/relationships/image" Target="media/image61.png"/><Relationship Id="rId80" Type="http://schemas.openxmlformats.org/officeDocument/2006/relationships/image" Target="media/image69.png"/><Relationship Id="rId85" Type="http://schemas.openxmlformats.org/officeDocument/2006/relationships/image" Target="media/image74.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jpeg"/><Relationship Id="rId38" Type="http://schemas.openxmlformats.org/officeDocument/2006/relationships/image" Target="media/image30.png"/><Relationship Id="rId46" Type="http://schemas.openxmlformats.org/officeDocument/2006/relationships/image" Target="media/image37.png"/><Relationship Id="rId59" Type="http://schemas.openxmlformats.org/officeDocument/2006/relationships/image" Target="media/image48.png"/><Relationship Id="rId67" Type="http://schemas.openxmlformats.org/officeDocument/2006/relationships/image" Target="media/image56.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3.png"/><Relationship Id="rId62" Type="http://schemas.openxmlformats.org/officeDocument/2006/relationships/image" Target="media/image51.jpeg"/><Relationship Id="rId70" Type="http://schemas.openxmlformats.org/officeDocument/2006/relationships/image" Target="media/image59.png"/><Relationship Id="rId75" Type="http://schemas.openxmlformats.org/officeDocument/2006/relationships/image" Target="media/image64.png"/><Relationship Id="rId83" Type="http://schemas.openxmlformats.org/officeDocument/2006/relationships/image" Target="media/image72.png"/><Relationship Id="rId88" Type="http://schemas.openxmlformats.org/officeDocument/2006/relationships/image" Target="media/image77.png"/><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38.png"/><Relationship Id="rId57" Type="http://schemas.openxmlformats.org/officeDocument/2006/relationships/image" Target="media/image46.png"/><Relationship Id="rId10" Type="http://schemas.openxmlformats.org/officeDocument/2006/relationships/image" Target="media/image3.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image" Target="media/image54.png"/><Relationship Id="rId73" Type="http://schemas.openxmlformats.org/officeDocument/2006/relationships/image" Target="media/image62.png"/><Relationship Id="rId78" Type="http://schemas.openxmlformats.org/officeDocument/2006/relationships/image" Target="media/image67.png"/><Relationship Id="rId81" Type="http://schemas.openxmlformats.org/officeDocument/2006/relationships/image" Target="media/image70.png"/><Relationship Id="rId86" Type="http://schemas.openxmlformats.org/officeDocument/2006/relationships/image" Target="media/image75.png"/><Relationship Id="rId4" Type="http://schemas.openxmlformats.org/officeDocument/2006/relationships/settings" Target="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3" Type="http://schemas.openxmlformats.org/officeDocument/2006/relationships/image" Target="media/image80.png"/><Relationship Id="rId2" Type="http://schemas.openxmlformats.org/officeDocument/2006/relationships/image" Target="media/image79.png"/><Relationship Id="rId1" Type="http://schemas.openxmlformats.org/officeDocument/2006/relationships/image" Target="media/image78.png"/><Relationship Id="rId4" Type="http://schemas.openxmlformats.org/officeDocument/2006/relationships/image" Target="media/image8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EE34FDF-9880-4411-BB88-29E01A0EAC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72</Pages>
  <Words>12489</Words>
  <Characters>74936</Characters>
  <Application>Microsoft Office Word</Application>
  <DocSecurity>0</DocSecurity>
  <Lines>624</Lines>
  <Paragraphs>174</Paragraphs>
  <ScaleCrop>false</ScaleCrop>
  <HeadingPairs>
    <vt:vector size="2" baseType="variant">
      <vt:variant>
        <vt:lpstr>Tytuł</vt:lpstr>
      </vt:variant>
      <vt:variant>
        <vt:i4>1</vt:i4>
      </vt:variant>
    </vt:vector>
  </HeadingPairs>
  <TitlesOfParts>
    <vt:vector size="1" baseType="lpstr">
      <vt:lpstr/>
    </vt:vector>
  </TitlesOfParts>
  <Company>Hewlett-Packard Company</Company>
  <LinksUpToDate>false</LinksUpToDate>
  <CharactersWithSpaces>87251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Filipiak, Edyta</cp:lastModifiedBy>
  <cp:revision>6</cp:revision>
  <cp:lastPrinted>2021-05-31T06:48:00Z</cp:lastPrinted>
  <dcterms:created xsi:type="dcterms:W3CDTF">2020-08-26T09:47:00Z</dcterms:created>
  <dcterms:modified xsi:type="dcterms:W3CDTF">2021-05-31T07:02:00Z</dcterms:modified>
  <dc:language>pl-PL</dc:language>
</cp:coreProperties>
</file>