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5" w:rsidRPr="007754F5" w:rsidRDefault="006979F5" w:rsidP="006979F5">
      <w:pPr>
        <w:tabs>
          <w:tab w:val="left" w:pos="5633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7754F5">
        <w:rPr>
          <w:rFonts w:ascii="Calibri" w:hAnsi="Calibri" w:cs="Times New Roman"/>
          <w:b/>
        </w:rPr>
        <w:t>Załącznik nr 1 do Uchwały</w:t>
      </w:r>
      <w:bookmarkStart w:id="0" w:name="_GoBack"/>
      <w:bookmarkEnd w:id="0"/>
      <w:r w:rsidRPr="007754F5">
        <w:rPr>
          <w:rFonts w:ascii="Calibri" w:hAnsi="Calibri" w:cs="Times New Roman"/>
          <w:b/>
        </w:rPr>
        <w:t xml:space="preserve"> nr 1423/16.</w:t>
      </w:r>
    </w:p>
    <w:p w:rsidR="006979F5" w:rsidRPr="007754F5" w:rsidRDefault="006979F5" w:rsidP="006979F5">
      <w:pPr>
        <w:tabs>
          <w:tab w:val="left" w:pos="5633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7754F5">
        <w:rPr>
          <w:rFonts w:ascii="Calibri" w:hAnsi="Calibri" w:cs="Times New Roman"/>
          <w:b/>
        </w:rPr>
        <w:tab/>
      </w:r>
    </w:p>
    <w:p w:rsidR="006979F5" w:rsidRPr="007754F5" w:rsidRDefault="006979F5" w:rsidP="006979F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  <w:r w:rsidRPr="007754F5">
        <w:rPr>
          <w:rFonts w:ascii="Calibri" w:hAnsi="Calibri" w:cs="Times New Roman"/>
        </w:rPr>
        <w:t>Załącznik nr 1 do</w:t>
      </w:r>
      <w:r w:rsidRPr="007754F5">
        <w:rPr>
          <w:rFonts w:ascii="Calibri" w:hAnsi="Calibri" w:cs="Times New Roman"/>
          <w:i/>
        </w:rPr>
        <w:t xml:space="preserve"> Regulaminu pracy Komisji ds. naboru ekspertów powołanej do oceny aplikacji zgłoszonych w ramach naboru kandydatów na ekspertów Regionalnego Programu Operacyjnego Województwa Świętokrzyskiego na lata 2014-2020.</w:t>
      </w:r>
    </w:p>
    <w:p w:rsidR="006979F5" w:rsidRPr="007754F5" w:rsidRDefault="006979F5" w:rsidP="006979F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</w:p>
    <w:p w:rsidR="006979F5" w:rsidRPr="007754F5" w:rsidRDefault="006979F5" w:rsidP="006979F5">
      <w:pPr>
        <w:pStyle w:val="Akapitzlist"/>
        <w:jc w:val="center"/>
        <w:rPr>
          <w:rFonts w:ascii="Calibri" w:hAnsi="Calibri" w:cs="Times New Roman"/>
          <w:b/>
          <w:sz w:val="24"/>
          <w:szCs w:val="24"/>
        </w:rPr>
      </w:pPr>
      <w:r w:rsidRPr="007754F5">
        <w:rPr>
          <w:rFonts w:ascii="Calibri" w:hAnsi="Calibri" w:cs="Times New Roman"/>
          <w:b/>
          <w:sz w:val="24"/>
          <w:szCs w:val="24"/>
        </w:rPr>
        <w:t>Karta weryfikacji dokumentów osoby ubiegającej się o wpis na listę ekspertów</w:t>
      </w:r>
    </w:p>
    <w:p w:rsidR="006979F5" w:rsidRPr="007754F5" w:rsidRDefault="006979F5" w:rsidP="006979F5">
      <w:pPr>
        <w:rPr>
          <w:rFonts w:ascii="Calibri" w:hAnsi="Calibri" w:cs="Times New Roman"/>
          <w:b/>
        </w:rPr>
      </w:pPr>
    </w:p>
    <w:p w:rsidR="006979F5" w:rsidRPr="007754F5" w:rsidRDefault="006979F5" w:rsidP="006979F5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Nazwisko i imię osoby ubiegającej się o wpis na listę ekspertów</w:t>
      </w:r>
    </w:p>
    <w:p w:rsidR="006979F5" w:rsidRPr="007754F5" w:rsidRDefault="006979F5" w:rsidP="006979F5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………………………………………………………………….</w:t>
      </w:r>
    </w:p>
    <w:p w:rsidR="006979F5" w:rsidRPr="007754F5" w:rsidRDefault="006979F5" w:rsidP="006979F5">
      <w:pPr>
        <w:pStyle w:val="Style7"/>
        <w:widowControl/>
        <w:spacing w:before="106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Numer i data wpływu dokumentów aplikacyjnych</w:t>
      </w: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………………………………………………………………….</w:t>
      </w: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Osoba ubiega się o wpis na listę ekspertów w dziedzinie:</w:t>
      </w: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…………………………………………………………………</w:t>
      </w: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7754F5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 xml:space="preserve">Czy kandydat złożył wszystkie wymagane dokumenty: 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numPr>
          <w:ilvl w:val="0"/>
          <w:numId w:val="1"/>
        </w:numPr>
        <w:spacing w:line="264" w:lineRule="exact"/>
        <w:ind w:hanging="269"/>
        <w:jc w:val="both"/>
        <w:rPr>
          <w:rStyle w:val="FontStyle24"/>
          <w:rFonts w:ascii="Calibri" w:eastAsiaTheme="minorHAnsi" w:hAnsi="Calibri"/>
          <w:lang w:eastAsia="en-US"/>
        </w:rPr>
      </w:pPr>
      <w:r w:rsidRPr="007754F5">
        <w:rPr>
          <w:rStyle w:val="FontStyle24"/>
          <w:rFonts w:ascii="Calibri" w:hAnsi="Calibri"/>
        </w:rPr>
        <w:t>wypełniony formularz kwestionariusza osobowego stanowiący załącznik nr 1</w:t>
      </w:r>
    </w:p>
    <w:p w:rsidR="006979F5" w:rsidRPr="007754F5" w:rsidRDefault="006979F5" w:rsidP="006979F5">
      <w:pPr>
        <w:pStyle w:val="Style7"/>
        <w:ind w:left="269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 xml:space="preserve">TAK    </w:t>
      </w:r>
      <w:r w:rsidRPr="007754F5">
        <w:rPr>
          <w:rStyle w:val="FontStyle24"/>
        </w:rPr>
        <w:t xml:space="preserve">□ </w:t>
      </w:r>
      <w:r w:rsidRPr="007754F5">
        <w:rPr>
          <w:rStyle w:val="FontStyle24"/>
          <w:rFonts w:ascii="Calibri" w:hAnsi="Calibri"/>
        </w:rPr>
        <w:t xml:space="preserve"> NIE* </w:t>
      </w:r>
      <w:r w:rsidRPr="007754F5">
        <w:rPr>
          <w:rStyle w:val="FontStyle24"/>
        </w:rPr>
        <w:t>□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b) oświadczenie o korzystaniu z pełni praw publicznych, posiadaniu pełnej zdolności do czynności prawnych oraz niekaralności za przestępstwo umyślne lub przestępstwo skarbowe stanowiący załącznik nr 3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 xml:space="preserve">TAK   </w:t>
      </w:r>
      <w:r w:rsidRPr="007754F5">
        <w:rPr>
          <w:rStyle w:val="FontStyle24"/>
        </w:rPr>
        <w:t>□</w:t>
      </w:r>
      <w:r w:rsidRPr="007754F5">
        <w:rPr>
          <w:rStyle w:val="FontStyle24"/>
          <w:rFonts w:ascii="Calibri" w:hAnsi="Calibri"/>
        </w:rPr>
        <w:tab/>
        <w:t xml:space="preserve">NIE* </w:t>
      </w:r>
      <w:r w:rsidRPr="007754F5">
        <w:rPr>
          <w:rStyle w:val="FontStyle24"/>
        </w:rPr>
        <w:t>□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d) oświadczenie o wyrażeniu zgody na przetwarzanie danych osobowych stanowiące załącznik nr 5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 xml:space="preserve">TAK   </w:t>
      </w:r>
      <w:r w:rsidRPr="007754F5">
        <w:rPr>
          <w:rStyle w:val="FontStyle24"/>
        </w:rPr>
        <w:t>□</w:t>
      </w:r>
      <w:r w:rsidRPr="007754F5">
        <w:rPr>
          <w:rStyle w:val="FontStyle24"/>
          <w:rFonts w:ascii="Calibri" w:hAnsi="Calibri"/>
        </w:rPr>
        <w:tab/>
        <w:t xml:space="preserve">NIE* </w:t>
      </w:r>
      <w:r w:rsidRPr="007754F5">
        <w:rPr>
          <w:rStyle w:val="FontStyle24"/>
        </w:rPr>
        <w:t>□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spacing w:after="0" w:line="240" w:lineRule="auto"/>
        <w:rPr>
          <w:rStyle w:val="FontStyle24"/>
          <w:rFonts w:ascii="Calibri" w:eastAsiaTheme="minorEastAsia" w:hAnsi="Calibri"/>
        </w:rPr>
      </w:pPr>
    </w:p>
    <w:p w:rsidR="006979F5" w:rsidRPr="007754F5" w:rsidRDefault="006979F5" w:rsidP="006979F5">
      <w:pPr>
        <w:spacing w:after="0" w:line="240" w:lineRule="auto"/>
        <w:rPr>
          <w:rStyle w:val="FontStyle24"/>
          <w:rFonts w:ascii="Calibri" w:eastAsiaTheme="minorEastAsia" w:hAnsi="Calibri"/>
        </w:rPr>
      </w:pPr>
      <w:r w:rsidRPr="007754F5">
        <w:rPr>
          <w:rStyle w:val="FontStyle24"/>
          <w:rFonts w:ascii="Calibri" w:eastAsiaTheme="minorEastAsia" w:hAnsi="Calibri"/>
        </w:rPr>
        <w:t>……………………………………….….</w:t>
      </w:r>
    </w:p>
    <w:p w:rsidR="006979F5" w:rsidRPr="007754F5" w:rsidRDefault="006979F5" w:rsidP="006979F5">
      <w:pPr>
        <w:spacing w:after="0" w:line="240" w:lineRule="auto"/>
        <w:rPr>
          <w:rStyle w:val="FontStyle24"/>
          <w:rFonts w:ascii="Calibri" w:eastAsiaTheme="minorEastAsia" w:hAnsi="Calibri"/>
        </w:rPr>
      </w:pPr>
      <w:r w:rsidRPr="007754F5">
        <w:rPr>
          <w:rStyle w:val="FontStyle24"/>
          <w:rFonts w:ascii="Calibri" w:hAnsi="Calibri"/>
        </w:rPr>
        <w:t>Data i podpis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  <w:r w:rsidRPr="007754F5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6"/>
        <w:widowControl/>
        <w:jc w:val="both"/>
        <w:rPr>
          <w:rStyle w:val="FontStyle21"/>
          <w:rFonts w:ascii="Calibri" w:hAnsi="Calibri"/>
          <w:u w:val="single"/>
        </w:rPr>
      </w:pPr>
      <w:r w:rsidRPr="007754F5">
        <w:rPr>
          <w:rStyle w:val="FontStyle25"/>
          <w:rFonts w:ascii="Calibri" w:hAnsi="Calibri"/>
          <w:u w:val="single"/>
        </w:rPr>
        <w:t xml:space="preserve">Część II. ( </w:t>
      </w:r>
      <w:r w:rsidRPr="007754F5">
        <w:rPr>
          <w:rStyle w:val="FontStyle21"/>
          <w:rFonts w:ascii="Calibri" w:hAnsi="Calibri"/>
          <w:u w:val="single"/>
        </w:rPr>
        <w:t>Wypełnia Członek Komisji)</w:t>
      </w: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rPr>
          <w:rStyle w:val="FontStyle24"/>
          <w:rFonts w:ascii="Calibri" w:hAnsi="Calibri"/>
        </w:rPr>
      </w:pPr>
    </w:p>
    <w:tbl>
      <w:tblPr>
        <w:tblW w:w="93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6"/>
        <w:gridCol w:w="3730"/>
        <w:gridCol w:w="2146"/>
        <w:gridCol w:w="2496"/>
      </w:tblGrid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7754F5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7754F5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6"/>
              <w:widowControl/>
              <w:ind w:left="595"/>
              <w:rPr>
                <w:rStyle w:val="FontStyle25"/>
                <w:rFonts w:ascii="Calibri" w:hAnsi="Calibri"/>
              </w:rPr>
            </w:pPr>
            <w:r w:rsidRPr="007754F5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6"/>
              <w:widowControl/>
              <w:ind w:left="571"/>
              <w:rPr>
                <w:rStyle w:val="FontStyle25"/>
                <w:rFonts w:ascii="Calibri" w:hAnsi="Calibri"/>
              </w:rPr>
            </w:pPr>
            <w:r w:rsidRPr="007754F5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lastRenderedPageBreak/>
              <w:t>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 xml:space="preserve">Osoba posiada wykształcenie wyższe* </w:t>
            </w:r>
          </w:p>
          <w:p w:rsidR="006979F5" w:rsidRPr="007754F5" w:rsidRDefault="006979F5" w:rsidP="00224B4D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Osoba posiada minimum 5-letnie doświadczenie zawodowe w tym minimum trzyletnie w okresie ostatnich 5 lat we wskazanej w dziedzinie eksperckiej*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3.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 xml:space="preserve">Osoba    posiada doświadczenie zawodowe  </w:t>
            </w:r>
            <w:r w:rsidRPr="007754F5">
              <w:rPr>
                <w:rStyle w:val="FontStyle24"/>
                <w:rFonts w:ascii="Calibri" w:hAnsi="Calibri"/>
              </w:rPr>
              <w:br/>
              <w:t xml:space="preserve">z zakresu analizy finansowej   </w:t>
            </w:r>
            <w:r w:rsidRPr="007754F5">
              <w:rPr>
                <w:rStyle w:val="FontStyle24"/>
                <w:rFonts w:ascii="Calibri" w:hAnsi="Calibri"/>
              </w:rPr>
              <w:br/>
              <w:t>i   ekonomicznej (dotyczy weryfikacji budżetu projektów w ramach programów operacyjnych)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4.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Dodatkowe uprawnienia i umiejętności powiązane są z obszarem wsparcia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6979F5" w:rsidRPr="007754F5" w:rsidTr="00224B4D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40" w:lineRule="auto"/>
              <w:ind w:left="360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5.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9F5" w:rsidRPr="007754F5" w:rsidRDefault="006979F5" w:rsidP="00224B4D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7754F5">
              <w:rPr>
                <w:rStyle w:val="FontStyle24"/>
                <w:rFonts w:ascii="Calibri" w:hAnsi="Calibri"/>
              </w:rPr>
              <w:t>Posiada wiedzę w zakresie celów i sposobu realizacji oraz zasad finansowania projektów składanych w ramach RPOWŚ 2014-2020</w:t>
            </w:r>
          </w:p>
          <w:p w:rsidR="006979F5" w:rsidRPr="007754F5" w:rsidRDefault="006979F5" w:rsidP="00224B4D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F5" w:rsidRPr="007754F5" w:rsidRDefault="006979F5" w:rsidP="00224B4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:rsidR="006979F5" w:rsidRPr="007754F5" w:rsidRDefault="006979F5" w:rsidP="006979F5">
      <w:pPr>
        <w:pStyle w:val="Style2"/>
        <w:widowControl/>
        <w:jc w:val="both"/>
        <w:rPr>
          <w:rStyle w:val="FontStyle24"/>
          <w:rFonts w:ascii="Calibri" w:hAnsi="Calibri"/>
        </w:rPr>
      </w:pPr>
      <w:r w:rsidRPr="007754F5">
        <w:rPr>
          <w:rStyle w:val="FontStyle22"/>
          <w:rFonts w:ascii="Calibri" w:hAnsi="Calibri"/>
        </w:rPr>
        <w:t xml:space="preserve">* Spełnienie warunku 1 i 2 </w:t>
      </w:r>
      <w:r w:rsidRPr="007754F5">
        <w:rPr>
          <w:rStyle w:val="FontStyle24"/>
          <w:rFonts w:ascii="Calibri" w:hAnsi="Calibri"/>
        </w:rPr>
        <w:t xml:space="preserve"> jest obligatoryjne.</w:t>
      </w: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rPr>
          <w:rStyle w:val="FontStyle24"/>
          <w:rFonts w:ascii="Calibri" w:hAnsi="Calibri"/>
        </w:rPr>
      </w:pPr>
    </w:p>
    <w:p w:rsidR="006979F5" w:rsidRPr="007754F5" w:rsidRDefault="006979F5" w:rsidP="006979F5">
      <w:pPr>
        <w:pStyle w:val="Style7"/>
        <w:widowControl/>
        <w:jc w:val="both"/>
        <w:rPr>
          <w:rStyle w:val="FontStyle25"/>
          <w:rFonts w:ascii="Calibri" w:hAnsi="Calibri"/>
        </w:rPr>
      </w:pPr>
      <w:r w:rsidRPr="007754F5">
        <w:rPr>
          <w:rStyle w:val="FontStyle25"/>
          <w:rFonts w:ascii="Calibri" w:hAnsi="Calibri"/>
        </w:rPr>
        <w:t>Wniosek spełnia kryteria zawarte w ogłoszeniu o naborze:</w:t>
      </w:r>
    </w:p>
    <w:p w:rsidR="006979F5" w:rsidRPr="007754F5" w:rsidRDefault="006979F5" w:rsidP="006979F5">
      <w:pPr>
        <w:pStyle w:val="Style7"/>
        <w:widowControl/>
        <w:rPr>
          <w:rStyle w:val="FontStyle25"/>
          <w:rFonts w:ascii="Calibri" w:hAnsi="Calibri"/>
        </w:rPr>
      </w:pPr>
    </w:p>
    <w:p w:rsidR="006979F5" w:rsidRPr="007754F5" w:rsidRDefault="006979F5" w:rsidP="006979F5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7754F5">
        <w:rPr>
          <w:rStyle w:val="FontStyle23"/>
          <w:rFonts w:ascii="Calibri" w:hAnsi="Calibri"/>
        </w:rPr>
        <w:t xml:space="preserve">TAK </w:t>
      </w:r>
      <w:r w:rsidRPr="007754F5">
        <w:rPr>
          <w:rStyle w:val="FontStyle23"/>
        </w:rPr>
        <w:t>□</w:t>
      </w:r>
      <w:r w:rsidRPr="007754F5">
        <w:rPr>
          <w:rStyle w:val="FontStyle23"/>
          <w:rFonts w:ascii="Calibri" w:hAnsi="Calibri"/>
        </w:rPr>
        <w:tab/>
        <w:t xml:space="preserve">NIE </w:t>
      </w:r>
      <w:r w:rsidRPr="007754F5">
        <w:rPr>
          <w:rStyle w:val="FontStyle23"/>
        </w:rPr>
        <w:t>□</w:t>
      </w:r>
    </w:p>
    <w:p w:rsidR="006979F5" w:rsidRPr="007754F5" w:rsidRDefault="006979F5" w:rsidP="006979F5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6979F5" w:rsidRPr="007754F5" w:rsidRDefault="006979F5" w:rsidP="006979F5">
      <w:pPr>
        <w:pStyle w:val="Style5"/>
        <w:widowControl/>
        <w:spacing w:line="240" w:lineRule="exact"/>
        <w:rPr>
          <w:rFonts w:ascii="Calibri" w:hAnsi="Calibri"/>
          <w:sz w:val="20"/>
          <w:szCs w:val="20"/>
        </w:rPr>
      </w:pPr>
      <w:r w:rsidRPr="007754F5">
        <w:rPr>
          <w:rFonts w:ascii="Calibri" w:hAnsi="Calibri"/>
          <w:sz w:val="20"/>
          <w:szCs w:val="20"/>
        </w:rPr>
        <w:t>Opinia i uzasadnienie:</w:t>
      </w:r>
    </w:p>
    <w:p w:rsidR="006979F5" w:rsidRPr="007754F5" w:rsidRDefault="006979F5" w:rsidP="006979F5">
      <w:pPr>
        <w:pStyle w:val="Style5"/>
        <w:widowControl/>
        <w:spacing w:line="240" w:lineRule="exact"/>
        <w:rPr>
          <w:rFonts w:ascii="Calibri" w:hAnsi="Calibri"/>
          <w:sz w:val="20"/>
          <w:szCs w:val="20"/>
        </w:rPr>
      </w:pPr>
      <w:r w:rsidRPr="007754F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9F5" w:rsidRPr="007754F5" w:rsidRDefault="006979F5" w:rsidP="006979F5">
      <w:pPr>
        <w:pStyle w:val="Style14"/>
        <w:widowControl/>
        <w:spacing w:before="72" w:line="240" w:lineRule="auto"/>
        <w:rPr>
          <w:rStyle w:val="FontStyle25"/>
          <w:rFonts w:ascii="Calibri" w:hAnsi="Calibri"/>
        </w:rPr>
      </w:pPr>
    </w:p>
    <w:p w:rsidR="006979F5" w:rsidRPr="007754F5" w:rsidRDefault="006979F5" w:rsidP="006979F5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:rsidR="006979F5" w:rsidRPr="007754F5" w:rsidRDefault="006979F5" w:rsidP="006979F5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7754F5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:rsidR="006979F5" w:rsidRPr="007754F5" w:rsidRDefault="006979F5" w:rsidP="006979F5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7754F5">
        <w:rPr>
          <w:rStyle w:val="FontStyle27"/>
          <w:rFonts w:ascii="Calibri" w:hAnsi="Calibri"/>
          <w:sz w:val="20"/>
          <w:szCs w:val="20"/>
        </w:rPr>
        <w:t xml:space="preserve">             Data i podpis</w:t>
      </w:r>
    </w:p>
    <w:p w:rsidR="006979F5" w:rsidRPr="007754F5" w:rsidRDefault="006979F5" w:rsidP="006979F5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7754F5">
        <w:rPr>
          <w:rStyle w:val="FontStyle25"/>
          <w:rFonts w:ascii="Calibri" w:hAnsi="Calibri"/>
          <w:i/>
          <w:sz w:val="22"/>
          <w:szCs w:val="22"/>
        </w:rPr>
        <w:t xml:space="preserve">ds. naboru ekspertów </w:t>
      </w:r>
      <w:r w:rsidRPr="007754F5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7754F5">
        <w:rPr>
          <w:rStyle w:val="FontStyle26"/>
          <w:rFonts w:ascii="Calibri" w:hAnsi="Calibri"/>
          <w:i w:val="0"/>
        </w:rPr>
        <w:t>: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6979F5" w:rsidRPr="007754F5" w:rsidRDefault="006979F5" w:rsidP="006979F5">
      <w:pPr>
        <w:pStyle w:val="Style12"/>
        <w:widowControl/>
        <w:numPr>
          <w:ilvl w:val="0"/>
          <w:numId w:val="2"/>
        </w:numPr>
        <w:spacing w:before="125"/>
        <w:rPr>
          <w:rStyle w:val="FontStyle26"/>
          <w:rFonts w:ascii="Calibri" w:hAnsi="Calibri"/>
          <w:i w:val="0"/>
        </w:rPr>
      </w:pPr>
      <w:r w:rsidRPr="007754F5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:rsidR="006979F5" w:rsidRPr="007754F5" w:rsidRDefault="006979F5" w:rsidP="006979F5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D2136A" w:rsidRPr="006979F5" w:rsidRDefault="006979F5" w:rsidP="006979F5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7754F5">
        <w:rPr>
          <w:rFonts w:ascii="Calibri" w:hAnsi="Calibri"/>
          <w:sz w:val="20"/>
          <w:szCs w:val="20"/>
        </w:rPr>
        <w:t>Kielce, dn.…………………………………….</w:t>
      </w:r>
    </w:p>
    <w:sectPr w:rsidR="00D2136A" w:rsidRPr="006979F5" w:rsidSect="00D21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D0" w:rsidRDefault="00A760D0" w:rsidP="006979F5">
      <w:pPr>
        <w:spacing w:after="0" w:line="240" w:lineRule="auto"/>
      </w:pPr>
      <w:r>
        <w:separator/>
      </w:r>
    </w:p>
  </w:endnote>
  <w:endnote w:type="continuationSeparator" w:id="0">
    <w:p w:rsidR="00A760D0" w:rsidRDefault="00A760D0" w:rsidP="0069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D0" w:rsidRDefault="00A760D0" w:rsidP="006979F5">
      <w:pPr>
        <w:spacing w:after="0" w:line="240" w:lineRule="auto"/>
      </w:pPr>
      <w:r>
        <w:separator/>
      </w:r>
    </w:p>
  </w:footnote>
  <w:footnote w:type="continuationSeparator" w:id="0">
    <w:p w:rsidR="00A760D0" w:rsidRDefault="00A760D0" w:rsidP="0069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84" w:type="dxa"/>
      <w:jc w:val="center"/>
      <w:tblInd w:w="1064" w:type="dxa"/>
      <w:tblLook w:val="04A0"/>
    </w:tblPr>
    <w:tblGrid>
      <w:gridCol w:w="3032"/>
      <w:gridCol w:w="2076"/>
      <w:gridCol w:w="3776"/>
    </w:tblGrid>
    <w:tr w:rsidR="006979F5" w:rsidRPr="003D1801" w:rsidTr="00224B4D">
      <w:trPr>
        <w:jc w:val="center"/>
      </w:trPr>
      <w:tc>
        <w:tcPr>
          <w:tcW w:w="3067" w:type="dxa"/>
        </w:tcPr>
        <w:p w:rsidR="006979F5" w:rsidRPr="003D1801" w:rsidRDefault="006979F5" w:rsidP="00224B4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61160" cy="772795"/>
                <wp:effectExtent l="19050" t="0" r="0" b="0"/>
                <wp:docPr id="1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6979F5" w:rsidRPr="003D1801" w:rsidRDefault="006979F5" w:rsidP="00224B4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4670"/>
                <wp:effectExtent l="19050" t="0" r="9525" b="0"/>
                <wp:docPr id="2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6979F5" w:rsidRPr="003D1801" w:rsidRDefault="006979F5" w:rsidP="00224B4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2202180" cy="772795"/>
                <wp:effectExtent l="19050" t="0" r="7620" b="0"/>
                <wp:docPr id="3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79F5" w:rsidRDefault="006979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79F5"/>
    <w:rsid w:val="00242D29"/>
    <w:rsid w:val="00386F44"/>
    <w:rsid w:val="00516F5D"/>
    <w:rsid w:val="006979F5"/>
    <w:rsid w:val="00705E20"/>
    <w:rsid w:val="00A17329"/>
    <w:rsid w:val="00A760D0"/>
    <w:rsid w:val="00CE185B"/>
    <w:rsid w:val="00D2136A"/>
    <w:rsid w:val="00D332C5"/>
    <w:rsid w:val="00F8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9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9F5"/>
    <w:pPr>
      <w:ind w:left="720"/>
      <w:contextualSpacing/>
    </w:pPr>
  </w:style>
  <w:style w:type="character" w:customStyle="1" w:styleId="FontStyle24">
    <w:name w:val="Font Style24"/>
    <w:basedOn w:val="Domylnaczcionkaakapitu"/>
    <w:uiPriority w:val="99"/>
    <w:rsid w:val="006979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6979F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6979F5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6979F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6979F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6979F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69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6979F5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9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9F5"/>
  </w:style>
  <w:style w:type="paragraph" w:styleId="Stopka">
    <w:name w:val="footer"/>
    <w:basedOn w:val="Normalny"/>
    <w:link w:val="StopkaZnak"/>
    <w:uiPriority w:val="99"/>
    <w:semiHidden/>
    <w:unhideWhenUsed/>
    <w:rsid w:val="0069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9F5"/>
  </w:style>
  <w:style w:type="paragraph" w:styleId="Tekstdymka">
    <w:name w:val="Balloon Text"/>
    <w:basedOn w:val="Normalny"/>
    <w:link w:val="TekstdymkaZnak"/>
    <w:uiPriority w:val="99"/>
    <w:semiHidden/>
    <w:unhideWhenUsed/>
    <w:rsid w:val="0069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wojced</dc:creator>
  <cp:lastModifiedBy>wojced</cp:lastModifiedBy>
  <cp:revision>1</cp:revision>
  <dcterms:created xsi:type="dcterms:W3CDTF">2016-05-12T07:10:00Z</dcterms:created>
  <dcterms:modified xsi:type="dcterms:W3CDTF">2016-05-12T07:12:00Z</dcterms:modified>
</cp:coreProperties>
</file>