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49" w:rsidRDefault="000E5649" w:rsidP="000E5649">
      <w:pPr>
        <w:jc w:val="both"/>
        <w:rPr>
          <w:rFonts w:ascii="Cambria" w:hAnsi="Cambria"/>
          <w:b/>
          <w:i/>
          <w:color w:val="FF0000"/>
          <w:sz w:val="24"/>
        </w:rPr>
      </w:pPr>
      <w:r>
        <w:rPr>
          <w:rFonts w:ascii="Cambria" w:hAnsi="Cambria"/>
          <w:b/>
          <w:i/>
          <w:color w:val="FF0000"/>
          <w:sz w:val="24"/>
        </w:rPr>
        <w:t>Warunkowy wybór projektów</w:t>
      </w:r>
    </w:p>
    <w:p w:rsidR="000E5649" w:rsidRDefault="000E5649" w:rsidP="000E5649">
      <w:pPr>
        <w:jc w:val="both"/>
        <w:rPr>
          <w:rFonts w:ascii="Cambria" w:hAnsi="Cambria"/>
          <w:b/>
          <w:color w:val="FF0000"/>
          <w:sz w:val="24"/>
        </w:rPr>
      </w:pPr>
    </w:p>
    <w:p w:rsidR="000E5649" w:rsidRDefault="000E5649" w:rsidP="000E5649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Uchwałą nr </w:t>
      </w:r>
      <w:r w:rsidR="00F85168">
        <w:rPr>
          <w:rFonts w:ascii="Cambria" w:hAnsi="Cambria"/>
          <w:b/>
          <w:sz w:val="24"/>
        </w:rPr>
        <w:t xml:space="preserve">2355/2017 z dnia 1 marca 2017 roku </w:t>
      </w:r>
      <w:r>
        <w:rPr>
          <w:rFonts w:ascii="Cambria" w:hAnsi="Cambria"/>
          <w:b/>
          <w:sz w:val="24"/>
        </w:rPr>
        <w:t>Zarząd Województwa Świętokrzyskiego,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sz w:val="24"/>
        </w:rPr>
        <w:t>dokonał warunkowego wyboru  projektów do dofinansowania po I etapie konkursu w ramach dwuetapowego konkursu zamkniętego nr</w:t>
      </w:r>
      <w:r>
        <w:rPr>
          <w:rFonts w:ascii="Cambria" w:hAnsi="Cambria"/>
          <w:sz w:val="24"/>
        </w:rPr>
        <w:t xml:space="preserve"> </w:t>
      </w:r>
      <w:r w:rsidR="00F85168">
        <w:rPr>
          <w:rFonts w:ascii="Cambria" w:hAnsi="Cambria"/>
          <w:b/>
          <w:sz w:val="24"/>
        </w:rPr>
        <w:t>RPSW.02.02.00-IZ.00-26-054/16</w:t>
      </w:r>
      <w:r>
        <w:rPr>
          <w:rFonts w:ascii="Cambria" w:hAnsi="Cambria"/>
          <w:sz w:val="24"/>
        </w:rPr>
        <w:t xml:space="preserve"> w ramach Osi Priorytetowej 2 Konkurencyjna gospodarka Działania 2.2 Tworzenie nowych terenów inwestycyjnych Regionalnego Programu Operacyjnego Województwa Świętokrzyskiego na lata 2014 – 2020. </w:t>
      </w:r>
    </w:p>
    <w:p w:rsidR="000E5649" w:rsidRDefault="000E5649" w:rsidP="000E5649">
      <w:pPr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Całkowita kwota dofinansowania p</w:t>
      </w:r>
      <w:r w:rsidR="00F85168">
        <w:rPr>
          <w:rFonts w:ascii="Cambria" w:hAnsi="Cambria"/>
          <w:sz w:val="24"/>
        </w:rPr>
        <w:t xml:space="preserve">rojektu wynosi </w:t>
      </w:r>
      <w:r w:rsidR="00F85168" w:rsidRPr="00F85168">
        <w:rPr>
          <w:rFonts w:ascii="Cambria" w:hAnsi="Cambria"/>
          <w:b/>
          <w:sz w:val="24"/>
        </w:rPr>
        <w:t>4 090 450,00 zł</w:t>
      </w:r>
      <w:r w:rsidRPr="00F85168">
        <w:rPr>
          <w:rFonts w:ascii="Cambria" w:hAnsi="Cambria"/>
          <w:b/>
          <w:sz w:val="24"/>
        </w:rPr>
        <w:t>,</w:t>
      </w:r>
      <w:r>
        <w:rPr>
          <w:rFonts w:ascii="Cambria" w:hAnsi="Cambria"/>
          <w:sz w:val="24"/>
        </w:rPr>
        <w:t xml:space="preserve"> natomiast</w:t>
      </w:r>
      <w:r>
        <w:rPr>
          <w:rFonts w:ascii="Cambria" w:hAnsi="Cambria"/>
          <w:b/>
          <w:sz w:val="24"/>
        </w:rPr>
        <w:t xml:space="preserve"> </w:t>
      </w:r>
      <w:r w:rsidR="00F85168">
        <w:rPr>
          <w:rFonts w:ascii="Cambria" w:hAnsi="Cambria"/>
          <w:sz w:val="24"/>
        </w:rPr>
        <w:t>całkowita wartość projektu</w:t>
      </w:r>
      <w:r>
        <w:rPr>
          <w:rFonts w:ascii="Cambria" w:hAnsi="Cambria"/>
          <w:sz w:val="24"/>
        </w:rPr>
        <w:t xml:space="preserve"> wynosi</w:t>
      </w:r>
      <w:r>
        <w:rPr>
          <w:rFonts w:ascii="Cambria" w:hAnsi="Cambria"/>
          <w:b/>
          <w:sz w:val="24"/>
        </w:rPr>
        <w:t xml:space="preserve"> </w:t>
      </w:r>
      <w:r w:rsidR="00F85168">
        <w:rPr>
          <w:rFonts w:ascii="Cambria" w:hAnsi="Cambria"/>
          <w:b/>
          <w:sz w:val="24"/>
        </w:rPr>
        <w:t>22 452 037,19</w:t>
      </w:r>
      <w:r w:rsidR="00F85168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zł.</w:t>
      </w:r>
    </w:p>
    <w:p w:rsidR="00F75962" w:rsidRDefault="00F75962">
      <w:bookmarkStart w:id="0" w:name="_GoBack"/>
      <w:bookmarkEnd w:id="0"/>
    </w:p>
    <w:sectPr w:rsidR="00F7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9"/>
    <w:rsid w:val="00024566"/>
    <w:rsid w:val="000E5649"/>
    <w:rsid w:val="001F311A"/>
    <w:rsid w:val="003A3ECF"/>
    <w:rsid w:val="005A2F07"/>
    <w:rsid w:val="005C7201"/>
    <w:rsid w:val="009546DC"/>
    <w:rsid w:val="00C9538A"/>
    <w:rsid w:val="00CF0842"/>
    <w:rsid w:val="00E76A2A"/>
    <w:rsid w:val="00F75962"/>
    <w:rsid w:val="00F85168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F46F-9676-4D8C-B7A3-7F9D0A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Milczarek, Justyna</dc:creator>
  <cp:lastModifiedBy>Biegańska-Olejarczyk, Adriana</cp:lastModifiedBy>
  <cp:revision>2</cp:revision>
  <dcterms:created xsi:type="dcterms:W3CDTF">2017-04-10T11:43:00Z</dcterms:created>
  <dcterms:modified xsi:type="dcterms:W3CDTF">2017-04-10T11:43:00Z</dcterms:modified>
</cp:coreProperties>
</file>