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EC1" w:rsidRPr="00006EC1" w:rsidRDefault="00726AE4" w:rsidP="00006EC1">
      <w:pPr>
        <w:pStyle w:val="Nagwek3"/>
      </w:pPr>
      <w:bookmarkStart w:id="0" w:name="_GoBack"/>
      <w:bookmarkEnd w:id="0"/>
      <w:r>
        <w:t>Podpisanie u</w:t>
      </w:r>
      <w:r w:rsidR="007222AC">
        <w:t>mowy w ramach działania 4.4 Zachowanie dziedzictwa kulturowego i naturalnego w ramach Regionalnego Programu Operacyjnego Województwa Świętokrzyskiego na lata 2014-2020</w:t>
      </w:r>
    </w:p>
    <w:p w:rsidR="00E4332D" w:rsidRPr="00006EC1" w:rsidRDefault="00E4332D" w:rsidP="00006EC1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222AC" w:rsidRPr="007222AC" w:rsidRDefault="007222AC" w:rsidP="007222AC">
      <w:pPr>
        <w:pStyle w:val="NormalnyWeb"/>
        <w:jc w:val="both"/>
        <w:rPr>
          <w:b/>
          <w:bCs/>
          <w:lang w:val="pl-PL"/>
        </w:rPr>
      </w:pPr>
      <w:r>
        <w:rPr>
          <w:b/>
          <w:bCs/>
          <w:lang w:val="pl-PL"/>
        </w:rPr>
        <w:t>13 kwietnia 2017</w:t>
      </w:r>
      <w:r w:rsidRPr="007222AC">
        <w:rPr>
          <w:b/>
          <w:bCs/>
          <w:lang w:val="pl-PL"/>
        </w:rPr>
        <w:t xml:space="preserve"> roku Zarząd Województwa Świętokrzyskiego pełniący funkcję Instytucji Zarządzającej RPOWŚ na lata 2014-2020 podpisał umowę o dofinansowanie w ramach Działania 4.</w:t>
      </w:r>
      <w:r>
        <w:rPr>
          <w:b/>
          <w:bCs/>
          <w:lang w:val="pl-PL"/>
        </w:rPr>
        <w:t>4</w:t>
      </w:r>
      <w:r w:rsidRPr="007222AC">
        <w:rPr>
          <w:b/>
          <w:bCs/>
          <w:lang w:val="pl-PL"/>
        </w:rPr>
        <w:t xml:space="preserve"> „</w:t>
      </w:r>
      <w:r>
        <w:rPr>
          <w:b/>
          <w:bCs/>
          <w:lang w:val="pl-PL"/>
        </w:rPr>
        <w:t>Zachowanie dziedzictwa kulturowego i naturalnego</w:t>
      </w:r>
      <w:r w:rsidRPr="007222AC">
        <w:rPr>
          <w:b/>
          <w:bCs/>
          <w:lang w:val="pl-PL"/>
        </w:rPr>
        <w:t xml:space="preserve">” </w:t>
      </w:r>
      <w:r w:rsidR="00E979A8">
        <w:rPr>
          <w:b/>
          <w:bCs/>
          <w:lang w:val="pl-PL"/>
        </w:rPr>
        <w:t xml:space="preserve">z beneficjentem </w:t>
      </w:r>
      <w:r>
        <w:rPr>
          <w:b/>
          <w:bCs/>
          <w:lang w:val="pl-PL"/>
        </w:rPr>
        <w:t>Wojewódzką Biblioteką Publiczną im. Witolda Gombrowicza w Kielcach</w:t>
      </w:r>
      <w:r w:rsidR="00E979A8">
        <w:rPr>
          <w:b/>
          <w:bCs/>
          <w:lang w:val="pl-PL"/>
        </w:rPr>
        <w:t>,</w:t>
      </w:r>
      <w:r>
        <w:rPr>
          <w:b/>
          <w:bCs/>
          <w:lang w:val="pl-PL"/>
        </w:rPr>
        <w:t xml:space="preserve"> </w:t>
      </w:r>
      <w:r w:rsidRPr="007222AC">
        <w:rPr>
          <w:b/>
          <w:bCs/>
          <w:lang w:val="pl-PL"/>
        </w:rPr>
        <w:t xml:space="preserve"> na inwestycję pn. „</w:t>
      </w:r>
      <w:r w:rsidRPr="007222AC">
        <w:rPr>
          <w:b/>
          <w:lang w:val="pl-PL"/>
        </w:rPr>
        <w:t>Rozwój zasobów Wojewódzkiej Biblioteki Publicznej im. Witolda Gombrowicza w Kielcach – Centrum Multimedialne</w:t>
      </w:r>
      <w:r w:rsidRPr="007222AC">
        <w:rPr>
          <w:b/>
          <w:bCs/>
          <w:lang w:val="pl-PL"/>
        </w:rPr>
        <w:t>”.</w:t>
      </w:r>
    </w:p>
    <w:p w:rsidR="007222AC" w:rsidRPr="007222AC" w:rsidRDefault="007222AC" w:rsidP="007222AC">
      <w:pPr>
        <w:pStyle w:val="NormalnyWeb"/>
        <w:jc w:val="both"/>
        <w:rPr>
          <w:lang w:val="pl-PL"/>
        </w:rPr>
      </w:pPr>
      <w:r w:rsidRPr="007222AC">
        <w:rPr>
          <w:lang w:val="pl-PL"/>
        </w:rPr>
        <w:t>Koszt całkow</w:t>
      </w:r>
      <w:r>
        <w:rPr>
          <w:lang w:val="pl-PL"/>
        </w:rPr>
        <w:t xml:space="preserve">ity inwestycji wynosi </w:t>
      </w:r>
      <w:r w:rsidRPr="007222AC">
        <w:rPr>
          <w:lang w:val="pl-PL"/>
        </w:rPr>
        <w:t xml:space="preserve">15 089 916,94 </w:t>
      </w:r>
      <w:r w:rsidR="0025057D">
        <w:rPr>
          <w:lang w:val="pl-PL"/>
        </w:rPr>
        <w:t>PLN, n</w:t>
      </w:r>
      <w:r w:rsidR="00F616D6">
        <w:rPr>
          <w:lang w:val="pl-PL"/>
        </w:rPr>
        <w:t xml:space="preserve">atomiast </w:t>
      </w:r>
      <w:r w:rsidRPr="007222AC">
        <w:rPr>
          <w:lang w:val="pl-PL"/>
        </w:rPr>
        <w:t xml:space="preserve">kwota dofinansowania </w:t>
      </w:r>
      <w:r w:rsidR="00F616D6">
        <w:rPr>
          <w:lang w:val="pl-PL"/>
        </w:rPr>
        <w:t xml:space="preserve">wynosi </w:t>
      </w:r>
      <w:r w:rsidRPr="007222AC">
        <w:rPr>
          <w:lang w:val="pl-PL"/>
        </w:rPr>
        <w:t>ogółem:</w:t>
      </w:r>
      <w:r w:rsidR="00F616D6" w:rsidRPr="00F616D6">
        <w:rPr>
          <w:lang w:val="pl-PL"/>
        </w:rPr>
        <w:t xml:space="preserve"> 12 071 933,55 </w:t>
      </w:r>
      <w:r w:rsidR="00F616D6" w:rsidRPr="00F616D6">
        <w:rPr>
          <w:bCs/>
          <w:lang w:val="pl-PL"/>
        </w:rPr>
        <w:t>PLN, w tym:  11 317 437,70 P</w:t>
      </w:r>
      <w:r w:rsidR="00F616D6">
        <w:rPr>
          <w:bCs/>
          <w:lang w:val="pl-PL"/>
        </w:rPr>
        <w:t xml:space="preserve">LN z UE </w:t>
      </w:r>
      <w:r w:rsidR="00F616D6" w:rsidRPr="00F616D6">
        <w:rPr>
          <w:bCs/>
          <w:lang w:val="pl-PL"/>
        </w:rPr>
        <w:t xml:space="preserve"> i 754 495,85 PLN z budżetu państwa</w:t>
      </w:r>
      <w:r w:rsidRPr="007222AC">
        <w:rPr>
          <w:lang w:val="pl-PL"/>
        </w:rPr>
        <w:t xml:space="preserve">. </w:t>
      </w:r>
    </w:p>
    <w:p w:rsidR="00CC397C" w:rsidRPr="00006EC1" w:rsidRDefault="00CC397C" w:rsidP="00006EC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C397C" w:rsidRPr="00006EC1" w:rsidSect="00CC3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2D"/>
    <w:rsid w:val="00006EC1"/>
    <w:rsid w:val="00074752"/>
    <w:rsid w:val="00107A73"/>
    <w:rsid w:val="001118A2"/>
    <w:rsid w:val="0013404A"/>
    <w:rsid w:val="001B1CBE"/>
    <w:rsid w:val="0025057D"/>
    <w:rsid w:val="002C1BC6"/>
    <w:rsid w:val="00421A2F"/>
    <w:rsid w:val="00584925"/>
    <w:rsid w:val="007222AC"/>
    <w:rsid w:val="00726AE4"/>
    <w:rsid w:val="007412B2"/>
    <w:rsid w:val="00767C39"/>
    <w:rsid w:val="007D1101"/>
    <w:rsid w:val="008D5A67"/>
    <w:rsid w:val="00951831"/>
    <w:rsid w:val="00995DBA"/>
    <w:rsid w:val="009E632D"/>
    <w:rsid w:val="00A74033"/>
    <w:rsid w:val="00A83354"/>
    <w:rsid w:val="00B0311B"/>
    <w:rsid w:val="00C41A5C"/>
    <w:rsid w:val="00CC397C"/>
    <w:rsid w:val="00E15DB0"/>
    <w:rsid w:val="00E34476"/>
    <w:rsid w:val="00E4332D"/>
    <w:rsid w:val="00E92193"/>
    <w:rsid w:val="00E979A8"/>
    <w:rsid w:val="00F616D6"/>
    <w:rsid w:val="00F9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97C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006E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06EC1"/>
    <w:rPr>
      <w:rFonts w:ascii="Times New Roman" w:eastAsia="Times New Roman" w:hAnsi="Times New Roman"/>
      <w:b/>
      <w:bCs/>
      <w:sz w:val="27"/>
      <w:szCs w:val="27"/>
    </w:rPr>
  </w:style>
  <w:style w:type="character" w:styleId="Hipercze">
    <w:name w:val="Hyperlink"/>
    <w:basedOn w:val="Domylnaczcionkaakapitu"/>
    <w:uiPriority w:val="99"/>
    <w:semiHidden/>
    <w:unhideWhenUsed/>
    <w:rsid w:val="00006EC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222AC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222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97C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006E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06EC1"/>
    <w:rPr>
      <w:rFonts w:ascii="Times New Roman" w:eastAsia="Times New Roman" w:hAnsi="Times New Roman"/>
      <w:b/>
      <w:bCs/>
      <w:sz w:val="27"/>
      <w:szCs w:val="27"/>
    </w:rPr>
  </w:style>
  <w:style w:type="character" w:styleId="Hipercze">
    <w:name w:val="Hyperlink"/>
    <w:basedOn w:val="Domylnaczcionkaakapitu"/>
    <w:uiPriority w:val="99"/>
    <w:semiHidden/>
    <w:unhideWhenUsed/>
    <w:rsid w:val="00006EC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222AC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222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cezcic</dc:creator>
  <cp:keywords/>
  <dc:description/>
  <cp:lastModifiedBy>Wojtusik, Ewelina</cp:lastModifiedBy>
  <cp:revision>11</cp:revision>
  <dcterms:created xsi:type="dcterms:W3CDTF">2017-04-13T09:22:00Z</dcterms:created>
  <dcterms:modified xsi:type="dcterms:W3CDTF">2017-04-13T12:43:00Z</dcterms:modified>
</cp:coreProperties>
</file>