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4" w:type="dxa"/>
        <w:jc w:val="center"/>
        <w:tblLook w:val="04A0" w:firstRow="1" w:lastRow="0" w:firstColumn="1" w:lastColumn="0" w:noHBand="0" w:noVBand="1"/>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lastRenderedPageBreak/>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E5503B">
        <w:rPr>
          <w:rFonts w:ascii="Arial" w:hAnsi="Arial" w:cs="Arial"/>
          <w:sz w:val="20"/>
          <w:szCs w:val="20"/>
        </w:rPr>
        <w:t>maj 2017</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83400285"/>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r>
            <w:t>Zawartość</w:t>
          </w:r>
        </w:p>
        <w:p w:rsidR="00985201" w:rsidRDefault="00F91149">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83400285" w:history="1">
            <w:r w:rsidR="00985201" w:rsidRPr="00923BB3">
              <w:rPr>
                <w:rStyle w:val="Hipercze"/>
                <w:noProof/>
              </w:rPr>
              <w:t>Zawartość</w:t>
            </w:r>
            <w:r w:rsidR="00985201">
              <w:rPr>
                <w:noProof/>
                <w:webHidden/>
              </w:rPr>
              <w:tab/>
            </w:r>
            <w:r w:rsidR="00985201">
              <w:rPr>
                <w:noProof/>
                <w:webHidden/>
              </w:rPr>
              <w:fldChar w:fldCharType="begin"/>
            </w:r>
            <w:r w:rsidR="00985201">
              <w:rPr>
                <w:noProof/>
                <w:webHidden/>
              </w:rPr>
              <w:instrText xml:space="preserve"> PAGEREF _Toc483400285 \h </w:instrText>
            </w:r>
            <w:r w:rsidR="00985201">
              <w:rPr>
                <w:noProof/>
                <w:webHidden/>
              </w:rPr>
            </w:r>
            <w:r w:rsidR="00985201">
              <w:rPr>
                <w:noProof/>
                <w:webHidden/>
              </w:rPr>
              <w:fldChar w:fldCharType="separate"/>
            </w:r>
            <w:r w:rsidR="00F60CEE">
              <w:rPr>
                <w:noProof/>
                <w:webHidden/>
              </w:rPr>
              <w:t>2</w:t>
            </w:r>
            <w:r w:rsidR="00985201">
              <w:rPr>
                <w:noProof/>
                <w:webHidden/>
              </w:rPr>
              <w:fldChar w:fldCharType="end"/>
            </w:r>
          </w:hyperlink>
        </w:p>
        <w:p w:rsidR="00985201" w:rsidRDefault="008D0A9C">
          <w:pPr>
            <w:pStyle w:val="Spistreci1"/>
            <w:tabs>
              <w:tab w:val="right" w:leader="dot" w:pos="8656"/>
            </w:tabs>
            <w:rPr>
              <w:rFonts w:asciiTheme="minorHAnsi" w:eastAsiaTheme="minorEastAsia" w:hAnsiTheme="minorHAnsi" w:cstheme="minorBidi"/>
              <w:noProof/>
              <w:sz w:val="22"/>
              <w:lang w:eastAsia="pl-PL"/>
            </w:rPr>
          </w:pPr>
          <w:hyperlink w:anchor="_Toc483400286" w:history="1">
            <w:r w:rsidR="00985201" w:rsidRPr="00923BB3">
              <w:rPr>
                <w:rStyle w:val="Hipercze"/>
                <w:noProof/>
              </w:rPr>
              <w:t>Wstęp</w:t>
            </w:r>
            <w:r w:rsidR="00985201">
              <w:rPr>
                <w:noProof/>
                <w:webHidden/>
              </w:rPr>
              <w:tab/>
            </w:r>
            <w:r w:rsidR="00985201">
              <w:rPr>
                <w:noProof/>
                <w:webHidden/>
              </w:rPr>
              <w:fldChar w:fldCharType="begin"/>
            </w:r>
            <w:r w:rsidR="00985201">
              <w:rPr>
                <w:noProof/>
                <w:webHidden/>
              </w:rPr>
              <w:instrText xml:space="preserve"> PAGEREF _Toc483400286 \h </w:instrText>
            </w:r>
            <w:r w:rsidR="00985201">
              <w:rPr>
                <w:noProof/>
                <w:webHidden/>
              </w:rPr>
            </w:r>
            <w:r w:rsidR="00985201">
              <w:rPr>
                <w:noProof/>
                <w:webHidden/>
              </w:rPr>
              <w:fldChar w:fldCharType="separate"/>
            </w:r>
            <w:r w:rsidR="00F60CEE">
              <w:rPr>
                <w:noProof/>
                <w:webHidden/>
              </w:rPr>
              <w:t>5</w:t>
            </w:r>
            <w:r w:rsidR="00985201">
              <w:rPr>
                <w:noProof/>
                <w:webHidden/>
              </w:rPr>
              <w:fldChar w:fldCharType="end"/>
            </w:r>
          </w:hyperlink>
        </w:p>
        <w:p w:rsidR="00985201" w:rsidRDefault="008D0A9C">
          <w:pPr>
            <w:pStyle w:val="Spistreci1"/>
            <w:tabs>
              <w:tab w:val="right" w:leader="dot" w:pos="8656"/>
            </w:tabs>
            <w:rPr>
              <w:rFonts w:asciiTheme="minorHAnsi" w:eastAsiaTheme="minorEastAsia" w:hAnsiTheme="minorHAnsi" w:cstheme="minorBidi"/>
              <w:noProof/>
              <w:sz w:val="22"/>
              <w:lang w:eastAsia="pl-PL"/>
            </w:rPr>
          </w:pPr>
          <w:hyperlink w:anchor="_Toc483400287" w:history="1">
            <w:r w:rsidR="00985201" w:rsidRPr="00923BB3">
              <w:rPr>
                <w:rStyle w:val="Hipercze"/>
                <w:noProof/>
              </w:rPr>
              <w:t>Słownik pojęć i skrótów</w:t>
            </w:r>
            <w:r w:rsidR="00985201">
              <w:rPr>
                <w:noProof/>
                <w:webHidden/>
              </w:rPr>
              <w:tab/>
            </w:r>
            <w:r w:rsidR="00985201">
              <w:rPr>
                <w:noProof/>
                <w:webHidden/>
              </w:rPr>
              <w:fldChar w:fldCharType="begin"/>
            </w:r>
            <w:r w:rsidR="00985201">
              <w:rPr>
                <w:noProof/>
                <w:webHidden/>
              </w:rPr>
              <w:instrText xml:space="preserve"> PAGEREF _Toc483400287 \h </w:instrText>
            </w:r>
            <w:r w:rsidR="00985201">
              <w:rPr>
                <w:noProof/>
                <w:webHidden/>
              </w:rPr>
            </w:r>
            <w:r w:rsidR="00985201">
              <w:rPr>
                <w:noProof/>
                <w:webHidden/>
              </w:rPr>
              <w:fldChar w:fldCharType="separate"/>
            </w:r>
            <w:r w:rsidR="00F60CEE">
              <w:rPr>
                <w:noProof/>
                <w:webHidden/>
              </w:rPr>
              <w:t>7</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288" w:history="1">
            <w:r w:rsidR="00985201" w:rsidRPr="00923BB3">
              <w:rPr>
                <w:rStyle w:val="Hipercze"/>
                <w:noProof/>
              </w:rPr>
              <w:t>1.</w:t>
            </w:r>
            <w:r w:rsidR="00985201">
              <w:rPr>
                <w:rFonts w:asciiTheme="minorHAnsi" w:eastAsiaTheme="minorEastAsia" w:hAnsiTheme="minorHAnsi" w:cstheme="minorBidi"/>
                <w:noProof/>
                <w:sz w:val="22"/>
                <w:lang w:eastAsia="pl-PL"/>
              </w:rPr>
              <w:tab/>
            </w:r>
            <w:r w:rsidR="00985201" w:rsidRPr="00923BB3">
              <w:rPr>
                <w:rStyle w:val="Hipercze"/>
                <w:noProof/>
              </w:rPr>
              <w:t>Identyfikacja projektu</w:t>
            </w:r>
            <w:r w:rsidR="00985201">
              <w:rPr>
                <w:noProof/>
                <w:webHidden/>
              </w:rPr>
              <w:tab/>
            </w:r>
            <w:r w:rsidR="00985201">
              <w:rPr>
                <w:noProof/>
                <w:webHidden/>
              </w:rPr>
              <w:fldChar w:fldCharType="begin"/>
            </w:r>
            <w:r w:rsidR="00985201">
              <w:rPr>
                <w:noProof/>
                <w:webHidden/>
              </w:rPr>
              <w:instrText xml:space="preserve"> PAGEREF _Toc483400288 \h </w:instrText>
            </w:r>
            <w:r w:rsidR="00985201">
              <w:rPr>
                <w:noProof/>
                <w:webHidden/>
              </w:rPr>
            </w:r>
            <w:r w:rsidR="00985201">
              <w:rPr>
                <w:noProof/>
                <w:webHidden/>
              </w:rPr>
              <w:fldChar w:fldCharType="separate"/>
            </w:r>
            <w:r w:rsidR="00F60CEE">
              <w:rPr>
                <w:noProof/>
                <w:webHidden/>
              </w:rPr>
              <w:t>18</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89" w:history="1">
            <w:r w:rsidR="00985201" w:rsidRPr="00923BB3">
              <w:rPr>
                <w:rStyle w:val="Hipercze"/>
                <w:noProof/>
              </w:rPr>
              <w:t>Podstawowe dane o projekcie</w:t>
            </w:r>
            <w:r w:rsidR="00985201">
              <w:rPr>
                <w:noProof/>
                <w:webHidden/>
              </w:rPr>
              <w:tab/>
            </w:r>
            <w:r w:rsidR="00985201">
              <w:rPr>
                <w:noProof/>
                <w:webHidden/>
              </w:rPr>
              <w:fldChar w:fldCharType="begin"/>
            </w:r>
            <w:r w:rsidR="00985201">
              <w:rPr>
                <w:noProof/>
                <w:webHidden/>
              </w:rPr>
              <w:instrText xml:space="preserve"> PAGEREF _Toc483400289 \h </w:instrText>
            </w:r>
            <w:r w:rsidR="00985201">
              <w:rPr>
                <w:noProof/>
                <w:webHidden/>
              </w:rPr>
            </w:r>
            <w:r w:rsidR="00985201">
              <w:rPr>
                <w:noProof/>
                <w:webHidden/>
              </w:rPr>
              <w:fldChar w:fldCharType="separate"/>
            </w:r>
            <w:r w:rsidR="00F60CEE">
              <w:rPr>
                <w:noProof/>
                <w:webHidden/>
              </w:rPr>
              <w:t>19</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0" w:history="1">
            <w:r w:rsidR="00985201" w:rsidRPr="00923BB3">
              <w:rPr>
                <w:rStyle w:val="Hipercze"/>
                <w:noProof/>
              </w:rPr>
              <w:t>Opis stanu aktualnego (przed realizacją)</w:t>
            </w:r>
            <w:r w:rsidR="00985201">
              <w:rPr>
                <w:noProof/>
                <w:webHidden/>
              </w:rPr>
              <w:tab/>
            </w:r>
            <w:r w:rsidR="00985201">
              <w:rPr>
                <w:noProof/>
                <w:webHidden/>
              </w:rPr>
              <w:fldChar w:fldCharType="begin"/>
            </w:r>
            <w:r w:rsidR="00985201">
              <w:rPr>
                <w:noProof/>
                <w:webHidden/>
              </w:rPr>
              <w:instrText xml:space="preserve"> PAGEREF _Toc483400290 \h </w:instrText>
            </w:r>
            <w:r w:rsidR="00985201">
              <w:rPr>
                <w:noProof/>
                <w:webHidden/>
              </w:rPr>
            </w:r>
            <w:r w:rsidR="00985201">
              <w:rPr>
                <w:noProof/>
                <w:webHidden/>
              </w:rPr>
              <w:fldChar w:fldCharType="separate"/>
            </w:r>
            <w:r w:rsidR="00F60CEE">
              <w:rPr>
                <w:noProof/>
                <w:webHidden/>
              </w:rPr>
              <w:t>20</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1" w:history="1">
            <w:r w:rsidR="00985201" w:rsidRPr="00923BB3">
              <w:rPr>
                <w:rStyle w:val="Hipercze"/>
                <w:rFonts w:eastAsia="ArialNarrow,Bold"/>
                <w:noProof/>
              </w:rPr>
              <w:t>Opis stanu projektowanego</w:t>
            </w:r>
            <w:r w:rsidR="00985201">
              <w:rPr>
                <w:noProof/>
                <w:webHidden/>
              </w:rPr>
              <w:tab/>
            </w:r>
            <w:r w:rsidR="00985201">
              <w:rPr>
                <w:noProof/>
                <w:webHidden/>
              </w:rPr>
              <w:fldChar w:fldCharType="begin"/>
            </w:r>
            <w:r w:rsidR="00985201">
              <w:rPr>
                <w:noProof/>
                <w:webHidden/>
              </w:rPr>
              <w:instrText xml:space="preserve"> PAGEREF _Toc483400291 \h </w:instrText>
            </w:r>
            <w:r w:rsidR="00985201">
              <w:rPr>
                <w:noProof/>
                <w:webHidden/>
              </w:rPr>
            </w:r>
            <w:r w:rsidR="00985201">
              <w:rPr>
                <w:noProof/>
                <w:webHidden/>
              </w:rPr>
              <w:fldChar w:fldCharType="separate"/>
            </w:r>
            <w:r w:rsidR="00F60CEE">
              <w:rPr>
                <w:noProof/>
                <w:webHidden/>
              </w:rPr>
              <w:t>20</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2" w:history="1">
            <w:r w:rsidR="00985201" w:rsidRPr="00923BB3">
              <w:rPr>
                <w:rStyle w:val="Hipercze"/>
                <w:noProof/>
              </w:rPr>
              <w:t>Lokalizacja projektu</w:t>
            </w:r>
            <w:r w:rsidR="00985201">
              <w:rPr>
                <w:noProof/>
                <w:webHidden/>
              </w:rPr>
              <w:tab/>
            </w:r>
            <w:r w:rsidR="00985201">
              <w:rPr>
                <w:noProof/>
                <w:webHidden/>
              </w:rPr>
              <w:fldChar w:fldCharType="begin"/>
            </w:r>
            <w:r w:rsidR="00985201">
              <w:rPr>
                <w:noProof/>
                <w:webHidden/>
              </w:rPr>
              <w:instrText xml:space="preserve"> PAGEREF _Toc483400292 \h </w:instrText>
            </w:r>
            <w:r w:rsidR="00985201">
              <w:rPr>
                <w:noProof/>
                <w:webHidden/>
              </w:rPr>
            </w:r>
            <w:r w:rsidR="00985201">
              <w:rPr>
                <w:noProof/>
                <w:webHidden/>
              </w:rPr>
              <w:fldChar w:fldCharType="separate"/>
            </w:r>
            <w:r w:rsidR="00F60CEE">
              <w:rPr>
                <w:noProof/>
                <w:webHidden/>
              </w:rPr>
              <w:t>23</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3" w:history="1">
            <w:r w:rsidR="00985201" w:rsidRPr="00923BB3">
              <w:rPr>
                <w:rStyle w:val="Hipercze"/>
                <w:rFonts w:eastAsia="ArialNarrow,Bold"/>
                <w:noProof/>
              </w:rPr>
              <w:t>Analiza pomocy publicznej</w:t>
            </w:r>
            <w:r w:rsidR="00985201">
              <w:rPr>
                <w:noProof/>
                <w:webHidden/>
              </w:rPr>
              <w:tab/>
            </w:r>
            <w:r w:rsidR="00985201">
              <w:rPr>
                <w:noProof/>
                <w:webHidden/>
              </w:rPr>
              <w:fldChar w:fldCharType="begin"/>
            </w:r>
            <w:r w:rsidR="00985201">
              <w:rPr>
                <w:noProof/>
                <w:webHidden/>
              </w:rPr>
              <w:instrText xml:space="preserve"> PAGEREF _Toc483400293 \h </w:instrText>
            </w:r>
            <w:r w:rsidR="00985201">
              <w:rPr>
                <w:noProof/>
                <w:webHidden/>
              </w:rPr>
            </w:r>
            <w:r w:rsidR="00985201">
              <w:rPr>
                <w:noProof/>
                <w:webHidden/>
              </w:rPr>
              <w:fldChar w:fldCharType="separate"/>
            </w:r>
            <w:r w:rsidR="00F60CEE">
              <w:rPr>
                <w:noProof/>
                <w:webHidden/>
              </w:rPr>
              <w:t>23</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294" w:history="1">
            <w:r w:rsidR="00985201" w:rsidRPr="00923BB3">
              <w:rPr>
                <w:rStyle w:val="Hipercze"/>
                <w:noProof/>
              </w:rPr>
              <w:t>2.</w:t>
            </w:r>
            <w:r w:rsidR="00985201">
              <w:rPr>
                <w:rFonts w:asciiTheme="minorHAnsi" w:eastAsiaTheme="minorEastAsia" w:hAnsiTheme="minorHAnsi" w:cstheme="minorBidi"/>
                <w:noProof/>
                <w:sz w:val="22"/>
                <w:lang w:eastAsia="pl-PL"/>
              </w:rPr>
              <w:tab/>
            </w:r>
            <w:r w:rsidR="00985201" w:rsidRPr="00923BB3">
              <w:rPr>
                <w:rStyle w:val="Hipercze"/>
                <w:noProof/>
              </w:rPr>
              <w:t>Definicja celów projektu</w:t>
            </w:r>
            <w:r w:rsidR="00985201">
              <w:rPr>
                <w:noProof/>
                <w:webHidden/>
              </w:rPr>
              <w:tab/>
            </w:r>
            <w:r w:rsidR="00985201">
              <w:rPr>
                <w:noProof/>
                <w:webHidden/>
              </w:rPr>
              <w:fldChar w:fldCharType="begin"/>
            </w:r>
            <w:r w:rsidR="00985201">
              <w:rPr>
                <w:noProof/>
                <w:webHidden/>
              </w:rPr>
              <w:instrText xml:space="preserve"> PAGEREF _Toc483400294 \h </w:instrText>
            </w:r>
            <w:r w:rsidR="00985201">
              <w:rPr>
                <w:noProof/>
                <w:webHidden/>
              </w:rPr>
            </w:r>
            <w:r w:rsidR="00985201">
              <w:rPr>
                <w:noProof/>
                <w:webHidden/>
              </w:rPr>
              <w:fldChar w:fldCharType="separate"/>
            </w:r>
            <w:r w:rsidR="00F60CEE">
              <w:rPr>
                <w:noProof/>
                <w:webHidden/>
              </w:rPr>
              <w:t>24</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5" w:history="1">
            <w:r w:rsidR="00985201" w:rsidRPr="00923BB3">
              <w:rPr>
                <w:rStyle w:val="Hipercze"/>
                <w:noProof/>
              </w:rPr>
              <w:t>Wskaźniki realizacji celów projektu</w:t>
            </w:r>
            <w:r w:rsidR="00985201">
              <w:rPr>
                <w:noProof/>
                <w:webHidden/>
              </w:rPr>
              <w:tab/>
            </w:r>
            <w:r w:rsidR="00985201">
              <w:rPr>
                <w:noProof/>
                <w:webHidden/>
              </w:rPr>
              <w:fldChar w:fldCharType="begin"/>
            </w:r>
            <w:r w:rsidR="00985201">
              <w:rPr>
                <w:noProof/>
                <w:webHidden/>
              </w:rPr>
              <w:instrText xml:space="preserve"> PAGEREF _Toc483400295 \h </w:instrText>
            </w:r>
            <w:r w:rsidR="00985201">
              <w:rPr>
                <w:noProof/>
                <w:webHidden/>
              </w:rPr>
            </w:r>
            <w:r w:rsidR="00985201">
              <w:rPr>
                <w:noProof/>
                <w:webHidden/>
              </w:rPr>
              <w:fldChar w:fldCharType="separate"/>
            </w:r>
            <w:r w:rsidR="00F60CEE">
              <w:rPr>
                <w:noProof/>
                <w:webHidden/>
              </w:rPr>
              <w:t>26</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296" w:history="1">
            <w:r w:rsidR="00985201" w:rsidRPr="00923BB3">
              <w:rPr>
                <w:rStyle w:val="Hipercze"/>
                <w:rFonts w:cs="Arial"/>
                <w:noProof/>
              </w:rPr>
              <w:t>3.</w:t>
            </w:r>
            <w:r w:rsidR="00985201">
              <w:rPr>
                <w:rFonts w:asciiTheme="minorHAnsi" w:eastAsiaTheme="minorEastAsia" w:hAnsiTheme="minorHAnsi" w:cstheme="minorBidi"/>
                <w:noProof/>
                <w:sz w:val="22"/>
                <w:lang w:eastAsia="pl-PL"/>
              </w:rPr>
              <w:tab/>
            </w:r>
            <w:r w:rsidR="00985201" w:rsidRPr="00923BB3">
              <w:rPr>
                <w:rStyle w:val="Hipercze"/>
                <w:noProof/>
              </w:rPr>
              <w:t>Komplementarność i spójność projektu z innymi przedsięwzięciami oraz zgodność z innymi programami, strategiami branżowymi</w:t>
            </w:r>
            <w:r w:rsidR="00985201">
              <w:rPr>
                <w:noProof/>
                <w:webHidden/>
              </w:rPr>
              <w:tab/>
            </w:r>
            <w:r w:rsidR="00985201">
              <w:rPr>
                <w:noProof/>
                <w:webHidden/>
              </w:rPr>
              <w:fldChar w:fldCharType="begin"/>
            </w:r>
            <w:r w:rsidR="00985201">
              <w:rPr>
                <w:noProof/>
                <w:webHidden/>
              </w:rPr>
              <w:instrText xml:space="preserve"> PAGEREF _Toc483400296 \h </w:instrText>
            </w:r>
            <w:r w:rsidR="00985201">
              <w:rPr>
                <w:noProof/>
                <w:webHidden/>
              </w:rPr>
            </w:r>
            <w:r w:rsidR="00985201">
              <w:rPr>
                <w:noProof/>
                <w:webHidden/>
              </w:rPr>
              <w:fldChar w:fldCharType="separate"/>
            </w:r>
            <w:r w:rsidR="00F60CEE">
              <w:rPr>
                <w:noProof/>
                <w:webHidden/>
              </w:rPr>
              <w:t>27</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297" w:history="1">
            <w:r w:rsidR="00985201" w:rsidRPr="00923BB3">
              <w:rPr>
                <w:rStyle w:val="Hipercze"/>
                <w:noProof/>
              </w:rPr>
              <w:t>4.</w:t>
            </w:r>
            <w:r w:rsidR="00985201">
              <w:rPr>
                <w:rFonts w:asciiTheme="minorHAnsi" w:eastAsiaTheme="minorEastAsia" w:hAnsiTheme="minorHAnsi" w:cstheme="minorBidi"/>
                <w:noProof/>
                <w:sz w:val="22"/>
                <w:lang w:eastAsia="pl-PL"/>
              </w:rPr>
              <w:tab/>
            </w:r>
            <w:r w:rsidR="00985201" w:rsidRPr="00923BB3">
              <w:rPr>
                <w:rStyle w:val="Hipercze"/>
                <w:noProof/>
              </w:rPr>
              <w:t>Instytucjonalna i prawna wykonalność projektu</w:t>
            </w:r>
            <w:r w:rsidR="00985201">
              <w:rPr>
                <w:noProof/>
                <w:webHidden/>
              </w:rPr>
              <w:tab/>
            </w:r>
            <w:r w:rsidR="00985201">
              <w:rPr>
                <w:noProof/>
                <w:webHidden/>
              </w:rPr>
              <w:fldChar w:fldCharType="begin"/>
            </w:r>
            <w:r w:rsidR="00985201">
              <w:rPr>
                <w:noProof/>
                <w:webHidden/>
              </w:rPr>
              <w:instrText xml:space="preserve"> PAGEREF _Toc483400297 \h </w:instrText>
            </w:r>
            <w:r w:rsidR="00985201">
              <w:rPr>
                <w:noProof/>
                <w:webHidden/>
              </w:rPr>
            </w:r>
            <w:r w:rsidR="00985201">
              <w:rPr>
                <w:noProof/>
                <w:webHidden/>
              </w:rPr>
              <w:fldChar w:fldCharType="separate"/>
            </w:r>
            <w:r w:rsidR="00F60CEE">
              <w:rPr>
                <w:noProof/>
                <w:webHidden/>
              </w:rPr>
              <w:t>28</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8" w:history="1">
            <w:r w:rsidR="00985201" w:rsidRPr="00923BB3">
              <w:rPr>
                <w:rStyle w:val="Hipercze"/>
                <w:noProof/>
              </w:rPr>
              <w:t>Analiza instytucjonalna</w:t>
            </w:r>
            <w:r w:rsidR="00985201">
              <w:rPr>
                <w:noProof/>
                <w:webHidden/>
              </w:rPr>
              <w:tab/>
            </w:r>
            <w:r w:rsidR="00985201">
              <w:rPr>
                <w:noProof/>
                <w:webHidden/>
              </w:rPr>
              <w:fldChar w:fldCharType="begin"/>
            </w:r>
            <w:r w:rsidR="00985201">
              <w:rPr>
                <w:noProof/>
                <w:webHidden/>
              </w:rPr>
              <w:instrText xml:space="preserve"> PAGEREF _Toc483400298 \h </w:instrText>
            </w:r>
            <w:r w:rsidR="00985201">
              <w:rPr>
                <w:noProof/>
                <w:webHidden/>
              </w:rPr>
            </w:r>
            <w:r w:rsidR="00985201">
              <w:rPr>
                <w:noProof/>
                <w:webHidden/>
              </w:rPr>
              <w:fldChar w:fldCharType="separate"/>
            </w:r>
            <w:r w:rsidR="00F60CEE">
              <w:rPr>
                <w:noProof/>
                <w:webHidden/>
              </w:rPr>
              <w:t>28</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299" w:history="1">
            <w:r w:rsidR="00985201" w:rsidRPr="00923BB3">
              <w:rPr>
                <w:rStyle w:val="Hipercze"/>
                <w:noProof/>
              </w:rPr>
              <w:t>Analiza prawna</w:t>
            </w:r>
            <w:r w:rsidR="00985201">
              <w:rPr>
                <w:noProof/>
                <w:webHidden/>
              </w:rPr>
              <w:tab/>
            </w:r>
            <w:r w:rsidR="00985201">
              <w:rPr>
                <w:noProof/>
                <w:webHidden/>
              </w:rPr>
              <w:fldChar w:fldCharType="begin"/>
            </w:r>
            <w:r w:rsidR="00985201">
              <w:rPr>
                <w:noProof/>
                <w:webHidden/>
              </w:rPr>
              <w:instrText xml:space="preserve"> PAGEREF _Toc483400299 \h </w:instrText>
            </w:r>
            <w:r w:rsidR="00985201">
              <w:rPr>
                <w:noProof/>
                <w:webHidden/>
              </w:rPr>
            </w:r>
            <w:r w:rsidR="00985201">
              <w:rPr>
                <w:noProof/>
                <w:webHidden/>
              </w:rPr>
              <w:fldChar w:fldCharType="separate"/>
            </w:r>
            <w:r w:rsidR="00F60CEE">
              <w:rPr>
                <w:noProof/>
                <w:webHidden/>
              </w:rPr>
              <w:t>28</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0" w:history="1">
            <w:r w:rsidR="00985201" w:rsidRPr="00923BB3">
              <w:rPr>
                <w:rStyle w:val="Hipercze"/>
                <w:noProof/>
              </w:rPr>
              <w:t>Analiza trwałości</w:t>
            </w:r>
            <w:r w:rsidR="00985201">
              <w:rPr>
                <w:noProof/>
                <w:webHidden/>
              </w:rPr>
              <w:tab/>
            </w:r>
            <w:r w:rsidR="00985201">
              <w:rPr>
                <w:noProof/>
                <w:webHidden/>
              </w:rPr>
              <w:fldChar w:fldCharType="begin"/>
            </w:r>
            <w:r w:rsidR="00985201">
              <w:rPr>
                <w:noProof/>
                <w:webHidden/>
              </w:rPr>
              <w:instrText xml:space="preserve"> PAGEREF _Toc483400300 \h </w:instrText>
            </w:r>
            <w:r w:rsidR="00985201">
              <w:rPr>
                <w:noProof/>
                <w:webHidden/>
              </w:rPr>
            </w:r>
            <w:r w:rsidR="00985201">
              <w:rPr>
                <w:noProof/>
                <w:webHidden/>
              </w:rPr>
              <w:fldChar w:fldCharType="separate"/>
            </w:r>
            <w:r w:rsidR="00F60CEE">
              <w:rPr>
                <w:noProof/>
                <w:webHidden/>
              </w:rPr>
              <w:t>29</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1" w:history="1">
            <w:r w:rsidR="00985201" w:rsidRPr="00923BB3">
              <w:rPr>
                <w:rStyle w:val="Hipercze"/>
                <w:noProof/>
              </w:rPr>
              <w:t>Harmonogram wdrożenia projektu</w:t>
            </w:r>
            <w:r w:rsidR="00985201">
              <w:rPr>
                <w:noProof/>
                <w:webHidden/>
              </w:rPr>
              <w:tab/>
            </w:r>
            <w:r w:rsidR="00985201">
              <w:rPr>
                <w:noProof/>
                <w:webHidden/>
              </w:rPr>
              <w:fldChar w:fldCharType="begin"/>
            </w:r>
            <w:r w:rsidR="00985201">
              <w:rPr>
                <w:noProof/>
                <w:webHidden/>
              </w:rPr>
              <w:instrText xml:space="preserve"> PAGEREF _Toc483400301 \h </w:instrText>
            </w:r>
            <w:r w:rsidR="00985201">
              <w:rPr>
                <w:noProof/>
                <w:webHidden/>
              </w:rPr>
            </w:r>
            <w:r w:rsidR="00985201">
              <w:rPr>
                <w:noProof/>
                <w:webHidden/>
              </w:rPr>
              <w:fldChar w:fldCharType="separate"/>
            </w:r>
            <w:r w:rsidR="00F60CEE">
              <w:rPr>
                <w:noProof/>
                <w:webHidden/>
              </w:rPr>
              <w:t>30</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302" w:history="1">
            <w:r w:rsidR="00985201" w:rsidRPr="00923BB3">
              <w:rPr>
                <w:rStyle w:val="Hipercze"/>
                <w:noProof/>
              </w:rPr>
              <w:t>5.</w:t>
            </w:r>
            <w:r w:rsidR="00985201">
              <w:rPr>
                <w:rFonts w:asciiTheme="minorHAnsi" w:eastAsiaTheme="minorEastAsia" w:hAnsiTheme="minorHAnsi" w:cstheme="minorBidi"/>
                <w:noProof/>
                <w:sz w:val="22"/>
                <w:lang w:eastAsia="pl-PL"/>
              </w:rPr>
              <w:tab/>
            </w:r>
            <w:r w:rsidR="00985201" w:rsidRPr="00923BB3">
              <w:rPr>
                <w:rStyle w:val="Hipercze"/>
                <w:noProof/>
              </w:rPr>
              <w:t>Analiza wykonalności, analiza popytu oraz analiza opcji</w:t>
            </w:r>
            <w:r w:rsidR="00985201">
              <w:rPr>
                <w:noProof/>
                <w:webHidden/>
              </w:rPr>
              <w:tab/>
            </w:r>
            <w:r w:rsidR="00985201">
              <w:rPr>
                <w:noProof/>
                <w:webHidden/>
              </w:rPr>
              <w:fldChar w:fldCharType="begin"/>
            </w:r>
            <w:r w:rsidR="00985201">
              <w:rPr>
                <w:noProof/>
                <w:webHidden/>
              </w:rPr>
              <w:instrText xml:space="preserve"> PAGEREF _Toc483400302 \h </w:instrText>
            </w:r>
            <w:r w:rsidR="00985201">
              <w:rPr>
                <w:noProof/>
                <w:webHidden/>
              </w:rPr>
            </w:r>
            <w:r w:rsidR="00985201">
              <w:rPr>
                <w:noProof/>
                <w:webHidden/>
              </w:rPr>
              <w:fldChar w:fldCharType="separate"/>
            </w:r>
            <w:r w:rsidR="00F60CEE">
              <w:rPr>
                <w:noProof/>
                <w:webHidden/>
              </w:rPr>
              <w:t>30</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3" w:history="1">
            <w:r w:rsidR="00985201" w:rsidRPr="00923BB3">
              <w:rPr>
                <w:rStyle w:val="Hipercze"/>
                <w:noProof/>
              </w:rPr>
              <w:t>Analiza wykonalności</w:t>
            </w:r>
            <w:r w:rsidR="00985201">
              <w:rPr>
                <w:noProof/>
                <w:webHidden/>
              </w:rPr>
              <w:tab/>
            </w:r>
            <w:r w:rsidR="00985201">
              <w:rPr>
                <w:noProof/>
                <w:webHidden/>
              </w:rPr>
              <w:fldChar w:fldCharType="begin"/>
            </w:r>
            <w:r w:rsidR="00985201">
              <w:rPr>
                <w:noProof/>
                <w:webHidden/>
              </w:rPr>
              <w:instrText xml:space="preserve"> PAGEREF _Toc483400303 \h </w:instrText>
            </w:r>
            <w:r w:rsidR="00985201">
              <w:rPr>
                <w:noProof/>
                <w:webHidden/>
              </w:rPr>
            </w:r>
            <w:r w:rsidR="00985201">
              <w:rPr>
                <w:noProof/>
                <w:webHidden/>
              </w:rPr>
              <w:fldChar w:fldCharType="separate"/>
            </w:r>
            <w:r w:rsidR="00F60CEE">
              <w:rPr>
                <w:noProof/>
                <w:webHidden/>
              </w:rPr>
              <w:t>31</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4" w:history="1">
            <w:r w:rsidR="00985201" w:rsidRPr="00923BB3">
              <w:rPr>
                <w:rStyle w:val="Hipercze"/>
                <w:noProof/>
              </w:rPr>
              <w:t>Analiza popytu</w:t>
            </w:r>
            <w:r w:rsidR="00985201">
              <w:rPr>
                <w:noProof/>
                <w:webHidden/>
              </w:rPr>
              <w:tab/>
            </w:r>
            <w:r w:rsidR="00985201">
              <w:rPr>
                <w:noProof/>
                <w:webHidden/>
              </w:rPr>
              <w:fldChar w:fldCharType="begin"/>
            </w:r>
            <w:r w:rsidR="00985201">
              <w:rPr>
                <w:noProof/>
                <w:webHidden/>
              </w:rPr>
              <w:instrText xml:space="preserve"> PAGEREF _Toc483400304 \h </w:instrText>
            </w:r>
            <w:r w:rsidR="00985201">
              <w:rPr>
                <w:noProof/>
                <w:webHidden/>
              </w:rPr>
            </w:r>
            <w:r w:rsidR="00985201">
              <w:rPr>
                <w:noProof/>
                <w:webHidden/>
              </w:rPr>
              <w:fldChar w:fldCharType="separate"/>
            </w:r>
            <w:r w:rsidR="00F60CEE">
              <w:rPr>
                <w:noProof/>
                <w:webHidden/>
              </w:rPr>
              <w:t>32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5" w:history="1">
            <w:r w:rsidR="00985201" w:rsidRPr="00923BB3">
              <w:rPr>
                <w:rStyle w:val="Hipercze"/>
                <w:noProof/>
              </w:rPr>
              <w:t>Analiza opcji (rozwiązań alternatywnych)</w:t>
            </w:r>
            <w:r w:rsidR="00985201">
              <w:rPr>
                <w:noProof/>
                <w:webHidden/>
              </w:rPr>
              <w:tab/>
            </w:r>
            <w:r w:rsidR="00985201">
              <w:rPr>
                <w:noProof/>
                <w:webHidden/>
              </w:rPr>
              <w:fldChar w:fldCharType="begin"/>
            </w:r>
            <w:r w:rsidR="00985201">
              <w:rPr>
                <w:noProof/>
                <w:webHidden/>
              </w:rPr>
              <w:instrText xml:space="preserve"> PAGEREF _Toc483400305 \h </w:instrText>
            </w:r>
            <w:r w:rsidR="00985201">
              <w:rPr>
                <w:noProof/>
                <w:webHidden/>
              </w:rPr>
            </w:r>
            <w:r w:rsidR="00985201">
              <w:rPr>
                <w:noProof/>
                <w:webHidden/>
              </w:rPr>
              <w:fldChar w:fldCharType="separate"/>
            </w:r>
            <w:r w:rsidR="00F60CEE">
              <w:rPr>
                <w:noProof/>
                <w:webHidden/>
              </w:rPr>
              <w:t>32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6" w:history="1">
            <w:r w:rsidR="00985201" w:rsidRPr="00923BB3">
              <w:rPr>
                <w:rStyle w:val="Hipercze"/>
                <w:noProof/>
              </w:rPr>
              <w:t>Zastosowane rozwiązanie</w:t>
            </w:r>
            <w:r w:rsidR="00985201">
              <w:rPr>
                <w:noProof/>
                <w:webHidden/>
              </w:rPr>
              <w:tab/>
            </w:r>
            <w:r w:rsidR="00985201">
              <w:rPr>
                <w:noProof/>
                <w:webHidden/>
              </w:rPr>
              <w:fldChar w:fldCharType="begin"/>
            </w:r>
            <w:r w:rsidR="00985201">
              <w:rPr>
                <w:noProof/>
                <w:webHidden/>
              </w:rPr>
              <w:instrText xml:space="preserve"> PAGEREF _Toc483400306 \h </w:instrText>
            </w:r>
            <w:r w:rsidR="00985201">
              <w:rPr>
                <w:noProof/>
                <w:webHidden/>
              </w:rPr>
            </w:r>
            <w:r w:rsidR="00985201">
              <w:rPr>
                <w:noProof/>
                <w:webHidden/>
              </w:rPr>
              <w:fldChar w:fldCharType="separate"/>
            </w:r>
            <w:r w:rsidR="00F60CEE">
              <w:rPr>
                <w:noProof/>
                <w:webHidden/>
              </w:rPr>
              <w:t>42</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307" w:history="1">
            <w:r w:rsidR="00985201" w:rsidRPr="00923BB3">
              <w:rPr>
                <w:rStyle w:val="Hipercze"/>
                <w:noProof/>
              </w:rPr>
              <w:t>6.</w:t>
            </w:r>
            <w:r w:rsidR="00985201">
              <w:rPr>
                <w:rFonts w:asciiTheme="minorHAnsi" w:eastAsiaTheme="minorEastAsia" w:hAnsiTheme="minorHAnsi" w:cstheme="minorBidi"/>
                <w:noProof/>
                <w:sz w:val="22"/>
                <w:lang w:eastAsia="pl-PL"/>
              </w:rPr>
              <w:tab/>
            </w:r>
            <w:r w:rsidR="00985201" w:rsidRPr="00923BB3">
              <w:rPr>
                <w:rStyle w:val="Hipercze"/>
                <w:noProof/>
              </w:rPr>
              <w:t>Analiza finansowa</w:t>
            </w:r>
            <w:r w:rsidR="00985201">
              <w:rPr>
                <w:noProof/>
                <w:webHidden/>
              </w:rPr>
              <w:tab/>
            </w:r>
            <w:r w:rsidR="00985201">
              <w:rPr>
                <w:noProof/>
                <w:webHidden/>
              </w:rPr>
              <w:fldChar w:fldCharType="begin"/>
            </w:r>
            <w:r w:rsidR="00985201">
              <w:rPr>
                <w:noProof/>
                <w:webHidden/>
              </w:rPr>
              <w:instrText xml:space="preserve"> PAGEREF _Toc483400307 \h </w:instrText>
            </w:r>
            <w:r w:rsidR="00985201">
              <w:rPr>
                <w:noProof/>
                <w:webHidden/>
              </w:rPr>
            </w:r>
            <w:r w:rsidR="00985201">
              <w:rPr>
                <w:noProof/>
                <w:webHidden/>
              </w:rPr>
              <w:fldChar w:fldCharType="separate"/>
            </w:r>
            <w:r w:rsidR="00F60CEE">
              <w:rPr>
                <w:noProof/>
                <w:webHidden/>
              </w:rPr>
              <w:t>42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8" w:history="1">
            <w:r w:rsidR="00985201" w:rsidRPr="00923BB3">
              <w:rPr>
                <w:rStyle w:val="Hipercze"/>
                <w:noProof/>
              </w:rPr>
              <w:t>Nakłady inwestycyjne</w:t>
            </w:r>
            <w:r w:rsidR="00985201">
              <w:rPr>
                <w:noProof/>
                <w:webHidden/>
              </w:rPr>
              <w:tab/>
            </w:r>
            <w:r w:rsidR="00985201">
              <w:rPr>
                <w:noProof/>
                <w:webHidden/>
              </w:rPr>
              <w:fldChar w:fldCharType="begin"/>
            </w:r>
            <w:r w:rsidR="00985201">
              <w:rPr>
                <w:noProof/>
                <w:webHidden/>
              </w:rPr>
              <w:instrText xml:space="preserve"> PAGEREF _Toc483400308 \h </w:instrText>
            </w:r>
            <w:r w:rsidR="00985201">
              <w:rPr>
                <w:noProof/>
                <w:webHidden/>
              </w:rPr>
            </w:r>
            <w:r w:rsidR="00985201">
              <w:rPr>
                <w:noProof/>
                <w:webHidden/>
              </w:rPr>
              <w:fldChar w:fldCharType="separate"/>
            </w:r>
            <w:r w:rsidR="00F60CEE">
              <w:rPr>
                <w:noProof/>
                <w:webHidden/>
              </w:rPr>
              <w:t>43</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09" w:history="1">
            <w:r w:rsidR="00985201" w:rsidRPr="00923BB3">
              <w:rPr>
                <w:rStyle w:val="Hipercze"/>
                <w:noProof/>
              </w:rPr>
              <w:t>Ogólna metodyka przeprowadzania analizy finansowej</w:t>
            </w:r>
            <w:r w:rsidR="00985201">
              <w:rPr>
                <w:noProof/>
                <w:webHidden/>
              </w:rPr>
              <w:tab/>
            </w:r>
            <w:r w:rsidR="00985201">
              <w:rPr>
                <w:noProof/>
                <w:webHidden/>
              </w:rPr>
              <w:fldChar w:fldCharType="begin"/>
            </w:r>
            <w:r w:rsidR="00985201">
              <w:rPr>
                <w:noProof/>
                <w:webHidden/>
              </w:rPr>
              <w:instrText xml:space="preserve"> PAGEREF _Toc483400309 \h </w:instrText>
            </w:r>
            <w:r w:rsidR="00985201">
              <w:rPr>
                <w:noProof/>
                <w:webHidden/>
              </w:rPr>
            </w:r>
            <w:r w:rsidR="00985201">
              <w:rPr>
                <w:noProof/>
                <w:webHidden/>
              </w:rPr>
              <w:fldChar w:fldCharType="separate"/>
            </w:r>
            <w:r w:rsidR="00F60CEE">
              <w:rPr>
                <w:noProof/>
                <w:webHidden/>
              </w:rPr>
              <w:t>43</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0" w:history="1">
            <w:r w:rsidR="00985201" w:rsidRPr="00923BB3">
              <w:rPr>
                <w:rStyle w:val="Hipercze"/>
                <w:noProof/>
              </w:rPr>
              <w:t>Założenia do analizy finansowej</w:t>
            </w:r>
            <w:r w:rsidR="00985201">
              <w:rPr>
                <w:noProof/>
                <w:webHidden/>
              </w:rPr>
              <w:tab/>
            </w:r>
            <w:r w:rsidR="00985201">
              <w:rPr>
                <w:noProof/>
                <w:webHidden/>
              </w:rPr>
              <w:fldChar w:fldCharType="begin"/>
            </w:r>
            <w:r w:rsidR="00985201">
              <w:rPr>
                <w:noProof/>
                <w:webHidden/>
              </w:rPr>
              <w:instrText xml:space="preserve"> PAGEREF _Toc483400310 \h </w:instrText>
            </w:r>
            <w:r w:rsidR="00985201">
              <w:rPr>
                <w:noProof/>
                <w:webHidden/>
              </w:rPr>
            </w:r>
            <w:r w:rsidR="00985201">
              <w:rPr>
                <w:noProof/>
                <w:webHidden/>
              </w:rPr>
              <w:fldChar w:fldCharType="separate"/>
            </w:r>
            <w:r w:rsidR="00F60CEE">
              <w:rPr>
                <w:noProof/>
                <w:webHidden/>
              </w:rPr>
              <w:t>44</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1" w:history="1">
            <w:r w:rsidR="00985201" w:rsidRPr="00923BB3">
              <w:rPr>
                <w:rStyle w:val="Hipercze"/>
                <w:noProof/>
              </w:rPr>
              <w:t>Określenie przychodów</w:t>
            </w:r>
            <w:r w:rsidR="00985201">
              <w:rPr>
                <w:noProof/>
                <w:webHidden/>
              </w:rPr>
              <w:tab/>
            </w:r>
            <w:r w:rsidR="00985201">
              <w:rPr>
                <w:noProof/>
                <w:webHidden/>
              </w:rPr>
              <w:fldChar w:fldCharType="begin"/>
            </w:r>
            <w:r w:rsidR="00985201">
              <w:rPr>
                <w:noProof/>
                <w:webHidden/>
              </w:rPr>
              <w:instrText xml:space="preserve"> PAGEREF _Toc483400311 \h </w:instrText>
            </w:r>
            <w:r w:rsidR="00985201">
              <w:rPr>
                <w:noProof/>
                <w:webHidden/>
              </w:rPr>
            </w:r>
            <w:r w:rsidR="00985201">
              <w:rPr>
                <w:noProof/>
                <w:webHidden/>
              </w:rPr>
              <w:fldChar w:fldCharType="separate"/>
            </w:r>
            <w:r w:rsidR="00F60CEE">
              <w:rPr>
                <w:noProof/>
                <w:webHidden/>
              </w:rPr>
              <w:t>47</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2" w:history="1">
            <w:r w:rsidR="00985201" w:rsidRPr="00923BB3">
              <w:rPr>
                <w:rStyle w:val="Hipercze"/>
                <w:noProof/>
              </w:rPr>
              <w:t>Metoda luki w finansowaniu</w:t>
            </w:r>
            <w:r w:rsidR="00985201">
              <w:rPr>
                <w:noProof/>
                <w:webHidden/>
              </w:rPr>
              <w:tab/>
            </w:r>
            <w:r w:rsidR="00985201">
              <w:rPr>
                <w:noProof/>
                <w:webHidden/>
              </w:rPr>
              <w:fldChar w:fldCharType="begin"/>
            </w:r>
            <w:r w:rsidR="00985201">
              <w:rPr>
                <w:noProof/>
                <w:webHidden/>
              </w:rPr>
              <w:instrText xml:space="preserve"> PAGEREF _Toc483400312 \h </w:instrText>
            </w:r>
            <w:r w:rsidR="00985201">
              <w:rPr>
                <w:noProof/>
                <w:webHidden/>
              </w:rPr>
            </w:r>
            <w:r w:rsidR="00985201">
              <w:rPr>
                <w:noProof/>
                <w:webHidden/>
              </w:rPr>
              <w:fldChar w:fldCharType="separate"/>
            </w:r>
            <w:r w:rsidR="00F60CEE">
              <w:rPr>
                <w:noProof/>
                <w:webHidden/>
              </w:rPr>
              <w:t>49</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3" w:history="1">
            <w:r w:rsidR="00985201" w:rsidRPr="00923BB3">
              <w:rPr>
                <w:rStyle w:val="Hipercze"/>
                <w:noProof/>
              </w:rPr>
              <w:t>Metoda zryczałtowanych procentowych stawek dochodów</w:t>
            </w:r>
            <w:r w:rsidR="00985201">
              <w:rPr>
                <w:noProof/>
                <w:webHidden/>
              </w:rPr>
              <w:tab/>
            </w:r>
            <w:r w:rsidR="00985201">
              <w:rPr>
                <w:noProof/>
                <w:webHidden/>
              </w:rPr>
              <w:fldChar w:fldCharType="begin"/>
            </w:r>
            <w:r w:rsidR="00985201">
              <w:rPr>
                <w:noProof/>
                <w:webHidden/>
              </w:rPr>
              <w:instrText xml:space="preserve"> PAGEREF _Toc483400313 \h </w:instrText>
            </w:r>
            <w:r w:rsidR="00985201">
              <w:rPr>
                <w:noProof/>
                <w:webHidden/>
              </w:rPr>
            </w:r>
            <w:r w:rsidR="00985201">
              <w:rPr>
                <w:noProof/>
                <w:webHidden/>
              </w:rPr>
              <w:fldChar w:fldCharType="separate"/>
            </w:r>
            <w:r w:rsidR="00F60CEE">
              <w:rPr>
                <w:noProof/>
                <w:webHidden/>
              </w:rPr>
              <w:t>52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4" w:history="1">
            <w:r w:rsidR="00985201" w:rsidRPr="00923BB3">
              <w:rPr>
                <w:rStyle w:val="Hipercze"/>
                <w:noProof/>
              </w:rPr>
              <w:t>Wskaźniki efektywności finansowej</w:t>
            </w:r>
            <w:r w:rsidR="00985201">
              <w:rPr>
                <w:noProof/>
                <w:webHidden/>
              </w:rPr>
              <w:tab/>
            </w:r>
            <w:r w:rsidR="00985201">
              <w:rPr>
                <w:noProof/>
                <w:webHidden/>
              </w:rPr>
              <w:fldChar w:fldCharType="begin"/>
            </w:r>
            <w:r w:rsidR="00985201">
              <w:rPr>
                <w:noProof/>
                <w:webHidden/>
              </w:rPr>
              <w:instrText xml:space="preserve"> PAGEREF _Toc483400314 \h </w:instrText>
            </w:r>
            <w:r w:rsidR="00985201">
              <w:rPr>
                <w:noProof/>
                <w:webHidden/>
              </w:rPr>
            </w:r>
            <w:r w:rsidR="00985201">
              <w:rPr>
                <w:noProof/>
                <w:webHidden/>
              </w:rPr>
              <w:fldChar w:fldCharType="separate"/>
            </w:r>
            <w:r w:rsidR="00F60CEE">
              <w:rPr>
                <w:noProof/>
                <w:webHidden/>
              </w:rPr>
              <w:t>55</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15" w:history="1">
            <w:r w:rsidR="00985201" w:rsidRPr="00923BB3">
              <w:rPr>
                <w:rStyle w:val="Hipercze"/>
                <w:noProof/>
              </w:rPr>
              <w:t>Analiza trwałości finansowej</w:t>
            </w:r>
            <w:r w:rsidR="00985201">
              <w:rPr>
                <w:noProof/>
                <w:webHidden/>
              </w:rPr>
              <w:tab/>
            </w:r>
            <w:r w:rsidR="00985201">
              <w:rPr>
                <w:noProof/>
                <w:webHidden/>
              </w:rPr>
              <w:fldChar w:fldCharType="begin"/>
            </w:r>
            <w:r w:rsidR="00985201">
              <w:rPr>
                <w:noProof/>
                <w:webHidden/>
              </w:rPr>
              <w:instrText xml:space="preserve"> PAGEREF _Toc483400315 \h </w:instrText>
            </w:r>
            <w:r w:rsidR="00985201">
              <w:rPr>
                <w:noProof/>
                <w:webHidden/>
              </w:rPr>
            </w:r>
            <w:r w:rsidR="00985201">
              <w:rPr>
                <w:noProof/>
                <w:webHidden/>
              </w:rPr>
              <w:fldChar w:fldCharType="separate"/>
            </w:r>
            <w:r w:rsidR="00F60CEE">
              <w:rPr>
                <w:noProof/>
                <w:webHidden/>
              </w:rPr>
              <w:t>56</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316" w:history="1">
            <w:r w:rsidR="00985201" w:rsidRPr="00923BB3">
              <w:rPr>
                <w:rStyle w:val="Hipercze"/>
                <w:noProof/>
              </w:rPr>
              <w:t>7.</w:t>
            </w:r>
            <w:r w:rsidR="00985201">
              <w:rPr>
                <w:rFonts w:asciiTheme="minorHAnsi" w:eastAsiaTheme="minorEastAsia" w:hAnsiTheme="minorHAnsi" w:cstheme="minorBidi"/>
                <w:noProof/>
                <w:sz w:val="22"/>
                <w:lang w:eastAsia="pl-PL"/>
              </w:rPr>
              <w:tab/>
            </w:r>
            <w:r w:rsidR="00985201" w:rsidRPr="00923BB3">
              <w:rPr>
                <w:rStyle w:val="Hipercze"/>
                <w:noProof/>
              </w:rPr>
              <w:t>Analiza kosztów i korzyści</w:t>
            </w:r>
            <w:r w:rsidR="00985201">
              <w:rPr>
                <w:noProof/>
                <w:webHidden/>
              </w:rPr>
              <w:tab/>
            </w:r>
            <w:r w:rsidR="00985201">
              <w:rPr>
                <w:noProof/>
                <w:webHidden/>
              </w:rPr>
              <w:fldChar w:fldCharType="begin"/>
            </w:r>
            <w:r w:rsidR="00985201">
              <w:rPr>
                <w:noProof/>
                <w:webHidden/>
              </w:rPr>
              <w:instrText xml:space="preserve"> PAGEREF _Toc483400316 \h </w:instrText>
            </w:r>
            <w:r w:rsidR="00985201">
              <w:rPr>
                <w:noProof/>
                <w:webHidden/>
              </w:rPr>
            </w:r>
            <w:r w:rsidR="00985201">
              <w:rPr>
                <w:noProof/>
                <w:webHidden/>
              </w:rPr>
              <w:fldChar w:fldCharType="separate"/>
            </w:r>
            <w:r w:rsidR="00F60CEE">
              <w:rPr>
                <w:noProof/>
                <w:webHidden/>
              </w:rPr>
              <w:t>57</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317" w:history="1">
            <w:r w:rsidR="00985201" w:rsidRPr="00923BB3">
              <w:rPr>
                <w:rStyle w:val="Hipercze"/>
                <w:noProof/>
              </w:rPr>
              <w:t>8.</w:t>
            </w:r>
            <w:r w:rsidR="00985201">
              <w:rPr>
                <w:rFonts w:asciiTheme="minorHAnsi" w:eastAsiaTheme="minorEastAsia" w:hAnsiTheme="minorHAnsi" w:cstheme="minorBidi"/>
                <w:noProof/>
                <w:sz w:val="22"/>
                <w:lang w:eastAsia="pl-PL"/>
              </w:rPr>
              <w:tab/>
            </w:r>
            <w:r w:rsidR="00985201" w:rsidRPr="00923BB3">
              <w:rPr>
                <w:rStyle w:val="Hipercze"/>
                <w:noProof/>
              </w:rPr>
              <w:t>Analiza wrażliwości i ryzyka</w:t>
            </w:r>
            <w:r w:rsidR="00985201">
              <w:rPr>
                <w:noProof/>
                <w:webHidden/>
              </w:rPr>
              <w:tab/>
            </w:r>
            <w:r w:rsidR="00985201">
              <w:rPr>
                <w:noProof/>
                <w:webHidden/>
              </w:rPr>
              <w:fldChar w:fldCharType="begin"/>
            </w:r>
            <w:r w:rsidR="00985201">
              <w:rPr>
                <w:noProof/>
                <w:webHidden/>
              </w:rPr>
              <w:instrText xml:space="preserve"> PAGEREF _Toc483400317 \h </w:instrText>
            </w:r>
            <w:r w:rsidR="00985201">
              <w:rPr>
                <w:noProof/>
                <w:webHidden/>
              </w:rPr>
            </w:r>
            <w:r w:rsidR="00985201">
              <w:rPr>
                <w:noProof/>
                <w:webHidden/>
              </w:rPr>
              <w:fldChar w:fldCharType="separate"/>
            </w:r>
            <w:r w:rsidR="00F60CEE">
              <w:rPr>
                <w:noProof/>
                <w:webHidden/>
              </w:rPr>
              <w:t>58</w:t>
            </w:r>
            <w:r w:rsidR="00985201">
              <w:rPr>
                <w:noProof/>
                <w:webHidden/>
              </w:rPr>
              <w:fldChar w:fldCharType="end"/>
            </w:r>
          </w:hyperlink>
        </w:p>
        <w:p w:rsidR="00985201" w:rsidRDefault="008D0A9C">
          <w:pPr>
            <w:pStyle w:val="Spistreci1"/>
            <w:tabs>
              <w:tab w:val="left" w:pos="440"/>
              <w:tab w:val="right" w:leader="dot" w:pos="8656"/>
            </w:tabs>
            <w:rPr>
              <w:rFonts w:asciiTheme="minorHAnsi" w:eastAsiaTheme="minorEastAsia" w:hAnsiTheme="minorHAnsi" w:cstheme="minorBidi"/>
              <w:noProof/>
              <w:sz w:val="22"/>
              <w:lang w:eastAsia="pl-PL"/>
            </w:rPr>
          </w:pPr>
          <w:hyperlink w:anchor="_Toc483400318" w:history="1">
            <w:r w:rsidR="00985201" w:rsidRPr="00923BB3">
              <w:rPr>
                <w:rStyle w:val="Hipercze"/>
                <w:rFonts w:cs="Calibri"/>
                <w:noProof/>
                <w:lang w:eastAsia="pl-PL"/>
              </w:rPr>
              <w:t>9.</w:t>
            </w:r>
            <w:r w:rsidR="00985201">
              <w:rPr>
                <w:rFonts w:asciiTheme="minorHAnsi" w:eastAsiaTheme="minorEastAsia" w:hAnsiTheme="minorHAnsi" w:cstheme="minorBidi"/>
                <w:noProof/>
                <w:sz w:val="22"/>
                <w:lang w:eastAsia="pl-PL"/>
              </w:rPr>
              <w:tab/>
            </w:r>
            <w:r w:rsidR="00985201" w:rsidRPr="00923BB3">
              <w:rPr>
                <w:rStyle w:val="Hipercze"/>
                <w:noProof/>
              </w:rPr>
              <w:t>Analizy i informacje specyficzne dla danego rodzaju projektu lub sektora</w:t>
            </w:r>
            <w:r w:rsidR="00985201">
              <w:rPr>
                <w:noProof/>
                <w:webHidden/>
              </w:rPr>
              <w:tab/>
            </w:r>
            <w:r w:rsidR="00985201">
              <w:rPr>
                <w:noProof/>
                <w:webHidden/>
              </w:rPr>
              <w:fldChar w:fldCharType="begin"/>
            </w:r>
            <w:r w:rsidR="00985201">
              <w:rPr>
                <w:noProof/>
                <w:webHidden/>
              </w:rPr>
              <w:instrText xml:space="preserve"> PAGEREF _Toc483400318 \h </w:instrText>
            </w:r>
            <w:r w:rsidR="00985201">
              <w:rPr>
                <w:noProof/>
                <w:webHidden/>
              </w:rPr>
            </w:r>
            <w:r w:rsidR="00985201">
              <w:rPr>
                <w:noProof/>
                <w:webHidden/>
              </w:rPr>
              <w:fldChar w:fldCharType="separate"/>
            </w:r>
            <w:r w:rsidR="00F60CEE">
              <w:rPr>
                <w:noProof/>
                <w:webHidden/>
              </w:rPr>
              <w:t>59</w:t>
            </w:r>
            <w:r w:rsidR="00985201">
              <w:rPr>
                <w:noProof/>
                <w:webHidden/>
              </w:rPr>
              <w:fldChar w:fldCharType="end"/>
            </w:r>
          </w:hyperlink>
        </w:p>
        <w:p w:rsidR="00985201" w:rsidRDefault="008D0A9C">
          <w:pPr>
            <w:pStyle w:val="Spistreci2"/>
            <w:tabs>
              <w:tab w:val="left" w:pos="880"/>
              <w:tab w:val="right" w:leader="dot" w:pos="8656"/>
            </w:tabs>
            <w:rPr>
              <w:rFonts w:asciiTheme="minorHAnsi" w:eastAsiaTheme="minorEastAsia" w:hAnsiTheme="minorHAnsi" w:cstheme="minorBidi"/>
              <w:noProof/>
              <w:sz w:val="22"/>
              <w:lang w:eastAsia="pl-PL"/>
            </w:rPr>
          </w:pPr>
          <w:hyperlink w:anchor="_Toc483400319" w:history="1">
            <w:r w:rsidR="00985201" w:rsidRPr="00923BB3">
              <w:rPr>
                <w:rStyle w:val="Hipercze"/>
                <w:noProof/>
              </w:rPr>
              <w:t>9.1</w:t>
            </w:r>
            <w:r w:rsidR="00985201">
              <w:rPr>
                <w:rFonts w:asciiTheme="minorHAnsi" w:eastAsiaTheme="minorEastAsia" w:hAnsiTheme="minorHAnsi" w:cstheme="minorBidi"/>
                <w:noProof/>
                <w:sz w:val="22"/>
                <w:lang w:eastAsia="pl-PL"/>
              </w:rPr>
              <w:tab/>
            </w:r>
            <w:r w:rsidR="00985201" w:rsidRPr="00923BB3">
              <w:rPr>
                <w:rStyle w:val="Hipercze"/>
                <w:noProof/>
              </w:rPr>
              <w:t>Rozwój  e</w:t>
            </w:r>
            <w:r w:rsidR="00985201" w:rsidRPr="00923BB3">
              <w:rPr>
                <w:rStyle w:val="Hipercze"/>
                <w:noProof/>
              </w:rPr>
              <w:noBreakHyphen/>
              <w:t>zdrowia</w:t>
            </w:r>
            <w:r w:rsidR="00985201">
              <w:rPr>
                <w:noProof/>
                <w:webHidden/>
              </w:rPr>
              <w:tab/>
            </w:r>
            <w:r w:rsidR="00985201">
              <w:rPr>
                <w:noProof/>
                <w:webHidden/>
              </w:rPr>
              <w:fldChar w:fldCharType="begin"/>
            </w:r>
            <w:r w:rsidR="00985201">
              <w:rPr>
                <w:noProof/>
                <w:webHidden/>
              </w:rPr>
              <w:instrText xml:space="preserve"> PAGEREF _Toc483400319 \h </w:instrText>
            </w:r>
            <w:r w:rsidR="00985201">
              <w:rPr>
                <w:noProof/>
                <w:webHidden/>
              </w:rPr>
            </w:r>
            <w:r w:rsidR="00985201">
              <w:rPr>
                <w:noProof/>
                <w:webHidden/>
              </w:rPr>
              <w:fldChar w:fldCharType="separate"/>
            </w:r>
            <w:r w:rsidR="00F60CEE">
              <w:rPr>
                <w:noProof/>
                <w:webHidden/>
              </w:rPr>
              <w:t>59</w:t>
            </w:r>
            <w:r w:rsidR="00985201">
              <w:rPr>
                <w:noProof/>
                <w:webHidden/>
              </w:rPr>
              <w:fldChar w:fldCharType="end"/>
            </w:r>
          </w:hyperlink>
        </w:p>
        <w:p w:rsidR="00985201" w:rsidRDefault="008D0A9C">
          <w:pPr>
            <w:pStyle w:val="Spistreci2"/>
            <w:tabs>
              <w:tab w:val="left" w:pos="880"/>
              <w:tab w:val="right" w:leader="dot" w:pos="8656"/>
            </w:tabs>
            <w:rPr>
              <w:rFonts w:asciiTheme="minorHAnsi" w:eastAsiaTheme="minorEastAsia" w:hAnsiTheme="minorHAnsi" w:cstheme="minorBidi"/>
              <w:noProof/>
              <w:sz w:val="22"/>
              <w:lang w:eastAsia="pl-PL"/>
            </w:rPr>
          </w:pPr>
          <w:hyperlink w:anchor="_Toc483400320" w:history="1">
            <w:r w:rsidR="00985201" w:rsidRPr="00923BB3">
              <w:rPr>
                <w:rStyle w:val="Hipercze"/>
                <w:noProof/>
              </w:rPr>
              <w:t>9.2</w:t>
            </w:r>
            <w:r w:rsidR="00985201">
              <w:rPr>
                <w:rFonts w:asciiTheme="minorHAnsi" w:eastAsiaTheme="minorEastAsia" w:hAnsiTheme="minorHAnsi" w:cstheme="minorBidi"/>
                <w:noProof/>
                <w:sz w:val="22"/>
                <w:lang w:eastAsia="pl-PL"/>
              </w:rPr>
              <w:tab/>
            </w:r>
            <w:r w:rsidR="00985201" w:rsidRPr="00923BB3">
              <w:rPr>
                <w:rStyle w:val="Hipercze"/>
                <w:noProof/>
              </w:rPr>
              <w:t xml:space="preserve"> Rozwój  e-usług (z wyłączeniem e-zdrowia)</w:t>
            </w:r>
            <w:r w:rsidR="00985201">
              <w:rPr>
                <w:noProof/>
                <w:webHidden/>
              </w:rPr>
              <w:tab/>
            </w:r>
            <w:r w:rsidR="00985201">
              <w:rPr>
                <w:noProof/>
                <w:webHidden/>
              </w:rPr>
              <w:fldChar w:fldCharType="begin"/>
            </w:r>
            <w:r w:rsidR="00985201">
              <w:rPr>
                <w:noProof/>
                <w:webHidden/>
              </w:rPr>
              <w:instrText xml:space="preserve"> PAGEREF _Toc483400320 \h </w:instrText>
            </w:r>
            <w:r w:rsidR="00985201">
              <w:rPr>
                <w:noProof/>
                <w:webHidden/>
              </w:rPr>
            </w:r>
            <w:r w:rsidR="00985201">
              <w:rPr>
                <w:noProof/>
                <w:webHidden/>
              </w:rPr>
              <w:fldChar w:fldCharType="separate"/>
            </w:r>
            <w:r w:rsidR="00F60CEE">
              <w:rPr>
                <w:noProof/>
                <w:webHidden/>
              </w:rPr>
              <w:t>60</w:t>
            </w:r>
            <w:r w:rsidR="00985201">
              <w:rPr>
                <w:noProof/>
                <w:webHidden/>
              </w:rPr>
              <w:fldChar w:fldCharType="end"/>
            </w:r>
          </w:hyperlink>
        </w:p>
        <w:p w:rsidR="00985201" w:rsidRDefault="008D0A9C">
          <w:pPr>
            <w:pStyle w:val="Spistreci1"/>
            <w:tabs>
              <w:tab w:val="left" w:pos="660"/>
              <w:tab w:val="right" w:leader="dot" w:pos="8656"/>
            </w:tabs>
            <w:rPr>
              <w:rFonts w:asciiTheme="minorHAnsi" w:eastAsiaTheme="minorEastAsia" w:hAnsiTheme="minorHAnsi" w:cstheme="minorBidi"/>
              <w:noProof/>
              <w:sz w:val="22"/>
              <w:lang w:eastAsia="pl-PL"/>
            </w:rPr>
          </w:pPr>
          <w:hyperlink w:anchor="_Toc483400321" w:history="1">
            <w:r w:rsidR="00985201" w:rsidRPr="00923BB3">
              <w:rPr>
                <w:rStyle w:val="Hipercze"/>
                <w:noProof/>
              </w:rPr>
              <w:t>10.</w:t>
            </w:r>
            <w:r w:rsidR="00985201">
              <w:rPr>
                <w:rFonts w:asciiTheme="minorHAnsi" w:eastAsiaTheme="minorEastAsia" w:hAnsiTheme="minorHAnsi" w:cstheme="minorBidi"/>
                <w:noProof/>
                <w:sz w:val="22"/>
                <w:lang w:eastAsia="pl-PL"/>
              </w:rPr>
              <w:tab/>
            </w:r>
            <w:r w:rsidR="00985201" w:rsidRPr="00923BB3">
              <w:rPr>
                <w:rStyle w:val="Hipercze"/>
                <w:noProof/>
              </w:rPr>
              <w:t>Analiza oddziaływania na środowisko</w:t>
            </w:r>
            <w:r w:rsidR="00985201">
              <w:rPr>
                <w:noProof/>
                <w:webHidden/>
              </w:rPr>
              <w:tab/>
            </w:r>
            <w:r w:rsidR="00985201">
              <w:rPr>
                <w:noProof/>
                <w:webHidden/>
              </w:rPr>
              <w:fldChar w:fldCharType="begin"/>
            </w:r>
            <w:r w:rsidR="00985201">
              <w:rPr>
                <w:noProof/>
                <w:webHidden/>
              </w:rPr>
              <w:instrText xml:space="preserve"> PAGEREF _Toc483400321 \h </w:instrText>
            </w:r>
            <w:r w:rsidR="00985201">
              <w:rPr>
                <w:noProof/>
                <w:webHidden/>
              </w:rPr>
            </w:r>
            <w:r w:rsidR="00985201">
              <w:rPr>
                <w:noProof/>
                <w:webHidden/>
              </w:rPr>
              <w:fldChar w:fldCharType="separate"/>
            </w:r>
            <w:r w:rsidR="00F60CEE">
              <w:rPr>
                <w:noProof/>
                <w:webHidden/>
              </w:rPr>
              <w:t>61</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22" w:history="1">
            <w:r w:rsidR="00985201" w:rsidRPr="00923BB3">
              <w:rPr>
                <w:rStyle w:val="Hipercze"/>
                <w:noProof/>
              </w:rPr>
              <w:t>Ocena oddziaływania na środowisko</w:t>
            </w:r>
            <w:r w:rsidR="00985201">
              <w:rPr>
                <w:noProof/>
                <w:webHidden/>
              </w:rPr>
              <w:tab/>
            </w:r>
            <w:r w:rsidR="00985201">
              <w:rPr>
                <w:noProof/>
                <w:webHidden/>
              </w:rPr>
              <w:fldChar w:fldCharType="begin"/>
            </w:r>
            <w:r w:rsidR="00985201">
              <w:rPr>
                <w:noProof/>
                <w:webHidden/>
              </w:rPr>
              <w:instrText xml:space="preserve"> PAGEREF _Toc483400322 \h </w:instrText>
            </w:r>
            <w:r w:rsidR="00985201">
              <w:rPr>
                <w:noProof/>
                <w:webHidden/>
              </w:rPr>
            </w:r>
            <w:r w:rsidR="00985201">
              <w:rPr>
                <w:noProof/>
                <w:webHidden/>
              </w:rPr>
              <w:fldChar w:fldCharType="separate"/>
            </w:r>
            <w:r w:rsidR="00F60CEE">
              <w:rPr>
                <w:noProof/>
                <w:webHidden/>
              </w:rPr>
              <w:t>61</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23" w:history="1">
            <w:r w:rsidR="00985201" w:rsidRPr="00923BB3">
              <w:rPr>
                <w:rStyle w:val="Hipercze"/>
                <w:noProof/>
              </w:rPr>
              <w:t>Wpływ na obszary Natura 2000</w:t>
            </w:r>
            <w:r w:rsidR="00985201">
              <w:rPr>
                <w:noProof/>
                <w:webHidden/>
              </w:rPr>
              <w:tab/>
            </w:r>
            <w:r w:rsidR="00985201">
              <w:rPr>
                <w:noProof/>
                <w:webHidden/>
              </w:rPr>
              <w:fldChar w:fldCharType="begin"/>
            </w:r>
            <w:r w:rsidR="00985201">
              <w:rPr>
                <w:noProof/>
                <w:webHidden/>
              </w:rPr>
              <w:instrText xml:space="preserve"> PAGEREF _Toc483400323 \h </w:instrText>
            </w:r>
            <w:r w:rsidR="00985201">
              <w:rPr>
                <w:noProof/>
                <w:webHidden/>
              </w:rPr>
            </w:r>
            <w:r w:rsidR="00985201">
              <w:rPr>
                <w:noProof/>
                <w:webHidden/>
              </w:rPr>
              <w:fldChar w:fldCharType="separate"/>
            </w:r>
            <w:r w:rsidR="00F60CEE">
              <w:rPr>
                <w:noProof/>
                <w:webHidden/>
              </w:rPr>
              <w:t>62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24" w:history="1">
            <w:r w:rsidR="00985201" w:rsidRPr="00923BB3">
              <w:rPr>
                <w:rStyle w:val="Hipercze"/>
                <w:noProof/>
              </w:rPr>
              <w:t>Przystosowanie do zmiany klimatu, łagodzenie zmiany klimatu oraz odporność na klęski żywiołowe</w:t>
            </w:r>
            <w:r w:rsidR="00985201">
              <w:rPr>
                <w:noProof/>
                <w:webHidden/>
              </w:rPr>
              <w:tab/>
            </w:r>
            <w:r w:rsidR="00985201">
              <w:rPr>
                <w:noProof/>
                <w:webHidden/>
              </w:rPr>
              <w:fldChar w:fldCharType="begin"/>
            </w:r>
            <w:r w:rsidR="00985201">
              <w:rPr>
                <w:noProof/>
                <w:webHidden/>
              </w:rPr>
              <w:instrText xml:space="preserve"> PAGEREF _Toc483400324 \h </w:instrText>
            </w:r>
            <w:r w:rsidR="00985201">
              <w:rPr>
                <w:noProof/>
                <w:webHidden/>
              </w:rPr>
            </w:r>
            <w:r w:rsidR="00985201">
              <w:rPr>
                <w:noProof/>
                <w:webHidden/>
              </w:rPr>
              <w:fldChar w:fldCharType="separate"/>
            </w:r>
            <w:r w:rsidR="00F60CEE">
              <w:rPr>
                <w:noProof/>
                <w:webHidden/>
              </w:rPr>
              <w:t>62</w:t>
            </w:r>
            <w:r w:rsidR="00985201">
              <w:rPr>
                <w:noProof/>
                <w:webHidden/>
              </w:rPr>
              <w:fldChar w:fldCharType="end"/>
            </w:r>
          </w:hyperlink>
        </w:p>
        <w:p w:rsidR="00985201" w:rsidRDefault="008D0A9C">
          <w:pPr>
            <w:pStyle w:val="Spistreci2"/>
            <w:tabs>
              <w:tab w:val="right" w:leader="dot" w:pos="8656"/>
            </w:tabs>
            <w:rPr>
              <w:rFonts w:asciiTheme="minorHAnsi" w:eastAsiaTheme="minorEastAsia" w:hAnsiTheme="minorHAnsi" w:cstheme="minorBidi"/>
              <w:noProof/>
              <w:sz w:val="22"/>
              <w:lang w:eastAsia="pl-PL"/>
            </w:rPr>
          </w:pPr>
          <w:hyperlink w:anchor="_Toc483400325" w:history="1">
            <w:r w:rsidR="00985201" w:rsidRPr="00923BB3">
              <w:rPr>
                <w:rStyle w:val="Hipercze"/>
                <w:noProof/>
              </w:rPr>
              <w:t>Wpływ na efektywne i racjonalne wykorzystywanie zasobów naturalnych oraz stosowanie rozwiązań przyjaznych środowisku</w:t>
            </w:r>
            <w:r w:rsidR="00985201">
              <w:rPr>
                <w:noProof/>
                <w:webHidden/>
              </w:rPr>
              <w:tab/>
            </w:r>
            <w:r w:rsidR="00985201">
              <w:rPr>
                <w:noProof/>
                <w:webHidden/>
              </w:rPr>
              <w:fldChar w:fldCharType="begin"/>
            </w:r>
            <w:r w:rsidR="00985201">
              <w:rPr>
                <w:noProof/>
                <w:webHidden/>
              </w:rPr>
              <w:instrText xml:space="preserve"> PAGEREF _Toc483400325 \h </w:instrText>
            </w:r>
            <w:r w:rsidR="00985201">
              <w:rPr>
                <w:noProof/>
                <w:webHidden/>
              </w:rPr>
            </w:r>
            <w:r w:rsidR="00985201">
              <w:rPr>
                <w:noProof/>
                <w:webHidden/>
              </w:rPr>
              <w:fldChar w:fldCharType="separate"/>
            </w:r>
            <w:r w:rsidR="00F60CEE">
              <w:rPr>
                <w:noProof/>
                <w:webHidden/>
              </w:rPr>
              <w:t>63</w:t>
            </w:r>
            <w:r w:rsidR="00985201">
              <w:rPr>
                <w:noProof/>
                <w:webHidden/>
              </w:rPr>
              <w:fldChar w:fldCharType="end"/>
            </w:r>
          </w:hyperlink>
        </w:p>
        <w:p w:rsidR="00985201" w:rsidRDefault="008D0A9C">
          <w:pPr>
            <w:pStyle w:val="Spistreci1"/>
            <w:tabs>
              <w:tab w:val="left" w:pos="660"/>
              <w:tab w:val="right" w:leader="dot" w:pos="8656"/>
            </w:tabs>
            <w:rPr>
              <w:rFonts w:asciiTheme="minorHAnsi" w:eastAsiaTheme="minorEastAsia" w:hAnsiTheme="minorHAnsi" w:cstheme="minorBidi"/>
              <w:noProof/>
              <w:sz w:val="22"/>
              <w:lang w:eastAsia="pl-PL"/>
            </w:rPr>
          </w:pPr>
          <w:hyperlink w:anchor="_Toc483400326" w:history="1">
            <w:r w:rsidR="00985201" w:rsidRPr="00923BB3">
              <w:rPr>
                <w:rStyle w:val="Hipercze"/>
                <w:noProof/>
              </w:rPr>
              <w:t>11.</w:t>
            </w:r>
            <w:r w:rsidR="00985201">
              <w:rPr>
                <w:rFonts w:asciiTheme="minorHAnsi" w:eastAsiaTheme="minorEastAsia" w:hAnsiTheme="minorHAnsi" w:cstheme="minorBidi"/>
                <w:noProof/>
                <w:sz w:val="22"/>
                <w:lang w:eastAsia="pl-PL"/>
              </w:rPr>
              <w:tab/>
            </w:r>
            <w:r w:rsidR="00985201" w:rsidRPr="00923BB3">
              <w:rPr>
                <w:rStyle w:val="Hipercze"/>
                <w:noProof/>
              </w:rPr>
              <w:t>Promocja projektu</w:t>
            </w:r>
            <w:r w:rsidR="00985201">
              <w:rPr>
                <w:noProof/>
                <w:webHidden/>
              </w:rPr>
              <w:tab/>
            </w:r>
            <w:r w:rsidR="00985201">
              <w:rPr>
                <w:noProof/>
                <w:webHidden/>
              </w:rPr>
              <w:fldChar w:fldCharType="begin"/>
            </w:r>
            <w:r w:rsidR="00985201">
              <w:rPr>
                <w:noProof/>
                <w:webHidden/>
              </w:rPr>
              <w:instrText xml:space="preserve"> PAGEREF _Toc483400326 \h </w:instrText>
            </w:r>
            <w:r w:rsidR="00985201">
              <w:rPr>
                <w:noProof/>
                <w:webHidden/>
              </w:rPr>
            </w:r>
            <w:r w:rsidR="00985201">
              <w:rPr>
                <w:noProof/>
                <w:webHidden/>
              </w:rPr>
              <w:fldChar w:fldCharType="separate"/>
            </w:r>
            <w:r w:rsidR="00F60CEE">
              <w:rPr>
                <w:noProof/>
                <w:webHidden/>
              </w:rPr>
              <w:t>64</w:t>
            </w:r>
            <w:r w:rsidR="00985201">
              <w:rPr>
                <w:noProof/>
                <w:webHidden/>
              </w:rPr>
              <w:fldChar w:fldCharType="end"/>
            </w:r>
          </w:hyperlink>
        </w:p>
        <w:p w:rsidR="00985201" w:rsidRDefault="008D0A9C">
          <w:pPr>
            <w:pStyle w:val="Spistreci1"/>
            <w:tabs>
              <w:tab w:val="left" w:pos="660"/>
              <w:tab w:val="right" w:leader="dot" w:pos="8656"/>
            </w:tabs>
            <w:rPr>
              <w:rFonts w:asciiTheme="minorHAnsi" w:eastAsiaTheme="minorEastAsia" w:hAnsiTheme="minorHAnsi" w:cstheme="minorBidi"/>
              <w:noProof/>
              <w:sz w:val="22"/>
              <w:lang w:eastAsia="pl-PL"/>
            </w:rPr>
          </w:pPr>
          <w:hyperlink w:anchor="_Toc483400327" w:history="1">
            <w:r w:rsidR="00985201" w:rsidRPr="00923BB3">
              <w:rPr>
                <w:rStyle w:val="Hipercze"/>
                <w:noProof/>
              </w:rPr>
              <w:t>12.</w:t>
            </w:r>
            <w:r w:rsidR="00985201">
              <w:rPr>
                <w:rFonts w:asciiTheme="minorHAnsi" w:eastAsiaTheme="minorEastAsia" w:hAnsiTheme="minorHAnsi" w:cstheme="minorBidi"/>
                <w:noProof/>
                <w:sz w:val="22"/>
                <w:lang w:eastAsia="pl-PL"/>
              </w:rPr>
              <w:tab/>
            </w:r>
            <w:r w:rsidR="00985201" w:rsidRPr="00923BB3">
              <w:rPr>
                <w:rStyle w:val="Hipercze"/>
                <w:noProof/>
              </w:rPr>
              <w:t>Wnioski i podsumowanie</w:t>
            </w:r>
            <w:r w:rsidR="00985201">
              <w:rPr>
                <w:noProof/>
                <w:webHidden/>
              </w:rPr>
              <w:tab/>
            </w:r>
            <w:r w:rsidR="00985201">
              <w:rPr>
                <w:noProof/>
                <w:webHidden/>
              </w:rPr>
              <w:fldChar w:fldCharType="begin"/>
            </w:r>
            <w:r w:rsidR="00985201">
              <w:rPr>
                <w:noProof/>
                <w:webHidden/>
              </w:rPr>
              <w:instrText xml:space="preserve"> PAGEREF _Toc483400327 \h </w:instrText>
            </w:r>
            <w:r w:rsidR="00985201">
              <w:rPr>
                <w:noProof/>
                <w:webHidden/>
              </w:rPr>
            </w:r>
            <w:r w:rsidR="00985201">
              <w:rPr>
                <w:noProof/>
                <w:webHidden/>
              </w:rPr>
              <w:fldChar w:fldCharType="separate"/>
            </w:r>
            <w:r w:rsidR="00F60CEE">
              <w:rPr>
                <w:noProof/>
                <w:webHidden/>
              </w:rPr>
              <w:t>64</w:t>
            </w:r>
            <w:r w:rsidR="00985201">
              <w:rPr>
                <w:noProof/>
                <w:webHidden/>
              </w:rPr>
              <w:fldChar w:fldCharType="end"/>
            </w:r>
          </w:hyperlink>
        </w:p>
        <w:p w:rsidR="00985201" w:rsidRDefault="008D0A9C">
          <w:pPr>
            <w:pStyle w:val="Spistreci1"/>
            <w:tabs>
              <w:tab w:val="left" w:pos="660"/>
              <w:tab w:val="right" w:leader="dot" w:pos="8656"/>
            </w:tabs>
            <w:rPr>
              <w:rFonts w:asciiTheme="minorHAnsi" w:eastAsiaTheme="minorEastAsia" w:hAnsiTheme="minorHAnsi" w:cstheme="minorBidi"/>
              <w:noProof/>
              <w:sz w:val="22"/>
              <w:lang w:eastAsia="pl-PL"/>
            </w:rPr>
          </w:pPr>
          <w:hyperlink w:anchor="_Toc483400328" w:history="1">
            <w:r w:rsidR="00985201" w:rsidRPr="00923BB3">
              <w:rPr>
                <w:rStyle w:val="Hipercze"/>
                <w:noProof/>
              </w:rPr>
              <w:t>13.</w:t>
            </w:r>
            <w:r w:rsidR="00985201">
              <w:rPr>
                <w:rFonts w:asciiTheme="minorHAnsi" w:eastAsiaTheme="minorEastAsia" w:hAnsiTheme="minorHAnsi" w:cstheme="minorBidi"/>
                <w:noProof/>
                <w:sz w:val="22"/>
                <w:lang w:eastAsia="pl-PL"/>
              </w:rPr>
              <w:tab/>
            </w:r>
            <w:r w:rsidR="00985201" w:rsidRPr="00923BB3">
              <w:rPr>
                <w:rStyle w:val="Hipercze"/>
                <w:noProof/>
              </w:rPr>
              <w:t>Oświadczenie</w:t>
            </w:r>
            <w:r w:rsidR="00985201">
              <w:rPr>
                <w:noProof/>
                <w:webHidden/>
              </w:rPr>
              <w:tab/>
            </w:r>
            <w:r w:rsidR="00985201">
              <w:rPr>
                <w:noProof/>
                <w:webHidden/>
              </w:rPr>
              <w:fldChar w:fldCharType="begin"/>
            </w:r>
            <w:r w:rsidR="00985201">
              <w:rPr>
                <w:noProof/>
                <w:webHidden/>
              </w:rPr>
              <w:instrText xml:space="preserve"> PAGEREF _Toc483400328 \h </w:instrText>
            </w:r>
            <w:r w:rsidR="00985201">
              <w:rPr>
                <w:noProof/>
                <w:webHidden/>
              </w:rPr>
            </w:r>
            <w:r w:rsidR="00985201">
              <w:rPr>
                <w:noProof/>
                <w:webHidden/>
              </w:rPr>
              <w:fldChar w:fldCharType="separate"/>
            </w:r>
            <w:r w:rsidR="00F60CEE">
              <w:rPr>
                <w:noProof/>
                <w:webHidden/>
              </w:rPr>
              <w:t>65</w:t>
            </w:r>
            <w:r w:rsidR="00985201">
              <w:rPr>
                <w:noProof/>
                <w:webHidden/>
              </w:rPr>
              <w:fldChar w:fldCharType="end"/>
            </w:r>
          </w:hyperlink>
        </w:p>
        <w:p w:rsidR="00A105F0" w:rsidRDefault="00F91149">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83400286"/>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 xml:space="preserve">jak również określenie wysokości dofinansowania z 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307B38" w:rsidRPr="00EB7EAA">
        <w:rPr>
          <w:rFonts w:cs="Calibri,Italic"/>
          <w:iCs/>
          <w:szCs w:val="24"/>
        </w:rPr>
        <w:t>nformacje zawarte we Wniosku o D</w:t>
      </w:r>
      <w:r w:rsidRPr="00EB7EAA">
        <w:rPr>
          <w:rFonts w:cs="Calibri,Italic"/>
          <w:iCs/>
          <w:szCs w:val="24"/>
        </w:rPr>
        <w:t>ofinansowanie</w:t>
      </w:r>
      <w:r w:rsidR="00A36582" w:rsidRPr="00EB7EAA">
        <w:rPr>
          <w:rFonts w:cs="Calibri,Italic"/>
          <w:iCs/>
          <w:szCs w:val="24"/>
        </w:rPr>
        <w:t xml:space="preserve"> (WoD)</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97EC7" w:rsidRPr="00EB7EAA">
        <w:rPr>
          <w:rFonts w:cs="Calibri,Italic"/>
          <w:b/>
          <w:iCs/>
          <w:szCs w:val="24"/>
        </w:rPr>
        <w:t xml:space="preserve">i 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w:t>
      </w:r>
      <w:r w:rsidR="00E95091" w:rsidRPr="00EB7EAA">
        <w:rPr>
          <w:rFonts w:cs="Calibri,Italic"/>
          <w:iCs/>
          <w:szCs w:val="24"/>
        </w:rPr>
        <w:lastRenderedPageBreak/>
        <w:t xml:space="preserve">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r w:rsidR="00A36582" w:rsidRPr="00EB7EAA">
        <w:rPr>
          <w:rFonts w:cs="Calibri,Italic"/>
          <w:iCs/>
          <w:szCs w:val="24"/>
        </w:rPr>
        <w:t>WoD</w:t>
      </w:r>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we WoD</w:t>
      </w:r>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w:t>
      </w:r>
      <w:r w:rsidR="004F21A4" w:rsidRPr="00EB7EAA">
        <w:rPr>
          <w:rFonts w:cs="Calibri,Italic"/>
          <w:iCs/>
          <w:szCs w:val="24"/>
        </w:rPr>
        <w:lastRenderedPageBreak/>
        <w:t xml:space="preserve">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83400287"/>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r w:rsidR="002C64A0" w:rsidRPr="00EB7EAA">
        <w:rPr>
          <w:i/>
          <w:iCs/>
          <w:szCs w:val="24"/>
        </w:rPr>
        <w:t xml:space="preserve">Cost Effectiveness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EB7EAA">
        <w:rPr>
          <w:i/>
          <w:iCs/>
          <w:szCs w:val="24"/>
        </w:rPr>
        <w:t>Dynamic Generation Cost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EB7EAA">
        <w:rPr>
          <w:rFonts w:eastAsia="Times New Roman"/>
          <w:bCs/>
          <w:i/>
          <w:iCs/>
          <w:kern w:val="32"/>
          <w:szCs w:val="24"/>
        </w:rPr>
        <w:t>Discounted Cash Flows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lastRenderedPageBreak/>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r w:rsidRPr="00EB7EAA">
        <w:rPr>
          <w:rFonts w:eastAsia="Times New Roman"/>
          <w:bCs/>
          <w:i/>
          <w:iCs/>
          <w:kern w:val="32"/>
          <w:szCs w:val="24"/>
        </w:rPr>
        <w:t>Cost-Benefit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EB7EAA">
        <w:rPr>
          <w:rFonts w:eastAsia="Times New Roman"/>
          <w:bCs/>
          <w:i/>
          <w:iCs/>
          <w:kern w:val="32"/>
          <w:szCs w:val="24"/>
        </w:rPr>
        <w:t>benefits</w:t>
      </w:r>
      <w:r w:rsidRPr="00EB7EAA">
        <w:rPr>
          <w:rFonts w:eastAsia="Times New Roman"/>
          <w:bCs/>
          <w:kern w:val="32"/>
          <w:szCs w:val="24"/>
        </w:rPr>
        <w:t xml:space="preserve">) i straty (koszty – ang. </w:t>
      </w:r>
      <w:r w:rsidRPr="00EB7EAA">
        <w:rPr>
          <w:rFonts w:eastAsia="Times New Roman"/>
          <w:bCs/>
          <w:i/>
          <w:iCs/>
          <w:kern w:val="32"/>
          <w:szCs w:val="24"/>
        </w:rPr>
        <w:t>costs</w:t>
      </w:r>
      <w:r w:rsidRPr="00EB7EAA">
        <w:rPr>
          <w:rFonts w:eastAsia="Times New Roman"/>
          <w:bCs/>
          <w:kern w:val="32"/>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w:t>
      </w:r>
      <w:r w:rsidRPr="00EB7EAA">
        <w:rPr>
          <w:sz w:val="24"/>
          <w:szCs w:val="24"/>
        </w:rPr>
        <w:lastRenderedPageBreak/>
        <w:t>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lastRenderedPageBreak/>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r w:rsidRPr="00EB7EAA">
        <w:rPr>
          <w:i/>
          <w:iCs/>
          <w:sz w:val="24"/>
          <w:szCs w:val="24"/>
        </w:rPr>
        <w:t>shadow prices</w:t>
      </w:r>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lastRenderedPageBreak/>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Promowanie zrównoważonego transportu i usuwanie niedoborów 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lastRenderedPageBreak/>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 xml:space="preserve">oszczędność kosztów operacyjnych powinna zostać uwzględniona w analizie luki w finansowaniu, chyba że nastąpi równoważne zmniejszenie środków </w:t>
      </w:r>
      <w:r w:rsidRPr="00EB7EAA">
        <w:rPr>
          <w:sz w:val="24"/>
          <w:szCs w:val="24"/>
        </w:rPr>
        <w:lastRenderedPageBreak/>
        <w:t>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z oszczędności kosztów operacyjnych będą równe obniżeniu kwoty dotacji dla danego podmiotu. Przy obliczaniu 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EB7EAA">
        <w:rPr>
          <w:i/>
          <w:iCs/>
          <w:sz w:val="24"/>
          <w:szCs w:val="24"/>
        </w:rPr>
        <w:t xml:space="preserve">Discounted Investment Cost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 xml:space="preserve">Rokiem bazowym w analizie finansowej i ekonomicznej powinien być założony w analizie rok rozpoczęcia realizacji projektu (np. rok rozpoczęcia robót budowlanych). Wyjątkiem od tej zasady jest sytuacja, w której </w:t>
      </w:r>
      <w:r w:rsidRPr="00EB7EAA">
        <w:rPr>
          <w:sz w:val="24"/>
          <w:szCs w:val="24"/>
        </w:rPr>
        <w:lastRenderedPageBreak/>
        <w:t>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minimis;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lastRenderedPageBreak/>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ex ante</w:t>
      </w:r>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xml:space="preserve">, w </w:t>
      </w:r>
      <w:r w:rsidRPr="00EB7EAA">
        <w:rPr>
          <w:sz w:val="24"/>
          <w:szCs w:val="24"/>
        </w:rPr>
        <w:lastRenderedPageBreak/>
        <w:t>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 xml:space="preserve">Przewodnik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ang.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lastRenderedPageBreak/>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zgodnie z art. 61 ust.2 rozporządzenia nr 1303/2013 jest to całkowity koszt kwalifikowalny 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Dz. U. 2014, poz. 1146 z póź.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lastRenderedPageBreak/>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r w:rsidRPr="00EB7EAA">
        <w:rPr>
          <w:b/>
          <w:kern w:val="32"/>
          <w:sz w:val="24"/>
          <w:szCs w:val="24"/>
        </w:rPr>
        <w:t>WoD</w:t>
      </w:r>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r w:rsidRPr="00EB7EAA">
        <w:rPr>
          <w:i/>
          <w:iCs/>
        </w:rPr>
        <w:t>flat rate net revenue percentage</w:t>
      </w:r>
      <w:r w:rsidRPr="00EB7EAA">
        <w:t xml:space="preserve">) – wskaźnik wyrażający stosunek zdyskontowanych dochodów (DNR) do zdyskontowanych nakładów inwestycyjnych (DIC), </w:t>
      </w:r>
      <w:r w:rsidRPr="00EB7EAA">
        <w:lastRenderedPageBreak/>
        <w:t xml:space="preserve">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83400288"/>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A63A3F">
      <w:pPr>
        <w:pStyle w:val="Nagwek2"/>
        <w:rPr>
          <w:i/>
        </w:rPr>
      </w:pPr>
      <w:r w:rsidRPr="00EB7EAA">
        <w:t xml:space="preserve"> </w:t>
      </w:r>
      <w:bookmarkStart w:id="5" w:name="_Toc483400289"/>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848"/>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lastRenderedPageBreak/>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A63A3F">
      <w:pPr>
        <w:pStyle w:val="Nagwek2"/>
        <w:rPr>
          <w:i/>
        </w:rPr>
      </w:pPr>
      <w:bookmarkStart w:id="6" w:name="_Toc483400290"/>
      <w:r w:rsidRPr="00EB7EAA">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A63A3F">
      <w:pPr>
        <w:pStyle w:val="Nagwek2"/>
        <w:rPr>
          <w:rFonts w:eastAsia="ArialNarrow,Bold"/>
          <w:i/>
        </w:rPr>
      </w:pPr>
      <w:bookmarkStart w:id="7" w:name="_Toc483400291"/>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w:t>
      </w:r>
      <w:r w:rsidR="0094244F" w:rsidRPr="00EB7EAA">
        <w:rPr>
          <w:sz w:val="24"/>
          <w:szCs w:val="24"/>
        </w:rPr>
        <w:lastRenderedPageBreak/>
        <w:t xml:space="preserve">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947"/>
        <w:gridCol w:w="1299"/>
        <w:gridCol w:w="1746"/>
        <w:gridCol w:w="1580"/>
        <w:gridCol w:w="1699"/>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lastRenderedPageBreak/>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itp</w:t>
      </w:r>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projekcie kategoria kosztów nie może przekraczać 40% kosztów kwalifikowan</w:t>
      </w:r>
      <w:r w:rsidR="008F10CC" w:rsidRPr="00EB7EAA">
        <w:rPr>
          <w:b/>
          <w:sz w:val="24"/>
          <w:szCs w:val="24"/>
        </w:rPr>
        <w:t>l</w:t>
      </w:r>
      <w:r w:rsidRPr="00EB7EAA">
        <w:rPr>
          <w:b/>
          <w:sz w:val="24"/>
          <w:szCs w:val="24"/>
        </w:rPr>
        <w:t>ych</w:t>
      </w:r>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w:t>
      </w:r>
      <w:r w:rsidRPr="00EB7EAA">
        <w:rPr>
          <w:sz w:val="24"/>
          <w:szCs w:val="24"/>
        </w:rPr>
        <w:lastRenderedPageBreak/>
        <w:t xml:space="preserve">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A63A3F">
      <w:pPr>
        <w:pStyle w:val="Nagwek2"/>
        <w:rPr>
          <w:i/>
        </w:rPr>
      </w:pPr>
      <w:r w:rsidRPr="00EB7EAA">
        <w:t xml:space="preserve"> </w:t>
      </w:r>
      <w:bookmarkStart w:id="8" w:name="_Toc483400292"/>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Hydroportalu (</w:t>
      </w:r>
      <w:hyperlink r:id="rId13"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A63A3F">
      <w:pPr>
        <w:pStyle w:val="Nagwek2"/>
        <w:rPr>
          <w:rFonts w:eastAsia="ArialNarrow,Bold"/>
          <w:i/>
        </w:rPr>
      </w:pPr>
      <w:bookmarkStart w:id="9" w:name="_Toc483400293"/>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lastRenderedPageBreak/>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Höfner i Elser przeciwko Macrotron GmbH, Zb. Orz. TS 1991, s. I-1979). Co więcej, nie ma znaczenia fakt, iż są to podmioty nienastawione na zysk (</w:t>
      </w:r>
      <w:r w:rsidRPr="00EB7EAA">
        <w:rPr>
          <w:rStyle w:val="Uwydatnienie"/>
          <w:sz w:val="24"/>
          <w:szCs w:val="24"/>
        </w:rPr>
        <w:t>non-profit organisation</w:t>
      </w:r>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83400294"/>
      <w:r w:rsidRPr="00EB7EAA">
        <w:lastRenderedPageBreak/>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lastRenderedPageBreak/>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A63A3F">
      <w:pPr>
        <w:pStyle w:val="Nagwek2"/>
        <w:rPr>
          <w:i/>
        </w:rPr>
      </w:pPr>
      <w:bookmarkStart w:id="13" w:name="_Toc483400295"/>
      <w:r w:rsidRPr="00EB7EAA">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83400296"/>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xml:space="preserve">. Jeżeli z różnych przyczyn (np. przyczyn technicznych) </w:t>
      </w:r>
      <w:r w:rsidR="00554EF1" w:rsidRPr="00EB7EAA">
        <w:lastRenderedPageBreak/>
        <w:t>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83400297"/>
      <w:r w:rsidRPr="00EB7EAA">
        <w:t>I</w:t>
      </w:r>
      <w:r w:rsidR="00C97013" w:rsidRPr="00EB7EAA">
        <w:t>nstytucjonalna i prawna</w:t>
      </w:r>
      <w:r w:rsidRPr="00EB7EAA">
        <w:t xml:space="preserve"> wykonalność projektu</w:t>
      </w:r>
      <w:bookmarkEnd w:id="15"/>
    </w:p>
    <w:p w:rsidR="006A54DE" w:rsidRPr="00EB7EAA" w:rsidRDefault="00DF69F8" w:rsidP="00A63A3F">
      <w:pPr>
        <w:pStyle w:val="Nagwek2"/>
        <w:rPr>
          <w:i/>
        </w:rPr>
      </w:pPr>
      <w:bookmarkStart w:id="16" w:name="_Toc483400298"/>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t>powiązań z innymi podmiotami, które znajdują się w obszarze oddziaływania projektu</w:t>
      </w:r>
      <w:r w:rsidR="00FE513C" w:rsidRPr="00EB7EAA">
        <w:rPr>
          <w:rFonts w:cs="Arial"/>
          <w:bCs/>
          <w:szCs w:val="24"/>
        </w:rPr>
        <w:t>;</w:t>
      </w:r>
    </w:p>
    <w:p w:rsidR="006A54DE" w:rsidRPr="00EB7EAA" w:rsidRDefault="004D6A3D" w:rsidP="00A63A3F">
      <w:pPr>
        <w:pStyle w:val="Nagwek2"/>
        <w:rPr>
          <w:i/>
        </w:rPr>
      </w:pPr>
      <w:bookmarkStart w:id="17" w:name="_Toc483400299"/>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 xml:space="preserve">i eksploatacji powstałej infrastruktury. Jeśli w momencie sporządzania SW projekt nie jest </w:t>
      </w:r>
      <w:r w:rsidRPr="00EB7EAA">
        <w:lastRenderedPageBreak/>
        <w:t>przygotowany do realizacji pod względem prawnym koniecznym pozostaje wskazanie zakładanego terminu uzyskania określonych decyzji i wykazanie realności przyjętego harmonogramu w tym aspekcie.</w:t>
      </w:r>
    </w:p>
    <w:p w:rsidR="006A54DE" w:rsidRPr="00EB7EAA" w:rsidRDefault="00167613" w:rsidP="00A63A3F">
      <w:pPr>
        <w:pStyle w:val="Nagwek2"/>
        <w:rPr>
          <w:i/>
        </w:rPr>
      </w:pPr>
      <w:bookmarkStart w:id="18" w:name="_Toc483400300"/>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kwoty nienależnie wypłacone w 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lastRenderedPageBreak/>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A63A3F">
      <w:pPr>
        <w:pStyle w:val="Nagwek2"/>
        <w:rPr>
          <w:i/>
        </w:rPr>
      </w:pPr>
      <w:bookmarkStart w:id="19" w:name="_Toc483400301"/>
      <w:r w:rsidRPr="00EB7EAA">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wykres 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35"/>
        <w:gridCol w:w="517"/>
        <w:gridCol w:w="599"/>
        <w:gridCol w:w="618"/>
        <w:gridCol w:w="435"/>
        <w:gridCol w:w="517"/>
        <w:gridCol w:w="599"/>
        <w:gridCol w:w="618"/>
        <w:gridCol w:w="435"/>
        <w:gridCol w:w="517"/>
        <w:gridCol w:w="599"/>
        <w:gridCol w:w="618"/>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83400302"/>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 xml:space="preserve">określania różnych zakresów i możliwości realizacji </w:t>
      </w:r>
      <w:r w:rsidRPr="00EB7EAA">
        <w:rPr>
          <w:rFonts w:ascii="Calibri" w:hAnsi="Calibri"/>
          <w:b/>
          <w:bCs/>
          <w:color w:val="auto"/>
        </w:rPr>
        <w:lastRenderedPageBreak/>
        <w:t>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A63A3F">
      <w:pPr>
        <w:pStyle w:val="Nagwek2"/>
        <w:rPr>
          <w:i/>
        </w:rPr>
      </w:pPr>
      <w:bookmarkStart w:id="21" w:name="_Toc483400303"/>
      <w:r w:rsidRPr="00EB7EAA">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lastRenderedPageBreak/>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A63A3F">
      <w:pPr>
        <w:pStyle w:val="Nagwek2"/>
        <w:rPr>
          <w:i/>
        </w:rPr>
      </w:pPr>
      <w:bookmarkStart w:id="22" w:name="_Toc483400304"/>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A63A3F">
      <w:pPr>
        <w:pStyle w:val="Nagwek2"/>
        <w:rPr>
          <w:i/>
        </w:rPr>
      </w:pPr>
      <w:bookmarkStart w:id="23" w:name="_Toc483400305"/>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 xml:space="preserve">nalizę opcji przeprowadza się, aby ocenić i porównać różne </w:t>
      </w:r>
      <w:r w:rsidR="002D3BC2" w:rsidRPr="00EB7EAA">
        <w:rPr>
          <w:sz w:val="24"/>
          <w:szCs w:val="24"/>
        </w:rPr>
        <w:lastRenderedPageBreak/>
        <w:t>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lastRenderedPageBreak/>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lastRenderedPageBreak/>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lastRenderedPageBreak/>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przynajmniej dwóch wariantów.</w:t>
      </w:r>
      <w:r w:rsidR="00D36B81" w:rsidRPr="00EB7EAA">
        <w:rPr>
          <w:bCs/>
          <w:szCs w:val="24"/>
        </w:rPr>
        <w:t>Przykładową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lastRenderedPageBreak/>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lastRenderedPageBreak/>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jeżeli różne rozwiązania alternatywne mają ten sam niepowtarzalny cel (np. w przypadku projektów mających na celu zapewnienie zgodności, które posiadają z góry 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lastRenderedPageBreak/>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audyt energetyczny. Z punktu widzenia analizy rozwiązań 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lastRenderedPageBreak/>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KI</w:t>
      </w:r>
      <w:r w:rsidRPr="00EB7EAA">
        <w:rPr>
          <w:szCs w:val="24"/>
        </w:rPr>
        <w:t>t</w:t>
      </w:r>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(KI</w:t>
      </w:r>
      <w:r w:rsidRPr="00EB7EAA">
        <w:rPr>
          <w:i/>
          <w:szCs w:val="24"/>
          <w:vertAlign w:val="subscript"/>
        </w:rPr>
        <w:t>t</w:t>
      </w:r>
      <w:r w:rsidRPr="00EB7EAA">
        <w:rPr>
          <w:i/>
          <w:szCs w:val="24"/>
        </w:rPr>
        <w:t>)</w:t>
      </w:r>
      <w:r w:rsidRPr="00EB7EAA">
        <w:rPr>
          <w:szCs w:val="24"/>
        </w:rPr>
        <w:t xml:space="preserve">, kosztów eksploatacyjnych </w:t>
      </w:r>
      <w:r w:rsidRPr="00EB7EAA">
        <w:rPr>
          <w:i/>
          <w:szCs w:val="24"/>
        </w:rPr>
        <w:t>(KE</w:t>
      </w:r>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(EE</w:t>
      </w:r>
      <w:r w:rsidRPr="00EB7EAA">
        <w:rPr>
          <w:i/>
          <w:szCs w:val="24"/>
          <w:vertAlign w:val="subscript"/>
        </w:rPr>
        <w:t>t</w:t>
      </w:r>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lastRenderedPageBreak/>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lastRenderedPageBreak/>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lastRenderedPageBreak/>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A63A3F">
      <w:pPr>
        <w:pStyle w:val="Nagwek2"/>
        <w:rPr>
          <w:i/>
        </w:rPr>
      </w:pPr>
      <w:bookmarkStart w:id="24" w:name="_Toc483400306"/>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83400307"/>
      <w:r w:rsidRPr="00EB7EAA">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534ECF" w:rsidRPr="00EB7EAA">
        <w:rPr>
          <w:szCs w:val="24"/>
        </w:rPr>
        <w:t xml:space="preserve"> odniesieniu do projektów,</w:t>
      </w:r>
      <w:r w:rsidR="00AA53D7" w:rsidRPr="00EB7EAA">
        <w:rPr>
          <w:szCs w:val="24"/>
        </w:rPr>
        <w:t xml:space="preserve"> </w:t>
      </w:r>
      <w:r w:rsidR="00534ECF" w:rsidRPr="00EB7EAA">
        <w:rPr>
          <w:szCs w:val="24"/>
        </w:rPr>
        <w:t>w których wartość dofinansowania ustalana jest w 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lastRenderedPageBreak/>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 xml:space="preserve">yprzedzeniem (patrz: słownik pojęć i 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A63A3F">
      <w:pPr>
        <w:pStyle w:val="Nagwek2"/>
        <w:rPr>
          <w:i/>
        </w:rPr>
      </w:pPr>
      <w:bookmarkStart w:id="26" w:name="_Toc483400308"/>
      <w:r w:rsidRPr="00EB7EAA">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lastRenderedPageBreak/>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w WoD</w:t>
      </w:r>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WoD</w:t>
      </w:r>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A63A3F">
      <w:pPr>
        <w:pStyle w:val="Nagwek2"/>
        <w:rPr>
          <w:i/>
        </w:rPr>
      </w:pPr>
      <w:bookmarkStart w:id="27" w:name="_Toc483400309"/>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w:t>
      </w:r>
      <w:r w:rsidRPr="00EB7EAA">
        <w:rPr>
          <w:sz w:val="24"/>
          <w:szCs w:val="24"/>
          <w:lang w:eastAsia="pl-PL"/>
        </w:rPr>
        <w:lastRenderedPageBreak/>
        <w:t xml:space="preserve">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A63A3F">
      <w:pPr>
        <w:pStyle w:val="Nagwek2"/>
        <w:rPr>
          <w:i/>
        </w:rPr>
      </w:pPr>
      <w:bookmarkStart w:id="28" w:name="_Toc483400310"/>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lastRenderedPageBreak/>
        <w:t>nie stanowią inaczej. Warianty te będą 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wskaźnik 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zgodnie z którymi wskaźnik inflacji w okresie 2025-2040 będzie konwergował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lastRenderedPageBreak/>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A63A3F">
      <w:pPr>
        <w:pStyle w:val="Nagwek2"/>
        <w:rPr>
          <w:i/>
        </w:rPr>
      </w:pPr>
      <w:bookmarkStart w:id="29" w:name="_Toc483400311"/>
      <w:r w:rsidRPr="00EB7EAA">
        <w:lastRenderedPageBreak/>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lastRenderedPageBreak/>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A63A3F">
      <w:pPr>
        <w:pStyle w:val="Nagwek2"/>
        <w:rPr>
          <w:i/>
        </w:rPr>
      </w:pPr>
      <w:bookmarkStart w:id="30" w:name="_Toc483400312"/>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lastRenderedPageBreak/>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koszty odtworzenia wyposażenia krótkotrwałego poniesione w okresie 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4. 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 xml:space="preserve">w SZOOP RPOWŚ 2014-2020, z zastrzeżeniem, że dochód wygenerowany przez projekt w okresie trzech lat </w:t>
      </w:r>
      <w:r w:rsidRPr="00EB7EAA">
        <w:rPr>
          <w:sz w:val="24"/>
          <w:szCs w:val="24"/>
        </w:rPr>
        <w:lastRenderedPageBreak/>
        <w:t>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lastRenderedPageBreak/>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985201" w:rsidRDefault="00ED6572" w:rsidP="00EB7EAA">
      <w:pPr>
        <w:jc w:val="both"/>
        <w:rPr>
          <w:rFonts w:eastAsia="Times New Roman" w:cs="Arial"/>
          <w:szCs w:val="24"/>
          <w:lang w:val="en-US" w:eastAsia="pl-PL"/>
        </w:rPr>
      </w:pPr>
      <w:r w:rsidRPr="00985201">
        <w:rPr>
          <w:rFonts w:eastAsia="Times New Roman" w:cs="Arial"/>
          <w:b/>
          <w:bCs/>
          <w:szCs w:val="24"/>
          <w:lang w:val="en-US" w:eastAsia="pl-PL"/>
        </w:rPr>
        <w:t>R = (DIC – DNR) / DIC</w:t>
      </w:r>
    </w:p>
    <w:p w:rsidR="00ED6572" w:rsidRPr="00985201" w:rsidRDefault="00ED6572" w:rsidP="00EB7EAA">
      <w:pPr>
        <w:jc w:val="both"/>
        <w:rPr>
          <w:rFonts w:eastAsia="Times New Roman" w:cs="Arial"/>
          <w:szCs w:val="24"/>
          <w:lang w:val="en-US" w:eastAsia="pl-PL"/>
        </w:rPr>
      </w:pPr>
      <w:r w:rsidRPr="00985201">
        <w:rPr>
          <w:rFonts w:eastAsia="Times New Roman" w:cs="Arial"/>
          <w:szCs w:val="24"/>
          <w:lang w:val="en-US"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Dotacja UE = ECR * Max CRpa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lastRenderedPageBreak/>
        <w:t xml:space="preserve">- </w:t>
      </w:r>
      <w:r w:rsidRPr="00EB7EAA">
        <w:rPr>
          <w:rFonts w:eastAsia="Times New Roman" w:cs="Arial"/>
          <w:b/>
          <w:bCs/>
          <w:szCs w:val="24"/>
          <w:lang w:eastAsia="pl-PL"/>
        </w:rPr>
        <w:t xml:space="preserve">Max CRpa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A63A3F">
      <w:pPr>
        <w:pStyle w:val="Nagwek2"/>
        <w:rPr>
          <w:i/>
        </w:rPr>
      </w:pPr>
      <w:bookmarkStart w:id="31" w:name="_Toc483400313"/>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040"/>
        <w:gridCol w:w="2130"/>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lastRenderedPageBreak/>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lastRenderedPageBreak/>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Dotacja UE = ECR * Max CRpa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CRpa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lastRenderedPageBreak/>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Max CRpa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A63A3F">
      <w:pPr>
        <w:pStyle w:val="Nagwek2"/>
        <w:rPr>
          <w:i/>
        </w:rPr>
      </w:pPr>
      <w:bookmarkStart w:id="32" w:name="_Toc483400314"/>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lastRenderedPageBreak/>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A63A3F">
      <w:pPr>
        <w:pStyle w:val="Nagwek2"/>
        <w:rPr>
          <w:i/>
        </w:rPr>
      </w:pPr>
      <w:bookmarkStart w:id="33" w:name="_Toc483400315"/>
      <w:r w:rsidRPr="00EB7EAA">
        <w:lastRenderedPageBreak/>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83400316"/>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lastRenderedPageBreak/>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W takim przypadku 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83400317"/>
      <w:r w:rsidRPr="00EB7EAA">
        <w:lastRenderedPageBreak/>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w:t>
      </w:r>
      <w:r w:rsidR="00550E64">
        <w:rPr>
          <w:rFonts w:cs="Calibri,Italic"/>
          <w:i/>
          <w:iCs/>
          <w:sz w:val="24"/>
          <w:szCs w:val="24"/>
          <w:lang w:eastAsia="pl-PL"/>
        </w:rPr>
        <w:t>stwa Infrastruktury i Rozwoju w </w:t>
      </w:r>
      <w:r w:rsidRPr="00EB7EAA">
        <w:rPr>
          <w:rFonts w:cs="Calibri,Italic"/>
          <w:i/>
          <w:iCs/>
          <w:sz w:val="24"/>
          <w:szCs w:val="24"/>
          <w:lang w:eastAsia="pl-PL"/>
        </w:rPr>
        <w:t>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A63A3F" w:rsidRPr="00A63A3F" w:rsidRDefault="00CA7B10" w:rsidP="00EB7EAA">
      <w:pPr>
        <w:pStyle w:val="Nagwek1"/>
        <w:numPr>
          <w:ilvl w:val="0"/>
          <w:numId w:val="2"/>
        </w:numPr>
        <w:autoSpaceDE w:val="0"/>
        <w:autoSpaceDN w:val="0"/>
        <w:adjustRightInd w:val="0"/>
        <w:spacing w:after="0"/>
        <w:jc w:val="both"/>
        <w:rPr>
          <w:rFonts w:cs="Calibri"/>
          <w:szCs w:val="24"/>
          <w:lang w:eastAsia="pl-PL"/>
        </w:rPr>
      </w:pPr>
      <w:bookmarkStart w:id="36" w:name="_Toc483400318"/>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r w:rsidR="00C541AD">
        <w:t xml:space="preserve"> </w:t>
      </w:r>
    </w:p>
    <w:p w:rsidR="000C105F" w:rsidRPr="00A63A3F" w:rsidRDefault="000C105F" w:rsidP="00A63A3F">
      <w:pPr>
        <w:jc w:val="both"/>
        <w:rPr>
          <w:rFonts w:cs="Calibri"/>
          <w:szCs w:val="24"/>
          <w:lang w:eastAsia="pl-PL"/>
        </w:rPr>
      </w:pPr>
      <w:r w:rsidRPr="00A63A3F">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A63A3F">
        <w:rPr>
          <w:rFonts w:cs="Calibri"/>
          <w:szCs w:val="24"/>
          <w:lang w:eastAsia="pl-PL"/>
        </w:rPr>
        <w:t>będzie</w:t>
      </w:r>
      <w:r w:rsidRPr="00A63A3F">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lastRenderedPageBreak/>
        <w:t xml:space="preserve">Zaprezentowane dane stanowić będą podstawę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w:t>
      </w:r>
      <w:r w:rsidR="00755CE9">
        <w:rPr>
          <w:rFonts w:cs="Calibri"/>
          <w:szCs w:val="24"/>
          <w:lang w:eastAsia="pl-PL"/>
        </w:rPr>
        <w:t xml:space="preserve">wszelkich </w:t>
      </w:r>
      <w:r w:rsidRPr="00EB7EAA">
        <w:rPr>
          <w:rFonts w:cs="Calibri"/>
          <w:szCs w:val="24"/>
          <w:lang w:eastAsia="pl-PL"/>
        </w:rPr>
        <w:t>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A63A3F" w:rsidRPr="00A63A3F" w:rsidRDefault="00A63A3F" w:rsidP="00A63A3F">
      <w:pPr>
        <w:pStyle w:val="Nagwek2"/>
        <w:rPr>
          <w:szCs w:val="24"/>
        </w:rPr>
      </w:pPr>
      <w:bookmarkStart w:id="37" w:name="_Toc483400319"/>
      <w:r>
        <w:t>9.1</w:t>
      </w:r>
      <w:r>
        <w:tab/>
      </w:r>
      <w:r w:rsidR="00777957">
        <w:t xml:space="preserve">Rozwój </w:t>
      </w:r>
      <w:r w:rsidRPr="00C541AD">
        <w:t xml:space="preserve"> </w:t>
      </w:r>
      <w:r>
        <w:t>e</w:t>
      </w:r>
      <w:r>
        <w:noBreakHyphen/>
      </w:r>
      <w:r w:rsidR="00777957">
        <w:t>zdrowia</w:t>
      </w:r>
      <w:bookmarkEnd w:id="37"/>
      <w:r w:rsidR="00777957">
        <w:t xml:space="preserve"> </w:t>
      </w:r>
    </w:p>
    <w:p w:rsidR="00C227F9" w:rsidRPr="00EB7EAA" w:rsidRDefault="0031798C" w:rsidP="00640BA0">
      <w:pPr>
        <w:jc w:val="both"/>
      </w:pPr>
      <w:r>
        <w:t>W</w:t>
      </w:r>
      <w:r w:rsidR="0001274D" w:rsidRPr="00EB7EAA">
        <w:t xml:space="preserve"> przypadku kryteriów </w:t>
      </w:r>
      <w:r w:rsidR="00AC4A0D">
        <w:t xml:space="preserve">przyjętych uchwałą nr </w:t>
      </w:r>
      <w:r w:rsidR="001E1BF3">
        <w:t>113</w:t>
      </w:r>
      <w:r w:rsidR="00AC4A0D">
        <w:t>/201</w:t>
      </w:r>
      <w:r w:rsidR="001E1BF3">
        <w:t>7</w:t>
      </w:r>
      <w:r w:rsidR="00726F93">
        <w:t xml:space="preserve"> r.</w:t>
      </w:r>
      <w:r w:rsidR="00AC4A0D">
        <w:t xml:space="preserve"> Komitetu </w:t>
      </w:r>
      <w:r w:rsidR="00AC4A0D" w:rsidRPr="004F7434">
        <w:t>Monitorującego R</w:t>
      </w:r>
      <w:r w:rsidR="00726F93">
        <w:t xml:space="preserve">egionalny </w:t>
      </w:r>
      <w:r w:rsidR="00AC4A0D" w:rsidRPr="004F7434">
        <w:t>P</w:t>
      </w:r>
      <w:r w:rsidR="00726F93">
        <w:t xml:space="preserve">rogram </w:t>
      </w:r>
      <w:r w:rsidR="00AC4A0D" w:rsidRPr="004F7434">
        <w:t>O</w:t>
      </w:r>
      <w:r w:rsidR="00726F93">
        <w:t xml:space="preserve">peracyjny </w:t>
      </w:r>
      <w:r w:rsidR="00AC4A0D" w:rsidRPr="004F7434">
        <w:t>W</w:t>
      </w:r>
      <w:r w:rsidR="00726F93">
        <w:t xml:space="preserve">ojewództwa </w:t>
      </w:r>
      <w:r w:rsidR="00AC4A0D" w:rsidRPr="004F7434">
        <w:t>Ś</w:t>
      </w:r>
      <w:r w:rsidR="00726F93">
        <w:t>wi</w:t>
      </w:r>
      <w:r w:rsidR="008425BD">
        <w:t>ę</w:t>
      </w:r>
      <w:r w:rsidR="00726F93">
        <w:t>tokrzyskiego</w:t>
      </w:r>
      <w:r w:rsidR="00AC4A0D" w:rsidRPr="004F7434">
        <w:t xml:space="preserve"> na lata 2014-2020 </w:t>
      </w:r>
      <w:r w:rsidR="00985201">
        <w:br/>
      </w:r>
      <w:r w:rsidR="00AC4A0D" w:rsidRPr="004F7434">
        <w:t>z dn. 2</w:t>
      </w:r>
      <w:r w:rsidR="00726F93">
        <w:t>2</w:t>
      </w:r>
      <w:r w:rsidR="00AC4A0D" w:rsidRPr="004F7434">
        <w:t>.0</w:t>
      </w:r>
      <w:r w:rsidR="00726F93">
        <w:t>5.2017</w:t>
      </w:r>
      <w:r w:rsidR="00AC4A0D" w:rsidRPr="004F7434">
        <w:t xml:space="preserve"> r. </w:t>
      </w:r>
      <w:r w:rsidR="004F7434" w:rsidRPr="004F7434">
        <w:t xml:space="preserve">ws. rozpatrzenia i zatwierdzenia kryteriów wyboru </w:t>
      </w:r>
      <w:r w:rsidR="00726F93">
        <w:t xml:space="preserve">projektów </w:t>
      </w:r>
      <w:r w:rsidR="004F7434" w:rsidRPr="004F7434">
        <w:t>współfinansowanych z E</w:t>
      </w:r>
      <w:r w:rsidR="00726F93">
        <w:t xml:space="preserve">uropejskiego </w:t>
      </w:r>
      <w:r w:rsidR="004F7434" w:rsidRPr="004F7434">
        <w:t>F</w:t>
      </w:r>
      <w:r w:rsidR="00726F93">
        <w:t xml:space="preserve">unduszu </w:t>
      </w:r>
      <w:r w:rsidR="004F7434" w:rsidRPr="004F7434">
        <w:t>R</w:t>
      </w:r>
      <w:r w:rsidR="00726F93">
        <w:t xml:space="preserve">ozwoju </w:t>
      </w:r>
      <w:r w:rsidR="004F7434" w:rsidRPr="004F7434">
        <w:t>R</w:t>
      </w:r>
      <w:r w:rsidR="00726F93">
        <w:t>egionalnego w </w:t>
      </w:r>
      <w:r w:rsidR="004F7434" w:rsidRPr="004F7434">
        <w:t xml:space="preserve">ramach </w:t>
      </w:r>
      <w:r w:rsidR="008425BD" w:rsidRPr="004F7434">
        <w:t>R</w:t>
      </w:r>
      <w:r w:rsidR="008425BD">
        <w:t xml:space="preserve">egionalnego </w:t>
      </w:r>
      <w:r w:rsidR="008425BD" w:rsidRPr="004F7434">
        <w:t>P</w:t>
      </w:r>
      <w:r w:rsidR="008425BD">
        <w:t xml:space="preserve">rogramu </w:t>
      </w:r>
      <w:r w:rsidR="008425BD" w:rsidRPr="004F7434">
        <w:t>O</w:t>
      </w:r>
      <w:r w:rsidR="008425BD">
        <w:t xml:space="preserve">peracyjnego </w:t>
      </w:r>
      <w:r w:rsidR="008425BD" w:rsidRPr="004F7434">
        <w:t>W</w:t>
      </w:r>
      <w:r w:rsidR="008425BD">
        <w:t xml:space="preserve">ojewództwa </w:t>
      </w:r>
      <w:r w:rsidR="008425BD" w:rsidRPr="004F7434">
        <w:t>Ś</w:t>
      </w:r>
      <w:r w:rsidR="008425BD">
        <w:t>więtokrzyskiego</w:t>
      </w:r>
      <w:r w:rsidR="008425BD" w:rsidRPr="004F7434">
        <w:t xml:space="preserve"> na lata </w:t>
      </w:r>
      <w:r w:rsidR="00985201">
        <w:br/>
      </w:r>
      <w:r w:rsidR="008425BD" w:rsidRPr="004F7434">
        <w:t>2014-2020</w:t>
      </w:r>
      <w:r w:rsidR="00985201">
        <w:t>,</w:t>
      </w:r>
      <w:r w:rsidR="008425BD" w:rsidRPr="004F7434">
        <w:t xml:space="preserve"> </w:t>
      </w:r>
      <w:r w:rsidR="008425BD">
        <w:t xml:space="preserve"> </w:t>
      </w:r>
      <w:r w:rsidR="004F7434" w:rsidRPr="004F7434">
        <w:t>tj. kryteriów merytorycznych dla Działania</w:t>
      </w:r>
      <w:r w:rsidR="008425BD">
        <w:t xml:space="preserve"> 7.1</w:t>
      </w:r>
      <w:r w:rsidR="003E707A" w:rsidRPr="004F7434">
        <w:t xml:space="preserve"> </w:t>
      </w:r>
      <w:r w:rsidR="008425BD">
        <w:t xml:space="preserve">Rozwój e-społeczeństwa </w:t>
      </w:r>
      <w:r w:rsidR="00985201">
        <w:br/>
      </w:r>
      <w:r w:rsidR="004F7434" w:rsidRPr="004F7434">
        <w:t xml:space="preserve">(typ </w:t>
      </w:r>
      <w:r w:rsidR="003E707A" w:rsidRPr="004F7434">
        <w:t xml:space="preserve">projektu: </w:t>
      </w:r>
      <w:r w:rsidR="007543D1">
        <w:t>Rozwój e-</w:t>
      </w:r>
      <w:r w:rsidR="003E707A" w:rsidRPr="004F7434">
        <w:t>zdrowia</w:t>
      </w:r>
      <w:r w:rsidR="004F7434" w:rsidRPr="004F7434">
        <w:t>)</w:t>
      </w:r>
      <w:r w:rsidR="003E707A" w:rsidRPr="004F7434">
        <w:t>,</w:t>
      </w:r>
      <w:r w:rsidR="003E707A" w:rsidRPr="00EB7EAA">
        <w:t xml:space="preserve"> </w:t>
      </w:r>
      <w:r w:rsidR="0001274D" w:rsidRPr="00EB7EAA">
        <w:t xml:space="preserve">w interesie </w:t>
      </w:r>
      <w:r w:rsidR="004F7434">
        <w:t>Wnioskodawcy leży przywołanie w </w:t>
      </w:r>
      <w:r w:rsidR="0001274D" w:rsidRPr="00EB7EAA">
        <w:t xml:space="preserve">dokumentacji aplikacyjnej wszelkich danych </w:t>
      </w:r>
      <w:r w:rsidR="00985201">
        <w:t>(również</w:t>
      </w:r>
      <w:r w:rsidR="0001274D" w:rsidRPr="00EB7EAA">
        <w:t xml:space="preserve"> liczbowych</w:t>
      </w:r>
      <w:r w:rsidR="00985201">
        <w:t>)</w:t>
      </w:r>
      <w:r w:rsidR="0001274D" w:rsidRPr="00EB7EAA">
        <w:t>, które m</w:t>
      </w:r>
      <w:r w:rsidR="005704A2" w:rsidRPr="00EB7EAA">
        <w:t xml:space="preserve">ogłyby </w:t>
      </w:r>
      <w:r w:rsidR="0001274D" w:rsidRPr="00EB7EAA">
        <w:t>wpły</w:t>
      </w:r>
      <w:r w:rsidR="005704A2" w:rsidRPr="00EB7EAA">
        <w:t xml:space="preserve">nąć </w:t>
      </w:r>
      <w:r w:rsidR="0001274D" w:rsidRPr="00EB7EAA">
        <w:t xml:space="preserve">na </w:t>
      </w:r>
      <w:r w:rsidR="00985201">
        <w:t xml:space="preserve">weryfikację projektu według kryteriów dopuszczających oraz 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0001274D" w:rsidRPr="00EB7EAA">
        <w:t xml:space="preserve"> </w:t>
      </w:r>
      <w:r w:rsidR="00C227F9" w:rsidRPr="00C541AD">
        <w:rPr>
          <w:szCs w:val="24"/>
        </w:rPr>
        <w:t xml:space="preserve">W tym celu, a także by umożliwić </w:t>
      </w:r>
      <w:r w:rsidR="0078122D" w:rsidRPr="00C541AD">
        <w:rPr>
          <w:szCs w:val="24"/>
        </w:rPr>
        <w:t>prawidłow</w:t>
      </w:r>
      <w:r w:rsidR="003E707A" w:rsidRPr="00C541AD">
        <w:rPr>
          <w:szCs w:val="24"/>
        </w:rPr>
        <w:t>ą</w:t>
      </w:r>
      <w:r w:rsidR="0078122D" w:rsidRPr="00C541AD">
        <w:rPr>
          <w:szCs w:val="24"/>
        </w:rPr>
        <w:t xml:space="preserve"> </w:t>
      </w:r>
      <w:r w:rsidR="00C227F9" w:rsidRPr="00C541AD">
        <w:rPr>
          <w:szCs w:val="24"/>
        </w:rPr>
        <w:t xml:space="preserve">weryfikację projektu wg przywołanych </w:t>
      </w:r>
      <w:r w:rsidR="00BF6C47" w:rsidRPr="00C541AD">
        <w:rPr>
          <w:szCs w:val="24"/>
        </w:rPr>
        <w:t>po</w:t>
      </w:r>
      <w:r w:rsidR="00C227F9" w:rsidRPr="00C541AD">
        <w:rPr>
          <w:szCs w:val="24"/>
        </w:rPr>
        <w:t>w</w:t>
      </w:r>
      <w:r w:rsidR="00BF6C47" w:rsidRPr="00C541AD">
        <w:rPr>
          <w:szCs w:val="24"/>
        </w:rPr>
        <w:t xml:space="preserve">yżej </w:t>
      </w:r>
      <w:r w:rsidR="00C227F9" w:rsidRPr="00C541AD">
        <w:rPr>
          <w:szCs w:val="24"/>
        </w:rPr>
        <w:t xml:space="preserve">kryteriów merytorycznych, do dokumentacji aplikacyjnej należy </w:t>
      </w:r>
      <w:r w:rsidR="00985201">
        <w:rPr>
          <w:szCs w:val="24"/>
        </w:rPr>
        <w:t>również</w:t>
      </w:r>
      <w:r w:rsidR="000A667A" w:rsidRPr="00C541AD">
        <w:rPr>
          <w:szCs w:val="24"/>
        </w:rPr>
        <w:t xml:space="preserve"> </w:t>
      </w:r>
      <w:r w:rsidR="00C227F9" w:rsidRPr="00C541AD">
        <w:rPr>
          <w:szCs w:val="24"/>
        </w:rPr>
        <w:t>załączyć</w:t>
      </w:r>
      <w:r w:rsidR="00C227F9" w:rsidRPr="00087EBE">
        <w:t xml:space="preserve"> sprawozdania finansowe</w:t>
      </w:r>
      <w:r w:rsidR="00AA63FA">
        <w:t xml:space="preserve"> </w:t>
      </w:r>
      <w:r w:rsidR="00D371DF">
        <w:t>(a w ich braku</w:t>
      </w:r>
      <w:r w:rsidR="00AA63FA">
        <w:t>,</w:t>
      </w:r>
      <w:r w:rsidR="00755CE9">
        <w:t xml:space="preserve"> informacje w </w:t>
      </w:r>
      <w:r w:rsidR="00D371DF">
        <w:t>odpowiednim zakresie i 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C227F9" w:rsidRPr="00E14B54" w:rsidRDefault="00C227F9" w:rsidP="00755CE9">
      <w:pPr>
        <w:pStyle w:val="Bezodstpw"/>
        <w:spacing w:before="100" w:beforeAutospacing="1" w:after="100" w:afterAutospacing="1" w:line="276" w:lineRule="auto"/>
        <w:jc w:val="both"/>
        <w:rPr>
          <w:sz w:val="24"/>
          <w:szCs w:val="24"/>
        </w:rPr>
      </w:pPr>
      <w:r w:rsidRPr="00E14B54">
        <w:rPr>
          <w:sz w:val="24"/>
          <w:szCs w:val="24"/>
        </w:rPr>
        <w:lastRenderedPageBreak/>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777957" w:rsidRDefault="0064134B" w:rsidP="00777957">
      <w:pPr>
        <w:pStyle w:val="Nagwek2"/>
      </w:pPr>
      <w:bookmarkStart w:id="38" w:name="_Toc483400320"/>
      <w:r>
        <w:t>9.2</w:t>
      </w:r>
      <w:r>
        <w:tab/>
      </w:r>
      <w:r w:rsidR="00777957">
        <w:tab/>
        <w:t xml:space="preserve">Rozwój </w:t>
      </w:r>
      <w:r w:rsidR="00777957" w:rsidRPr="00C541AD">
        <w:t xml:space="preserve"> </w:t>
      </w:r>
      <w:r w:rsidR="00777957">
        <w:t>e-usług (z wył</w:t>
      </w:r>
      <w:r w:rsidR="004A436B">
        <w:t>ą</w:t>
      </w:r>
      <w:r w:rsidR="00777957">
        <w:t>czeniem e-zdrowia)</w:t>
      </w:r>
      <w:bookmarkEnd w:id="38"/>
    </w:p>
    <w:p w:rsidR="004A436B" w:rsidRPr="00EB7EAA" w:rsidRDefault="004A436B" w:rsidP="00640BA0">
      <w:pPr>
        <w:jc w:val="both"/>
      </w:pPr>
      <w:r>
        <w:t>W</w:t>
      </w:r>
      <w:r w:rsidRPr="00EB7EAA">
        <w:t xml:space="preserve"> przypadku kryteriów </w:t>
      </w:r>
      <w:r>
        <w:t>przyjętych uchwałą nr 11</w:t>
      </w:r>
      <w:r w:rsidR="005F16CB">
        <w:t>2</w:t>
      </w:r>
      <w:r>
        <w:t xml:space="preserve">/2017 r. Komitetu </w:t>
      </w:r>
      <w:r w:rsidRPr="004F7434">
        <w:t>Monitorującego R</w:t>
      </w:r>
      <w:r>
        <w:t xml:space="preserve">egionalny </w:t>
      </w:r>
      <w:r w:rsidRPr="004F7434">
        <w:t>P</w:t>
      </w:r>
      <w:r>
        <w:t xml:space="preserve">rogram </w:t>
      </w:r>
      <w:r w:rsidRPr="004F7434">
        <w:t>O</w:t>
      </w:r>
      <w:r>
        <w:t xml:space="preserve">peracyjny </w:t>
      </w:r>
      <w:r w:rsidRPr="004F7434">
        <w:t>W</w:t>
      </w:r>
      <w:r>
        <w:t xml:space="preserve">ojewództwa </w:t>
      </w:r>
      <w:r w:rsidRPr="004F7434">
        <w:t>Ś</w:t>
      </w:r>
      <w:r>
        <w:t>więtokrzyskiego</w:t>
      </w:r>
      <w:r w:rsidRPr="004F7434">
        <w:t xml:space="preserve"> na lata 2014-2020 z dn. 2</w:t>
      </w:r>
      <w:r>
        <w:t>2</w:t>
      </w:r>
      <w:r w:rsidRPr="004F7434">
        <w:t>.0</w:t>
      </w:r>
      <w:r>
        <w:t>5.2017</w:t>
      </w:r>
      <w:r w:rsidRPr="004F7434">
        <w:t xml:space="preserve">r. ws. rozpatrzenia i zatwierdzenia kryteriów wyboru </w:t>
      </w:r>
      <w:r>
        <w:t xml:space="preserve">projektów </w:t>
      </w:r>
      <w:r w:rsidRPr="004F7434">
        <w:t>współfinansowanych z E</w:t>
      </w:r>
      <w:r>
        <w:t xml:space="preserve">uropejskiego </w:t>
      </w:r>
      <w:r w:rsidRPr="004F7434">
        <w:t>F</w:t>
      </w:r>
      <w:r>
        <w:t xml:space="preserve">unduszu </w:t>
      </w:r>
      <w:r w:rsidRPr="004F7434">
        <w:t>R</w:t>
      </w:r>
      <w:r>
        <w:t xml:space="preserve">ozwoju </w:t>
      </w:r>
      <w:r w:rsidRPr="004F7434">
        <w:t>R</w:t>
      </w:r>
      <w:r>
        <w:t>egionalnego w </w:t>
      </w:r>
      <w:r w:rsidRPr="004F7434">
        <w:t>ramach R</w:t>
      </w:r>
      <w:r>
        <w:t xml:space="preserve">egionalnego </w:t>
      </w:r>
      <w:r w:rsidRPr="004F7434">
        <w:t>P</w:t>
      </w:r>
      <w:r>
        <w:t xml:space="preserve">rogramu </w:t>
      </w:r>
      <w:r w:rsidRPr="004F7434">
        <w:t>O</w:t>
      </w:r>
      <w:r>
        <w:t xml:space="preserve">peracyjnego </w:t>
      </w:r>
      <w:r w:rsidRPr="004F7434">
        <w:t>W</w:t>
      </w:r>
      <w:r>
        <w:t xml:space="preserve">ojewództwa </w:t>
      </w:r>
      <w:r w:rsidRPr="004F7434">
        <w:t>Ś</w:t>
      </w:r>
      <w:r>
        <w:t>więtokrzyskiego</w:t>
      </w:r>
      <w:r w:rsidRPr="004F7434">
        <w:t xml:space="preserve"> na lata 2014-2020 </w:t>
      </w:r>
      <w:r>
        <w:t xml:space="preserve"> </w:t>
      </w:r>
      <w:r w:rsidRPr="004F7434">
        <w:t>tj. kryteriów merytorycznych dla Działania</w:t>
      </w:r>
      <w:r>
        <w:t xml:space="preserve"> 7.1</w:t>
      </w:r>
      <w:r w:rsidRPr="004F7434">
        <w:t xml:space="preserve"> </w:t>
      </w:r>
      <w:r>
        <w:t xml:space="preserve">Rozwój e-społeczeństwa </w:t>
      </w:r>
      <w:r w:rsidRPr="004F7434">
        <w:t xml:space="preserve">(typ projektu: </w:t>
      </w:r>
      <w:r w:rsidR="00E57D79" w:rsidRPr="00E57D79">
        <w:t>Rozwój  e-usług (z wyłączeniem e-zdrowia)</w:t>
      </w:r>
      <w:r w:rsidRPr="004F7434">
        <w:t>,</w:t>
      </w:r>
      <w:r w:rsidRPr="00EB7EAA">
        <w:t xml:space="preserve"> </w:t>
      </w:r>
      <w:r w:rsidR="00F60CEE" w:rsidRPr="00EB7EAA">
        <w:t xml:space="preserve">które mogłyby wpłynąć na </w:t>
      </w:r>
      <w:r w:rsidR="00F60CEE">
        <w:t xml:space="preserve">weryfikację projektu według kryteriów dopuszczających oraz na </w:t>
      </w:r>
      <w:r w:rsidR="00F60CEE" w:rsidRPr="00EB7EAA">
        <w:t>liczbę przyznanych punktów</w:t>
      </w:r>
      <w:r w:rsidR="00F60CEE">
        <w:t xml:space="preserve"> (informacje </w:t>
      </w:r>
      <w:r w:rsidR="00F60CEE" w:rsidRPr="00EB7EAA">
        <w:t>będą podlegać weryfikacji przez oceniających</w:t>
      </w:r>
      <w:r w:rsidR="00F60CEE">
        <w:t>)</w:t>
      </w:r>
      <w:r w:rsidR="00F60CEE" w:rsidRPr="00EB7EAA">
        <w:t xml:space="preserve">. </w:t>
      </w:r>
      <w:r w:rsidRPr="00EB7EAA">
        <w:t xml:space="preserve"> </w:t>
      </w:r>
      <w:r w:rsidRPr="00C541AD">
        <w:rPr>
          <w:szCs w:val="24"/>
        </w:rPr>
        <w:t>W tym celu, a także by umożliwić prawidłową weryfikację projektu wg przywołanych powyżej kryteriów merytorycznych, do dokumentacji aplikacyjnej należy w szczególności załączyć</w:t>
      </w:r>
      <w:r w:rsidRPr="00087EBE">
        <w:t xml:space="preserve"> sprawozdania finansowe</w:t>
      </w:r>
      <w:r>
        <w:t xml:space="preserve"> </w:t>
      </w:r>
      <w:r w:rsidR="00E57D79">
        <w:t>(a w </w:t>
      </w:r>
      <w:r>
        <w:t>ich braku, informacje w odpowiednim zakresie i układzie, opracowane wg równoważnej metodologii)</w:t>
      </w:r>
      <w:r w:rsidRPr="00087EBE">
        <w:t>:</w:t>
      </w:r>
      <w:r w:rsidRPr="00EB7EAA">
        <w:t xml:space="preserve"> </w:t>
      </w:r>
    </w:p>
    <w:p w:rsidR="004A436B" w:rsidRPr="00E14B54" w:rsidRDefault="004A436B" w:rsidP="004A436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4A436B" w:rsidRPr="00E14B54" w:rsidRDefault="004A436B" w:rsidP="004A436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4A436B" w:rsidRPr="00E14B54" w:rsidRDefault="004A436B" w:rsidP="004A436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4A436B" w:rsidRPr="00E14B54" w:rsidRDefault="004A436B" w:rsidP="004A436B">
      <w:pPr>
        <w:pStyle w:val="Bezodstpw"/>
        <w:spacing w:before="100" w:beforeAutospacing="1" w:after="100" w:afterAutospacing="1" w:line="276" w:lineRule="auto"/>
        <w:jc w:val="both"/>
        <w:rPr>
          <w:sz w:val="24"/>
          <w:szCs w:val="24"/>
        </w:rPr>
      </w:pPr>
      <w:r w:rsidRPr="00E14B54">
        <w:rPr>
          <w:sz w:val="24"/>
          <w:szCs w:val="24"/>
        </w:rPr>
        <w:t xml:space="preserve">W przypadku gdyby ww. sprawozdania finansowe nie zawierały wszystkich danych niezbędnych z punktu widzenia oceny wg kryteriów merytorycznych, informacje te należy w sposób udokumentowany uzupełnić, w tym również przedstawić odpowiednie wyliczenia wskaźników dotyczących efektywności finansowej podmiotu </w:t>
      </w:r>
      <w:r>
        <w:rPr>
          <w:sz w:val="24"/>
          <w:szCs w:val="24"/>
        </w:rPr>
        <w:t>wdrażając</w:t>
      </w:r>
      <w:r w:rsidRPr="00E14B54">
        <w:rPr>
          <w:sz w:val="24"/>
          <w:szCs w:val="24"/>
        </w:rPr>
        <w:t>ego</w:t>
      </w:r>
      <w:r>
        <w:rPr>
          <w:sz w:val="24"/>
          <w:szCs w:val="24"/>
        </w:rPr>
        <w:t xml:space="preserve"> e</w:t>
      </w:r>
      <w:r>
        <w:rPr>
          <w:sz w:val="24"/>
          <w:szCs w:val="24"/>
        </w:rPr>
        <w:noBreakHyphen/>
        <w:t>usługi</w:t>
      </w:r>
      <w:r w:rsidRPr="00E14B54">
        <w:rPr>
          <w:sz w:val="24"/>
          <w:szCs w:val="24"/>
        </w:rPr>
        <w:t xml:space="preserve">. Chodzi w szczególności o: </w:t>
      </w:r>
    </w:p>
    <w:p w:rsidR="004A436B" w:rsidRPr="00E14B54" w:rsidRDefault="004A436B" w:rsidP="004A436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4A436B" w:rsidRPr="00E14B54" w:rsidRDefault="004A436B" w:rsidP="004A436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4A436B" w:rsidRDefault="004A436B" w:rsidP="004A436B">
      <w:pPr>
        <w:pStyle w:val="Bezodstpw"/>
        <w:numPr>
          <w:ilvl w:val="0"/>
          <w:numId w:val="21"/>
        </w:numPr>
        <w:spacing w:before="100" w:beforeAutospacing="1" w:after="100" w:afterAutospacing="1" w:line="276" w:lineRule="auto"/>
        <w:jc w:val="both"/>
        <w:rPr>
          <w:sz w:val="24"/>
          <w:szCs w:val="24"/>
        </w:rPr>
      </w:pPr>
      <w:r w:rsidRPr="00E14B54">
        <w:rPr>
          <w:sz w:val="24"/>
          <w:szCs w:val="24"/>
        </w:rPr>
        <w:lastRenderedPageBreak/>
        <w:t>Wskaźnik zadłużenia ogółem</w:t>
      </w:r>
    </w:p>
    <w:p w:rsidR="006A54DE" w:rsidRPr="00EB7EAA" w:rsidRDefault="005F12CF" w:rsidP="000029BB">
      <w:pPr>
        <w:pStyle w:val="Nagwek1"/>
        <w:numPr>
          <w:ilvl w:val="0"/>
          <w:numId w:val="18"/>
        </w:numPr>
        <w:jc w:val="both"/>
      </w:pPr>
      <w:bookmarkStart w:id="39" w:name="_Toc483400321"/>
      <w:r w:rsidRPr="00EB7EAA">
        <w:t>Analiza oddziaływania na środowisko</w:t>
      </w:r>
      <w:bookmarkEnd w:id="39"/>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A63A3F">
      <w:pPr>
        <w:pStyle w:val="Nagwek2"/>
        <w:rPr>
          <w:i/>
        </w:rPr>
      </w:pPr>
      <w:bookmarkStart w:id="40" w:name="_Toc483400322"/>
      <w:r w:rsidRPr="00EB7EAA">
        <w:t>Ocena oddziaływania na środowisko</w:t>
      </w:r>
      <w:bookmarkEnd w:id="40"/>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dn.: Dz.U. z 2013 r. poz 1235 z </w:t>
      </w:r>
      <w:r w:rsidR="00D55ECA" w:rsidRPr="00EB7EAA">
        <w:t xml:space="preserve">późn.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(Dz. U. 2010 Nr 213 poz. 1397 z póżn.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A63A3F">
      <w:pPr>
        <w:pStyle w:val="Nagwek2"/>
        <w:rPr>
          <w:i/>
        </w:rPr>
      </w:pPr>
      <w:bookmarkStart w:id="41" w:name="_Toc483400323"/>
      <w:bookmarkStart w:id="42" w:name="_Toc175029710"/>
      <w:bookmarkStart w:id="43" w:name="_Toc183823837"/>
      <w:bookmarkStart w:id="44" w:name="_Toc193878576"/>
      <w:r w:rsidRPr="00EB7EAA">
        <w:lastRenderedPageBreak/>
        <w:t xml:space="preserve">Wpływ na </w:t>
      </w:r>
      <w:r w:rsidR="00554A9B" w:rsidRPr="00EB7EAA">
        <w:t>obszary</w:t>
      </w:r>
      <w:r w:rsidRPr="00EB7EAA">
        <w:t xml:space="preserve"> Natura 2000</w:t>
      </w:r>
      <w:bookmarkEnd w:id="41"/>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roślin oraz dyrektywy Rady z dnia 2 kwietnia 1979 r.</w:t>
      </w:r>
      <w:r w:rsidR="00AA53D7" w:rsidRPr="00EB7EAA">
        <w:rPr>
          <w:szCs w:val="24"/>
        </w:rPr>
        <w:t xml:space="preserve"> </w:t>
      </w:r>
      <w:r w:rsidR="000F6A3D" w:rsidRPr="00EB7EAA">
        <w:rPr>
          <w:szCs w:val="24"/>
        </w:rPr>
        <w:t>nr 79/409/EWG w sprawie ochrony dzikich ptaków.</w:t>
      </w:r>
    </w:p>
    <w:p w:rsidR="006A54DE" w:rsidRPr="00EB7EAA" w:rsidRDefault="00AB2127" w:rsidP="00F60CEE">
      <w:pPr>
        <w:pStyle w:val="Nagwek2"/>
        <w:ind w:left="0" w:firstLine="0"/>
        <w:jc w:val="both"/>
        <w:rPr>
          <w:i/>
        </w:rPr>
      </w:pPr>
      <w:bookmarkStart w:id="45" w:name="_Toc483400324"/>
      <w:r w:rsidRPr="00EB7EAA">
        <w:t xml:space="preserve">Przystosowanie do zmiany klimatu, łagodzenie zmiany klimatu oraz </w:t>
      </w:r>
      <w:r w:rsidR="00554A9B" w:rsidRPr="00EB7EAA">
        <w:t>odporność na klęski żywiołowe</w:t>
      </w:r>
      <w:bookmarkEnd w:id="45"/>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 xml:space="preserve">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w:t>
      </w:r>
      <w:r w:rsidRPr="00EB7EAA">
        <w:rPr>
          <w:rFonts w:eastAsia="Times New Roman" w:cs="Arial"/>
          <w:sz w:val="24"/>
          <w:szCs w:val="24"/>
          <w:lang w:eastAsia="pl-PL"/>
        </w:rPr>
        <w:lastRenderedPageBreak/>
        <w:t>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4"/>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dyrektywą 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 Hydroportalu (</w:t>
      </w:r>
      <w:hyperlink r:id="rId18"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2"/>
      <w:bookmarkEnd w:id="43"/>
      <w:bookmarkEnd w:id="44"/>
    </w:p>
    <w:p w:rsidR="006A54DE" w:rsidRPr="00EB7EAA" w:rsidRDefault="000F6A3D" w:rsidP="00F60CEE">
      <w:pPr>
        <w:pStyle w:val="Nagwek2"/>
        <w:ind w:left="0" w:firstLine="0"/>
        <w:jc w:val="both"/>
        <w:rPr>
          <w:i/>
        </w:rPr>
      </w:pPr>
      <w:bookmarkStart w:id="46" w:name="_Toc483400325"/>
      <w:r w:rsidRPr="00EB7EAA">
        <w:t>Wpływ</w:t>
      </w:r>
      <w:r w:rsidR="0096366D" w:rsidRPr="00EB7EAA">
        <w:t xml:space="preserve"> na efektywne i racjonalne wykorzystywanie zasobów naturalnych oraz stosowanie rozwiązań przyjaznych środowisku</w:t>
      </w:r>
      <w:bookmarkEnd w:id="46"/>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w:t>
      </w:r>
      <w:r w:rsidR="0096366D" w:rsidRPr="00EB7EAA">
        <w:rPr>
          <w:szCs w:val="24"/>
        </w:rPr>
        <w:lastRenderedPageBreak/>
        <w:t>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7" w:name="_Toc483400326"/>
      <w:r w:rsidRPr="00EB7EAA">
        <w:t>Promocja projektu</w:t>
      </w:r>
      <w:bookmarkEnd w:id="47"/>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19"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0"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1" w:history="1">
        <w:r w:rsidR="008C5498" w:rsidRPr="00EB7EAA">
          <w:rPr>
            <w:rStyle w:val="Hipercze"/>
            <w:rFonts w:cs="Arial"/>
            <w:bCs/>
            <w:color w:val="auto"/>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8" w:name="_Toc483400327"/>
      <w:r w:rsidRPr="00EB7EAA">
        <w:t>Wnioski i podsumowanie</w:t>
      </w:r>
      <w:bookmarkEnd w:id="48"/>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EB7EAA">
      <w:pPr>
        <w:pStyle w:val="Bezodstpw"/>
        <w:spacing w:line="276" w:lineRule="auto"/>
        <w:jc w:val="both"/>
        <w:rPr>
          <w:sz w:val="24"/>
          <w:szCs w:val="24"/>
        </w:rPr>
      </w:pPr>
      <w:r w:rsidRPr="00EB7EAA">
        <w:rPr>
          <w:sz w:val="24"/>
          <w:szCs w:val="24"/>
        </w:rPr>
        <w:t>a) bezpośrednich i pośrednich celów projektu,</w:t>
      </w:r>
    </w:p>
    <w:p w:rsidR="00CE4254" w:rsidRPr="00EB7EAA" w:rsidRDefault="00CE4254" w:rsidP="00EB7EAA">
      <w:pPr>
        <w:pStyle w:val="Bezodstpw"/>
        <w:spacing w:line="276" w:lineRule="auto"/>
        <w:jc w:val="both"/>
        <w:rPr>
          <w:sz w:val="24"/>
          <w:szCs w:val="24"/>
        </w:rPr>
      </w:pPr>
      <w:r w:rsidRPr="00EB7EAA">
        <w:rPr>
          <w:sz w:val="24"/>
          <w:szCs w:val="24"/>
        </w:rPr>
        <w:t xml:space="preserve">b) wskaźników </w:t>
      </w:r>
      <w:r w:rsidR="0067722A" w:rsidRPr="00EB7EAA">
        <w:rPr>
          <w:sz w:val="24"/>
          <w:szCs w:val="24"/>
        </w:rPr>
        <w:t>realizacji celów projektu,</w:t>
      </w:r>
    </w:p>
    <w:p w:rsidR="00CE4254" w:rsidRPr="00EB7EAA" w:rsidRDefault="00CE4254" w:rsidP="00EB7EAA">
      <w:pPr>
        <w:pStyle w:val="Bezodstpw"/>
        <w:spacing w:line="276" w:lineRule="auto"/>
        <w:jc w:val="both"/>
        <w:rPr>
          <w:sz w:val="24"/>
          <w:szCs w:val="24"/>
        </w:rPr>
      </w:pPr>
      <w:r w:rsidRPr="00EB7EAA">
        <w:rPr>
          <w:sz w:val="24"/>
          <w:szCs w:val="24"/>
        </w:rPr>
        <w:t>c) instytucjonalnej i prawnej wykonalności</w:t>
      </w:r>
      <w:r w:rsidR="003B0E8A" w:rsidRPr="00EB7EAA">
        <w:rPr>
          <w:sz w:val="24"/>
          <w:szCs w:val="24"/>
        </w:rPr>
        <w:t>,</w:t>
      </w:r>
    </w:p>
    <w:p w:rsidR="003B0E8A" w:rsidRPr="00EB7EAA" w:rsidRDefault="003B0E8A" w:rsidP="00EB7EAA">
      <w:pPr>
        <w:pStyle w:val="Bezodstpw"/>
        <w:spacing w:line="276" w:lineRule="auto"/>
        <w:jc w:val="both"/>
        <w:rPr>
          <w:sz w:val="24"/>
          <w:szCs w:val="24"/>
        </w:rPr>
      </w:pPr>
      <w:r w:rsidRPr="00EB7EAA">
        <w:rPr>
          <w:sz w:val="24"/>
          <w:szCs w:val="24"/>
        </w:rPr>
        <w:t>d) zastosowanego rozwiązania/wariantu,</w:t>
      </w:r>
    </w:p>
    <w:p w:rsidR="003B0E8A" w:rsidRPr="00EB7EAA" w:rsidRDefault="003B0E8A" w:rsidP="00EB7EAA">
      <w:pPr>
        <w:pStyle w:val="Bezodstpw"/>
        <w:spacing w:line="276" w:lineRule="auto"/>
        <w:jc w:val="both"/>
        <w:rPr>
          <w:sz w:val="24"/>
          <w:szCs w:val="24"/>
        </w:rPr>
      </w:pPr>
      <w:r w:rsidRPr="00EB7EAA">
        <w:rPr>
          <w:sz w:val="24"/>
          <w:szCs w:val="24"/>
        </w:rPr>
        <w:t>e) analizy finansowej i ekonomicznej,</w:t>
      </w:r>
    </w:p>
    <w:p w:rsidR="003B0E8A" w:rsidRPr="00EB7EAA" w:rsidRDefault="003B0E8A" w:rsidP="00EB7EAA">
      <w:pPr>
        <w:pStyle w:val="Bezodstpw"/>
        <w:spacing w:line="276" w:lineRule="auto"/>
        <w:jc w:val="both"/>
        <w:rPr>
          <w:sz w:val="24"/>
          <w:szCs w:val="24"/>
        </w:rPr>
      </w:pPr>
      <w:r w:rsidRPr="00EB7EAA">
        <w:rPr>
          <w:sz w:val="24"/>
          <w:szCs w:val="24"/>
        </w:rPr>
        <w:t>f) analizy OOŚ,</w:t>
      </w:r>
    </w:p>
    <w:p w:rsidR="006A54DE" w:rsidRPr="00EB7EAA" w:rsidRDefault="003B0E8A" w:rsidP="00EB7EAA">
      <w:pPr>
        <w:pStyle w:val="Bezodstpw"/>
        <w:spacing w:line="276" w:lineRule="auto"/>
        <w:jc w:val="both"/>
        <w:rPr>
          <w:sz w:val="24"/>
          <w:szCs w:val="24"/>
        </w:rPr>
      </w:pPr>
      <w:r w:rsidRPr="00EB7EAA">
        <w:rPr>
          <w:sz w:val="24"/>
          <w:szCs w:val="24"/>
        </w:rPr>
        <w:t>g) 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9" w:name="_Toc433636337"/>
      <w:r>
        <w:br w:type="page"/>
      </w:r>
    </w:p>
    <w:p w:rsidR="00147C54" w:rsidRPr="00EB7EAA" w:rsidRDefault="00147C54" w:rsidP="000029BB">
      <w:pPr>
        <w:pStyle w:val="Nagwek1"/>
        <w:numPr>
          <w:ilvl w:val="0"/>
          <w:numId w:val="18"/>
        </w:numPr>
        <w:jc w:val="both"/>
      </w:pPr>
      <w:bookmarkStart w:id="50" w:name="_Toc483400328"/>
      <w:r w:rsidRPr="00EB7EAA">
        <w:lastRenderedPageBreak/>
        <w:t>Oświadczenie</w:t>
      </w:r>
      <w:bookmarkEnd w:id="49"/>
      <w:bookmarkEnd w:id="50"/>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lastRenderedPageBreak/>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A8" w:rsidRDefault="00800EA8" w:rsidP="00701918">
      <w:pPr>
        <w:spacing w:after="0" w:line="240" w:lineRule="auto"/>
      </w:pPr>
      <w:r>
        <w:separator/>
      </w:r>
    </w:p>
  </w:endnote>
  <w:endnote w:type="continuationSeparator" w:id="0">
    <w:p w:rsidR="00800EA8" w:rsidRDefault="00800EA8"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35"/>
      <w:docPartObj>
        <w:docPartGallery w:val="Page Numbers (Bottom of Page)"/>
        <w:docPartUnique/>
      </w:docPartObj>
    </w:sdtPr>
    <w:sdtEndPr/>
    <w:sdtContent>
      <w:p w:rsidR="00985201" w:rsidRDefault="008D0A9C">
        <w:pPr>
          <w:pStyle w:val="Stopka"/>
        </w:pPr>
        <w:r>
          <w:fldChar w:fldCharType="begin"/>
        </w:r>
        <w:r>
          <w:instrText xml:space="preserve"> PAGE   \* MERGEFORMAT </w:instrText>
        </w:r>
        <w:r>
          <w:fldChar w:fldCharType="separate"/>
        </w:r>
        <w:r>
          <w:rPr>
            <w:noProof/>
          </w:rPr>
          <w:t>2</w:t>
        </w:r>
        <w:r>
          <w:rPr>
            <w:noProof/>
          </w:rPr>
          <w:fldChar w:fldCharType="end"/>
        </w:r>
      </w:p>
    </w:sdtContent>
  </w:sdt>
  <w:p w:rsidR="00985201" w:rsidRDefault="009852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01" w:rsidRDefault="008D0A9C">
    <w:pPr>
      <w:pStyle w:val="Stopka"/>
      <w:jc w:val="right"/>
    </w:pPr>
    <w:r>
      <w:fldChar w:fldCharType="begin"/>
    </w:r>
    <w:r>
      <w:instrText xml:space="preserve"> PAGE   \* MERGEFORMAT </w:instrText>
    </w:r>
    <w:r>
      <w:fldChar w:fldCharType="separate"/>
    </w:r>
    <w:r>
      <w:rPr>
        <w:noProof/>
      </w:rPr>
      <w:t>21</w:t>
    </w:r>
    <w:r>
      <w:rPr>
        <w:noProof/>
      </w:rPr>
      <w:fldChar w:fldCharType="end"/>
    </w:r>
  </w:p>
  <w:p w:rsidR="00985201" w:rsidRDefault="009852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A8" w:rsidRDefault="00800EA8" w:rsidP="00701918">
      <w:pPr>
        <w:spacing w:after="0" w:line="240" w:lineRule="auto"/>
      </w:pPr>
      <w:r>
        <w:separator/>
      </w:r>
    </w:p>
  </w:footnote>
  <w:footnote w:type="continuationSeparator" w:id="0">
    <w:p w:rsidR="00800EA8" w:rsidRDefault="00800EA8" w:rsidP="00701918">
      <w:pPr>
        <w:spacing w:after="0" w:line="240" w:lineRule="auto"/>
      </w:pPr>
      <w:r>
        <w:continuationSeparator/>
      </w:r>
    </w:p>
  </w:footnote>
  <w:footnote w:id="1">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985201" w:rsidRDefault="00985201">
      <w:pPr>
        <w:pStyle w:val="Tekstprzypisudolnego"/>
      </w:pPr>
      <w:r>
        <w:rPr>
          <w:rStyle w:val="Odwoanieprzypisudolnego"/>
        </w:rPr>
        <w:footnoteRef/>
      </w:r>
      <w:r>
        <w:t xml:space="preserve"> Patrz przypis 2</w:t>
      </w:r>
    </w:p>
  </w:footnote>
  <w:footnote w:id="8">
    <w:p w:rsidR="00985201" w:rsidRDefault="00985201">
      <w:pPr>
        <w:pStyle w:val="Tekstprzypisudolnego"/>
      </w:pPr>
      <w:r>
        <w:rPr>
          <w:rStyle w:val="Odwoanieprzypisudolnego"/>
        </w:rPr>
        <w:footnoteRef/>
      </w:r>
      <w:r>
        <w:t xml:space="preserve"> Patrz przypis 1</w:t>
      </w:r>
    </w:p>
  </w:footnote>
  <w:footnote w:id="9">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985201" w:rsidRPr="0077546F" w:rsidRDefault="00985201"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r w:rsidRPr="0077546F">
        <w:rPr>
          <w:rFonts w:cs="Calibri,Italic"/>
          <w:i/>
          <w:iCs/>
          <w:sz w:val="20"/>
          <w:szCs w:val="20"/>
        </w:rPr>
        <w:t>Pavlov and Others</w:t>
      </w:r>
      <w:r w:rsidRPr="0077546F">
        <w:rPr>
          <w:rFonts w:cs="Calibri,Italic"/>
          <w:iCs/>
          <w:sz w:val="20"/>
          <w:szCs w:val="20"/>
        </w:rPr>
        <w:t>, [2000] ECR I-6451.</w:t>
      </w:r>
    </w:p>
    <w:p w:rsidR="00985201" w:rsidRDefault="00985201">
      <w:pPr>
        <w:pStyle w:val="Tekstprzypisudolnego"/>
      </w:pPr>
    </w:p>
  </w:footnote>
  <w:footnote w:id="11">
    <w:p w:rsidR="00985201" w:rsidRPr="007234E0" w:rsidRDefault="00985201"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985201" w:rsidRDefault="00985201"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985201" w:rsidRPr="00E755BA" w:rsidRDefault="00985201"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985201" w:rsidRPr="00E755BA" w:rsidRDefault="00985201"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985201" w:rsidRPr="000802E2" w:rsidRDefault="00985201"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985201" w:rsidRPr="0077546F" w:rsidRDefault="00985201"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985201" w:rsidRDefault="00985201"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985201" w:rsidRPr="00D523F8" w:rsidRDefault="00985201"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985201" w:rsidRDefault="00985201"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985201" w:rsidRDefault="00985201">
      <w:pPr>
        <w:pStyle w:val="Tekstprzypisudolnego"/>
      </w:pPr>
      <w:r>
        <w:rPr>
          <w:rStyle w:val="Odwoanieprzypisudolnego"/>
        </w:rPr>
        <w:footnoteRef/>
      </w:r>
      <w:r>
        <w:t xml:space="preserve"> Patrz przypis 1</w:t>
      </w:r>
    </w:p>
  </w:footnote>
  <w:footnote w:id="22">
    <w:p w:rsidR="00985201" w:rsidRDefault="00985201">
      <w:pPr>
        <w:pStyle w:val="Tekstprzypisudolnego"/>
      </w:pPr>
      <w:r>
        <w:rPr>
          <w:rStyle w:val="Odwoanieprzypisudolnego"/>
        </w:rPr>
        <w:footnoteRef/>
      </w:r>
      <w:r>
        <w:t xml:space="preserve"> Patrz przypis 13</w:t>
      </w:r>
    </w:p>
  </w:footnote>
  <w:footnote w:id="23">
    <w:p w:rsidR="00985201" w:rsidRDefault="00985201"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985201" w:rsidRDefault="00985201"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7"/>
  </w:num>
  <w:num w:numId="4">
    <w:abstractNumId w:val="4"/>
  </w:num>
  <w:num w:numId="5">
    <w:abstractNumId w:val="13"/>
  </w:num>
  <w:num w:numId="6">
    <w:abstractNumId w:val="16"/>
  </w:num>
  <w:num w:numId="7">
    <w:abstractNumId w:val="11"/>
  </w:num>
  <w:num w:numId="8">
    <w:abstractNumId w:val="15"/>
  </w:num>
  <w:num w:numId="9">
    <w:abstractNumId w:val="6"/>
  </w:num>
  <w:num w:numId="10">
    <w:abstractNumId w:val="7"/>
  </w:num>
  <w:num w:numId="11">
    <w:abstractNumId w:val="9"/>
  </w:num>
  <w:num w:numId="12">
    <w:abstractNumId w:val="21"/>
  </w:num>
  <w:num w:numId="13">
    <w:abstractNumId w:val="12"/>
  </w:num>
  <w:num w:numId="14">
    <w:abstractNumId w:val="19"/>
  </w:num>
  <w:num w:numId="15">
    <w:abstractNumId w:val="8"/>
  </w:num>
  <w:num w:numId="16">
    <w:abstractNumId w:val="0"/>
  </w:num>
  <w:num w:numId="17">
    <w:abstractNumId w:val="3"/>
  </w:num>
  <w:num w:numId="18">
    <w:abstractNumId w:val="5"/>
  </w:num>
  <w:num w:numId="19">
    <w:abstractNumId w:val="14"/>
  </w:num>
  <w:num w:numId="20">
    <w:abstractNumId w:val="1"/>
  </w:num>
  <w:num w:numId="21">
    <w:abstractNumId w:val="10"/>
  </w:num>
  <w:num w:numId="22">
    <w:abstractNumId w:val="20"/>
  </w:num>
  <w:num w:numId="23">
    <w:abstractNumId w:val="18"/>
  </w:num>
  <w:num w:numId="24">
    <w:abstractNumId w:val="20"/>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2104"/>
    <w:rsid w:val="000029BB"/>
    <w:rsid w:val="000072A9"/>
    <w:rsid w:val="0001159E"/>
    <w:rsid w:val="0001274D"/>
    <w:rsid w:val="000168EE"/>
    <w:rsid w:val="0002044C"/>
    <w:rsid w:val="000251C6"/>
    <w:rsid w:val="0002522E"/>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34BE"/>
    <w:rsid w:val="0014521B"/>
    <w:rsid w:val="00147AE4"/>
    <w:rsid w:val="00147BB0"/>
    <w:rsid w:val="00147C54"/>
    <w:rsid w:val="001530B7"/>
    <w:rsid w:val="00157A2A"/>
    <w:rsid w:val="00161F89"/>
    <w:rsid w:val="00164610"/>
    <w:rsid w:val="00167613"/>
    <w:rsid w:val="001717CD"/>
    <w:rsid w:val="00174786"/>
    <w:rsid w:val="001769C3"/>
    <w:rsid w:val="001830E7"/>
    <w:rsid w:val="00187434"/>
    <w:rsid w:val="0019223A"/>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E1BF3"/>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604C"/>
    <w:rsid w:val="002469D6"/>
    <w:rsid w:val="00246C10"/>
    <w:rsid w:val="00246F1C"/>
    <w:rsid w:val="002502A7"/>
    <w:rsid w:val="002503DC"/>
    <w:rsid w:val="002517D7"/>
    <w:rsid w:val="00252A66"/>
    <w:rsid w:val="00253611"/>
    <w:rsid w:val="002540C9"/>
    <w:rsid w:val="00263168"/>
    <w:rsid w:val="00264D87"/>
    <w:rsid w:val="00265C4B"/>
    <w:rsid w:val="0027223D"/>
    <w:rsid w:val="002751BE"/>
    <w:rsid w:val="00281277"/>
    <w:rsid w:val="0028357C"/>
    <w:rsid w:val="00283FF6"/>
    <w:rsid w:val="002853E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771A"/>
    <w:rsid w:val="002F36EB"/>
    <w:rsid w:val="002F6BF2"/>
    <w:rsid w:val="003001AB"/>
    <w:rsid w:val="00301FE9"/>
    <w:rsid w:val="00302A87"/>
    <w:rsid w:val="00303639"/>
    <w:rsid w:val="00303CD4"/>
    <w:rsid w:val="00305717"/>
    <w:rsid w:val="00307089"/>
    <w:rsid w:val="003072DD"/>
    <w:rsid w:val="00307B38"/>
    <w:rsid w:val="00310EF3"/>
    <w:rsid w:val="003146D8"/>
    <w:rsid w:val="0031537F"/>
    <w:rsid w:val="0031757F"/>
    <w:rsid w:val="0031798C"/>
    <w:rsid w:val="003251C7"/>
    <w:rsid w:val="003252FA"/>
    <w:rsid w:val="00325711"/>
    <w:rsid w:val="00326401"/>
    <w:rsid w:val="003321E1"/>
    <w:rsid w:val="00332AB1"/>
    <w:rsid w:val="00332B0A"/>
    <w:rsid w:val="00333700"/>
    <w:rsid w:val="0033476B"/>
    <w:rsid w:val="00335AD4"/>
    <w:rsid w:val="00346922"/>
    <w:rsid w:val="0035042A"/>
    <w:rsid w:val="00352385"/>
    <w:rsid w:val="003528B5"/>
    <w:rsid w:val="0035571B"/>
    <w:rsid w:val="00361643"/>
    <w:rsid w:val="0036193A"/>
    <w:rsid w:val="0036554E"/>
    <w:rsid w:val="00376E85"/>
    <w:rsid w:val="003820AC"/>
    <w:rsid w:val="0038225A"/>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F02CB"/>
    <w:rsid w:val="003F258C"/>
    <w:rsid w:val="003F3673"/>
    <w:rsid w:val="003F3906"/>
    <w:rsid w:val="003F39C2"/>
    <w:rsid w:val="003F3A90"/>
    <w:rsid w:val="003F7A23"/>
    <w:rsid w:val="00404786"/>
    <w:rsid w:val="00410675"/>
    <w:rsid w:val="00410D75"/>
    <w:rsid w:val="004149BB"/>
    <w:rsid w:val="00426A5B"/>
    <w:rsid w:val="00427CEE"/>
    <w:rsid w:val="004334A8"/>
    <w:rsid w:val="00435F43"/>
    <w:rsid w:val="004435D2"/>
    <w:rsid w:val="00452354"/>
    <w:rsid w:val="00453BD3"/>
    <w:rsid w:val="0045676B"/>
    <w:rsid w:val="004620AF"/>
    <w:rsid w:val="00466AD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36B"/>
    <w:rsid w:val="004A4CA3"/>
    <w:rsid w:val="004A7EFD"/>
    <w:rsid w:val="004B30BA"/>
    <w:rsid w:val="004B35CA"/>
    <w:rsid w:val="004B3E0E"/>
    <w:rsid w:val="004B792F"/>
    <w:rsid w:val="004C6027"/>
    <w:rsid w:val="004D6A3D"/>
    <w:rsid w:val="004D7D97"/>
    <w:rsid w:val="004E6FEC"/>
    <w:rsid w:val="004F21A4"/>
    <w:rsid w:val="004F4FE2"/>
    <w:rsid w:val="004F7434"/>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44FCB"/>
    <w:rsid w:val="00550D78"/>
    <w:rsid w:val="00550E64"/>
    <w:rsid w:val="005520AB"/>
    <w:rsid w:val="00554A9B"/>
    <w:rsid w:val="00554EF1"/>
    <w:rsid w:val="0056093D"/>
    <w:rsid w:val="00566A32"/>
    <w:rsid w:val="005704A2"/>
    <w:rsid w:val="00572CF5"/>
    <w:rsid w:val="00576398"/>
    <w:rsid w:val="00576CF2"/>
    <w:rsid w:val="00582552"/>
    <w:rsid w:val="0058507B"/>
    <w:rsid w:val="00586720"/>
    <w:rsid w:val="00590E69"/>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16CB"/>
    <w:rsid w:val="005F27A2"/>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0BA0"/>
    <w:rsid w:val="0064134B"/>
    <w:rsid w:val="00644F54"/>
    <w:rsid w:val="00646CF9"/>
    <w:rsid w:val="00646E62"/>
    <w:rsid w:val="0065052A"/>
    <w:rsid w:val="00653731"/>
    <w:rsid w:val="00654805"/>
    <w:rsid w:val="00663666"/>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4F4B"/>
    <w:rsid w:val="006E7510"/>
    <w:rsid w:val="006F1D0F"/>
    <w:rsid w:val="007016DF"/>
    <w:rsid w:val="0070183D"/>
    <w:rsid w:val="00701918"/>
    <w:rsid w:val="007127E2"/>
    <w:rsid w:val="0071557C"/>
    <w:rsid w:val="007234E0"/>
    <w:rsid w:val="00726305"/>
    <w:rsid w:val="007268FA"/>
    <w:rsid w:val="00726F93"/>
    <w:rsid w:val="00733BC1"/>
    <w:rsid w:val="0073642F"/>
    <w:rsid w:val="00752C7F"/>
    <w:rsid w:val="007543D1"/>
    <w:rsid w:val="00754EDE"/>
    <w:rsid w:val="00755CE9"/>
    <w:rsid w:val="007635BE"/>
    <w:rsid w:val="00764B98"/>
    <w:rsid w:val="00767543"/>
    <w:rsid w:val="007678D4"/>
    <w:rsid w:val="007710A7"/>
    <w:rsid w:val="0077546F"/>
    <w:rsid w:val="007754E4"/>
    <w:rsid w:val="00776ACB"/>
    <w:rsid w:val="00777957"/>
    <w:rsid w:val="00777D2E"/>
    <w:rsid w:val="0078122D"/>
    <w:rsid w:val="007815FA"/>
    <w:rsid w:val="00783800"/>
    <w:rsid w:val="0078768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0EA8"/>
    <w:rsid w:val="008031E4"/>
    <w:rsid w:val="0080373F"/>
    <w:rsid w:val="0081361D"/>
    <w:rsid w:val="008141CD"/>
    <w:rsid w:val="00814B94"/>
    <w:rsid w:val="00820A51"/>
    <w:rsid w:val="00820AA4"/>
    <w:rsid w:val="0082674D"/>
    <w:rsid w:val="00833AFE"/>
    <w:rsid w:val="0083443C"/>
    <w:rsid w:val="0083650C"/>
    <w:rsid w:val="00837D2A"/>
    <w:rsid w:val="0084076B"/>
    <w:rsid w:val="008425BD"/>
    <w:rsid w:val="008437E8"/>
    <w:rsid w:val="00845491"/>
    <w:rsid w:val="0085490C"/>
    <w:rsid w:val="008553E4"/>
    <w:rsid w:val="008634BD"/>
    <w:rsid w:val="0086570E"/>
    <w:rsid w:val="00865F90"/>
    <w:rsid w:val="008831D3"/>
    <w:rsid w:val="00891C1F"/>
    <w:rsid w:val="00892946"/>
    <w:rsid w:val="0089335E"/>
    <w:rsid w:val="008953B6"/>
    <w:rsid w:val="00896BFB"/>
    <w:rsid w:val="008A02D2"/>
    <w:rsid w:val="008B083E"/>
    <w:rsid w:val="008B2B9D"/>
    <w:rsid w:val="008B3111"/>
    <w:rsid w:val="008B566F"/>
    <w:rsid w:val="008C5155"/>
    <w:rsid w:val="008C5498"/>
    <w:rsid w:val="008C78E1"/>
    <w:rsid w:val="008D0A9C"/>
    <w:rsid w:val="008D1748"/>
    <w:rsid w:val="008E556E"/>
    <w:rsid w:val="008E5EA2"/>
    <w:rsid w:val="008F10CC"/>
    <w:rsid w:val="008F278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85201"/>
    <w:rsid w:val="00992EE7"/>
    <w:rsid w:val="00995C0A"/>
    <w:rsid w:val="009B3F56"/>
    <w:rsid w:val="009B7B74"/>
    <w:rsid w:val="009C03B2"/>
    <w:rsid w:val="009C1C18"/>
    <w:rsid w:val="009C27E3"/>
    <w:rsid w:val="009C2B8D"/>
    <w:rsid w:val="009C593A"/>
    <w:rsid w:val="009D3E2E"/>
    <w:rsid w:val="009D6B96"/>
    <w:rsid w:val="009E2567"/>
    <w:rsid w:val="009E6A1B"/>
    <w:rsid w:val="009E7A8A"/>
    <w:rsid w:val="009E7C36"/>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3A3F"/>
    <w:rsid w:val="00A655D6"/>
    <w:rsid w:val="00A7162A"/>
    <w:rsid w:val="00A71D18"/>
    <w:rsid w:val="00A75E47"/>
    <w:rsid w:val="00A775EB"/>
    <w:rsid w:val="00A7789E"/>
    <w:rsid w:val="00A80450"/>
    <w:rsid w:val="00A82500"/>
    <w:rsid w:val="00A85294"/>
    <w:rsid w:val="00A85494"/>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54AF"/>
    <w:rsid w:val="00B15D24"/>
    <w:rsid w:val="00B164C4"/>
    <w:rsid w:val="00B2260A"/>
    <w:rsid w:val="00B23530"/>
    <w:rsid w:val="00B23E7E"/>
    <w:rsid w:val="00B24B32"/>
    <w:rsid w:val="00B32410"/>
    <w:rsid w:val="00B3301F"/>
    <w:rsid w:val="00B336B4"/>
    <w:rsid w:val="00B4104E"/>
    <w:rsid w:val="00B41FBA"/>
    <w:rsid w:val="00B430DC"/>
    <w:rsid w:val="00B43869"/>
    <w:rsid w:val="00B43CB2"/>
    <w:rsid w:val="00B46B87"/>
    <w:rsid w:val="00B520ED"/>
    <w:rsid w:val="00B536D2"/>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542B"/>
    <w:rsid w:val="00BB5E04"/>
    <w:rsid w:val="00BB5FE0"/>
    <w:rsid w:val="00BC2C9B"/>
    <w:rsid w:val="00BC30B5"/>
    <w:rsid w:val="00BC5E8B"/>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5FB7"/>
    <w:rsid w:val="00C41CA9"/>
    <w:rsid w:val="00C43842"/>
    <w:rsid w:val="00C441B9"/>
    <w:rsid w:val="00C46495"/>
    <w:rsid w:val="00C50010"/>
    <w:rsid w:val="00C51187"/>
    <w:rsid w:val="00C522A0"/>
    <w:rsid w:val="00C53911"/>
    <w:rsid w:val="00C53CDA"/>
    <w:rsid w:val="00C541AD"/>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D0B49"/>
    <w:rsid w:val="00CE4254"/>
    <w:rsid w:val="00CE685B"/>
    <w:rsid w:val="00CF45C2"/>
    <w:rsid w:val="00CF46A0"/>
    <w:rsid w:val="00D06BCF"/>
    <w:rsid w:val="00D13474"/>
    <w:rsid w:val="00D174E1"/>
    <w:rsid w:val="00D21C28"/>
    <w:rsid w:val="00D222FF"/>
    <w:rsid w:val="00D23D73"/>
    <w:rsid w:val="00D2778D"/>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7FA1"/>
    <w:rsid w:val="00D75A39"/>
    <w:rsid w:val="00D75B2C"/>
    <w:rsid w:val="00D763C5"/>
    <w:rsid w:val="00D81DC1"/>
    <w:rsid w:val="00D82561"/>
    <w:rsid w:val="00D95AE8"/>
    <w:rsid w:val="00DA072D"/>
    <w:rsid w:val="00DB06E8"/>
    <w:rsid w:val="00DB1ABB"/>
    <w:rsid w:val="00DC031B"/>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442B"/>
    <w:rsid w:val="00E1390D"/>
    <w:rsid w:val="00E14AEF"/>
    <w:rsid w:val="00E14B54"/>
    <w:rsid w:val="00E20836"/>
    <w:rsid w:val="00E227CF"/>
    <w:rsid w:val="00E238FD"/>
    <w:rsid w:val="00E25F3D"/>
    <w:rsid w:val="00E27781"/>
    <w:rsid w:val="00E337C5"/>
    <w:rsid w:val="00E375BE"/>
    <w:rsid w:val="00E40941"/>
    <w:rsid w:val="00E45599"/>
    <w:rsid w:val="00E4654B"/>
    <w:rsid w:val="00E51C38"/>
    <w:rsid w:val="00E5503B"/>
    <w:rsid w:val="00E56D6D"/>
    <w:rsid w:val="00E56DA4"/>
    <w:rsid w:val="00E57025"/>
    <w:rsid w:val="00E57D79"/>
    <w:rsid w:val="00E6036A"/>
    <w:rsid w:val="00E60398"/>
    <w:rsid w:val="00E664DC"/>
    <w:rsid w:val="00E755BA"/>
    <w:rsid w:val="00E75D0D"/>
    <w:rsid w:val="00E76F50"/>
    <w:rsid w:val="00E7710B"/>
    <w:rsid w:val="00E8388C"/>
    <w:rsid w:val="00E9042A"/>
    <w:rsid w:val="00E930D1"/>
    <w:rsid w:val="00E933D6"/>
    <w:rsid w:val="00E93647"/>
    <w:rsid w:val="00E95091"/>
    <w:rsid w:val="00E96C74"/>
    <w:rsid w:val="00E97161"/>
    <w:rsid w:val="00EA1979"/>
    <w:rsid w:val="00EA6B9C"/>
    <w:rsid w:val="00EB4D7A"/>
    <w:rsid w:val="00EB705B"/>
    <w:rsid w:val="00EB7EAA"/>
    <w:rsid w:val="00EC27C6"/>
    <w:rsid w:val="00EC40DC"/>
    <w:rsid w:val="00ED048A"/>
    <w:rsid w:val="00ED3BC6"/>
    <w:rsid w:val="00ED487E"/>
    <w:rsid w:val="00ED6572"/>
    <w:rsid w:val="00ED7579"/>
    <w:rsid w:val="00EE7962"/>
    <w:rsid w:val="00EF330A"/>
    <w:rsid w:val="00EF3342"/>
    <w:rsid w:val="00EF3FC0"/>
    <w:rsid w:val="00EF56F4"/>
    <w:rsid w:val="00EF69AC"/>
    <w:rsid w:val="00EF6E56"/>
    <w:rsid w:val="00F003FE"/>
    <w:rsid w:val="00F01EF4"/>
    <w:rsid w:val="00F0233B"/>
    <w:rsid w:val="00F0533B"/>
    <w:rsid w:val="00F0777D"/>
    <w:rsid w:val="00F1707A"/>
    <w:rsid w:val="00F170D9"/>
    <w:rsid w:val="00F21C69"/>
    <w:rsid w:val="00F2727E"/>
    <w:rsid w:val="00F2795C"/>
    <w:rsid w:val="00F3232D"/>
    <w:rsid w:val="00F35422"/>
    <w:rsid w:val="00F4209C"/>
    <w:rsid w:val="00F44897"/>
    <w:rsid w:val="00F448EC"/>
    <w:rsid w:val="00F44F4E"/>
    <w:rsid w:val="00F55B66"/>
    <w:rsid w:val="00F60CEE"/>
    <w:rsid w:val="00F62937"/>
    <w:rsid w:val="00F643AD"/>
    <w:rsid w:val="00F6508B"/>
    <w:rsid w:val="00F65122"/>
    <w:rsid w:val="00F74437"/>
    <w:rsid w:val="00F75FA2"/>
    <w:rsid w:val="00F8319D"/>
    <w:rsid w:val="00F86F3B"/>
    <w:rsid w:val="00F91149"/>
    <w:rsid w:val="00F92D7B"/>
    <w:rsid w:val="00F94757"/>
    <w:rsid w:val="00F96231"/>
    <w:rsid w:val="00F9645B"/>
    <w:rsid w:val="00F96C73"/>
    <w:rsid w:val="00F97C95"/>
    <w:rsid w:val="00FA01D2"/>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01EDA-F194-4E46-AB7F-662709FF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A63A3F"/>
    <w:pPr>
      <w:keepNext/>
      <w:spacing w:after="240" w:afterAutospacing="0"/>
      <w:ind w:left="426" w:hanging="426"/>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A63A3F"/>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EC007-74B2-495F-9B9E-B1B3D9BA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19984</Words>
  <Characters>119909</Characters>
  <Application>Microsoft Office Word</Application>
  <DocSecurity>4</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139614</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Sadło, Kamila</cp:lastModifiedBy>
  <cp:revision>2</cp:revision>
  <cp:lastPrinted>2017-05-24T12:53:00Z</cp:lastPrinted>
  <dcterms:created xsi:type="dcterms:W3CDTF">2017-05-30T06:42:00Z</dcterms:created>
  <dcterms:modified xsi:type="dcterms:W3CDTF">2017-05-30T06:42:00Z</dcterms:modified>
</cp:coreProperties>
</file>