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</w:t>
      </w:r>
      <w:proofErr w:type="spellEnd"/>
      <w:r w:rsidR="00A159D8">
        <w:rPr>
          <w:rFonts w:asciiTheme="majorHAnsi" w:hAnsiTheme="majorHAnsi" w:cs="Arial"/>
          <w:bCs/>
        </w:rPr>
        <w:t>-</w:t>
      </w:r>
      <w:r w:rsidRPr="000562E0">
        <w:rPr>
          <w:rFonts w:asciiTheme="majorHAnsi" w:hAnsiTheme="majorHAnsi" w:cs="Arial"/>
          <w:bCs/>
        </w:rPr>
        <w:t xml:space="preserve">umowy z Gminą </w:t>
      </w:r>
      <w:r w:rsidR="00FA5D4F">
        <w:rPr>
          <w:rFonts w:asciiTheme="majorHAnsi" w:hAnsiTheme="majorHAnsi" w:cs="Arial"/>
          <w:bCs/>
        </w:rPr>
        <w:t>Końskie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A159D8">
        <w:rPr>
          <w:rFonts w:asciiTheme="majorHAnsi" w:hAnsiTheme="majorHAnsi" w:cs="Arial"/>
          <w:bCs/>
        </w:rPr>
        <w:t>4</w:t>
      </w:r>
      <w:r w:rsidRPr="000562E0">
        <w:rPr>
          <w:rFonts w:asciiTheme="majorHAnsi" w:hAnsiTheme="majorHAnsi" w:cs="Arial"/>
          <w:bCs/>
        </w:rPr>
        <w:t>.00-IZ.00-26-</w:t>
      </w:r>
      <w:r w:rsidR="00A159D8">
        <w:rPr>
          <w:rFonts w:asciiTheme="majorHAnsi" w:hAnsiTheme="majorHAnsi" w:cs="Arial"/>
          <w:bCs/>
        </w:rPr>
        <w:t>133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FA5D4F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1F7EE5">
        <w:rPr>
          <w:rFonts w:asciiTheme="majorHAnsi" w:hAnsiTheme="majorHAnsi"/>
        </w:rPr>
        <w:t xml:space="preserve">9 </w:t>
      </w:r>
      <w:r w:rsidR="00FA5D4F">
        <w:rPr>
          <w:rFonts w:asciiTheme="majorHAnsi" w:hAnsiTheme="majorHAnsi"/>
        </w:rPr>
        <w:t xml:space="preserve">lipca </w:t>
      </w:r>
      <w:r w:rsidR="00B20A95" w:rsidRPr="00AE24D3">
        <w:rPr>
          <w:rFonts w:asciiTheme="majorHAnsi" w:hAnsiTheme="majorHAnsi"/>
        </w:rPr>
        <w:t>2018</w:t>
      </w:r>
      <w:r w:rsidR="001F7EE5">
        <w:rPr>
          <w:rFonts w:asciiTheme="majorHAnsi" w:hAnsiTheme="majorHAnsi"/>
        </w:rPr>
        <w:t xml:space="preserve"> roku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</w:t>
      </w:r>
      <w:proofErr w:type="spellEnd"/>
      <w:r w:rsidR="00A159D8">
        <w:rPr>
          <w:rFonts w:asciiTheme="majorHAnsi" w:hAnsiTheme="majorHAnsi"/>
          <w:bCs/>
          <w:color w:val="000000"/>
        </w:rPr>
        <w:t>-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DA56FC">
        <w:rPr>
          <w:rFonts w:asciiTheme="majorHAnsi" w:hAnsiTheme="majorHAnsi"/>
          <w:color w:val="000000"/>
        </w:rPr>
        <w:t>4</w:t>
      </w:r>
      <w:r w:rsidRPr="009846A7">
        <w:rPr>
          <w:rFonts w:asciiTheme="majorHAnsi" w:hAnsiTheme="majorHAnsi"/>
          <w:color w:val="000000"/>
        </w:rPr>
        <w:t xml:space="preserve"> </w:t>
      </w:r>
      <w:r w:rsidR="00A159D8">
        <w:rPr>
          <w:rFonts w:asciiTheme="majorHAnsi" w:hAnsiTheme="majorHAnsi"/>
          <w:i/>
        </w:rPr>
        <w:t>Strategia niskoemisyjna, wsparcie zrównoważonej multimedialnej mobilności miejskiej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FA5D4F">
        <w:rPr>
          <w:rFonts w:asciiTheme="majorHAnsi" w:hAnsiTheme="majorHAnsi"/>
        </w:rPr>
        <w:t>Końskie</w:t>
      </w:r>
      <w:r w:rsidRPr="009846A7">
        <w:rPr>
          <w:rFonts w:asciiTheme="majorHAnsi" w:hAnsiTheme="majorHAnsi"/>
          <w:color w:val="000000"/>
        </w:rPr>
        <w:t xml:space="preserve">. </w:t>
      </w:r>
    </w:p>
    <w:p w:rsidR="00FA5D4F" w:rsidRDefault="008A75BB" w:rsidP="00493EF9">
      <w:pPr>
        <w:jc w:val="both"/>
        <w:rPr>
          <w:rFonts w:asciiTheme="majorHAnsi" w:hAnsiTheme="majorHAnsi"/>
          <w:color w:val="000000"/>
        </w:rPr>
      </w:pPr>
      <w:bookmarkStart w:id="0" w:name="_GoBack"/>
      <w:bookmarkEnd w:id="0"/>
      <w:r w:rsidRPr="009846A7">
        <w:rPr>
          <w:rFonts w:asciiTheme="majorHAnsi" w:hAnsiTheme="majorHAnsi"/>
          <w:color w:val="000000"/>
        </w:rPr>
        <w:t xml:space="preserve">Tytuł projektu: </w:t>
      </w:r>
      <w:r w:rsidR="00FA5D4F">
        <w:rPr>
          <w:rFonts w:ascii="Cambria" w:hAnsi="Cambria"/>
          <w:b/>
          <w:i/>
        </w:rPr>
        <w:t>Zintegrowane centrum przesiadkowe na terenie Gminy Końskie</w:t>
      </w:r>
      <w:r w:rsidRPr="009846A7">
        <w:rPr>
          <w:rFonts w:asciiTheme="majorHAnsi" w:hAnsiTheme="majorHAnsi"/>
          <w:color w:val="000000"/>
        </w:rPr>
        <w:t xml:space="preserve">.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Koszt całkowity inwestycji wynosi: </w:t>
      </w:r>
      <w:r w:rsidR="00FA5D4F">
        <w:rPr>
          <w:rFonts w:asciiTheme="majorHAnsi" w:hAnsiTheme="majorHAnsi"/>
          <w:color w:val="000000"/>
        </w:rPr>
        <w:t>8 269 133,98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FA5D4F">
        <w:rPr>
          <w:rFonts w:asciiTheme="majorHAnsi" w:hAnsiTheme="majorHAnsi"/>
          <w:bCs/>
          <w:color w:val="000000"/>
        </w:rPr>
        <w:t>7 028 763,88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1F7EE5"/>
    <w:rsid w:val="002010E5"/>
    <w:rsid w:val="0023613B"/>
    <w:rsid w:val="00256B75"/>
    <w:rsid w:val="002A3B33"/>
    <w:rsid w:val="002B2AC5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B4F2A"/>
    <w:rsid w:val="007C6F21"/>
    <w:rsid w:val="008A75BB"/>
    <w:rsid w:val="00911696"/>
    <w:rsid w:val="00951E1E"/>
    <w:rsid w:val="009846A7"/>
    <w:rsid w:val="009C5B59"/>
    <w:rsid w:val="009F41BB"/>
    <w:rsid w:val="00A10201"/>
    <w:rsid w:val="00A159D8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4701E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62BF0"/>
    <w:rsid w:val="00F73314"/>
    <w:rsid w:val="00F91109"/>
    <w:rsid w:val="00F940B8"/>
    <w:rsid w:val="00FA491A"/>
    <w:rsid w:val="00F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Jaros, Eliza</cp:lastModifiedBy>
  <cp:revision>2</cp:revision>
  <dcterms:created xsi:type="dcterms:W3CDTF">2018-08-24T08:57:00Z</dcterms:created>
  <dcterms:modified xsi:type="dcterms:W3CDTF">2018-08-24T08:57:00Z</dcterms:modified>
</cp:coreProperties>
</file>