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FF" w:rsidRPr="000F1BF6" w:rsidRDefault="000F1BF6" w:rsidP="000F1BF6">
      <w:pPr>
        <w:jc w:val="center"/>
        <w:rPr>
          <w:rFonts w:ascii="Cambria" w:hAnsi="Cambria"/>
          <w:b/>
          <w:sz w:val="24"/>
          <w:szCs w:val="24"/>
        </w:rPr>
      </w:pPr>
      <w:r w:rsidRPr="000F1BF6">
        <w:rPr>
          <w:rFonts w:ascii="Cambria" w:hAnsi="Cambria"/>
          <w:b/>
          <w:sz w:val="24"/>
          <w:szCs w:val="24"/>
        </w:rPr>
        <w:t xml:space="preserve">Pytanie: Czy jednostka budżetowa może wystąpić z wnioskiem o dofinansowanie jako beneficjent w ramach jednoetapowego konkursu zamkniętego </w:t>
      </w:r>
      <w:r w:rsidR="00AD5E45">
        <w:rPr>
          <w:rFonts w:ascii="Cambria" w:hAnsi="Cambria"/>
          <w:b/>
          <w:sz w:val="24"/>
          <w:szCs w:val="24"/>
        </w:rPr>
        <w:br/>
      </w:r>
      <w:r w:rsidRPr="000F1BF6">
        <w:rPr>
          <w:rFonts w:ascii="Cambria" w:hAnsi="Cambria"/>
          <w:b/>
          <w:sz w:val="24"/>
          <w:szCs w:val="24"/>
        </w:rPr>
        <w:t>nr RPSW.07.03.00-IZ.00-26-200/18 ?</w:t>
      </w:r>
    </w:p>
    <w:p w:rsidR="000F1BF6" w:rsidRDefault="000F1BF6" w:rsidP="000F1BF6">
      <w:pPr>
        <w:jc w:val="center"/>
        <w:rPr>
          <w:rFonts w:ascii="Cambria" w:hAnsi="Cambria"/>
          <w:sz w:val="24"/>
          <w:szCs w:val="24"/>
        </w:rPr>
      </w:pPr>
    </w:p>
    <w:p w:rsidR="000F1BF6" w:rsidRDefault="000F1BF6" w:rsidP="000F1BF6">
      <w:pPr>
        <w:jc w:val="both"/>
        <w:rPr>
          <w:rFonts w:ascii="Cambria" w:hAnsi="Cambria"/>
          <w:sz w:val="24"/>
          <w:szCs w:val="24"/>
        </w:rPr>
      </w:pPr>
      <w:r w:rsidRPr="000F1BF6">
        <w:rPr>
          <w:rFonts w:ascii="Cambria" w:hAnsi="Cambria"/>
          <w:b/>
          <w:sz w:val="24"/>
          <w:szCs w:val="24"/>
        </w:rPr>
        <w:t>Odpowiedź:</w:t>
      </w:r>
      <w:r>
        <w:rPr>
          <w:rFonts w:ascii="Cambria" w:hAnsi="Cambria"/>
          <w:sz w:val="24"/>
          <w:szCs w:val="24"/>
        </w:rPr>
        <w:t xml:space="preserve"> Instytucja Zarządzająca RPOWŚ 2014-2020 określiła w Regulaminie jednoetapowego konkursu zamkniętego nr </w:t>
      </w:r>
      <w:r w:rsidRPr="000F1BF6">
        <w:rPr>
          <w:rFonts w:ascii="Cambria" w:hAnsi="Cambria"/>
          <w:sz w:val="24"/>
          <w:szCs w:val="24"/>
        </w:rPr>
        <w:t>RPSW.07.03.00-IZ.00-26-200/18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br/>
        <w:t xml:space="preserve">że podmiotami uprawnionymi do złożenia wniosku o dofinansowanie w ramach niniejszego konkursu są </w:t>
      </w:r>
      <w:r w:rsidRPr="000F1BF6">
        <w:rPr>
          <w:rFonts w:ascii="Cambria" w:hAnsi="Cambria"/>
          <w:b/>
          <w:sz w:val="24"/>
          <w:szCs w:val="24"/>
        </w:rPr>
        <w:t>podmioty lecznicze</w:t>
      </w:r>
      <w:r>
        <w:rPr>
          <w:rFonts w:ascii="Cambria" w:hAnsi="Cambria"/>
          <w:sz w:val="24"/>
          <w:szCs w:val="24"/>
        </w:rPr>
        <w:t xml:space="preserve"> udzielające świadczeń opieki zdrowotnej finansowanych ze środków publicznych wskazując ich kategorie, a wśród nich jednostki budżetowe. Wobec powyższego IZ RPOWŚ jednoznacznie wskazała, że </w:t>
      </w:r>
      <w:r w:rsidRPr="000F1BF6">
        <w:rPr>
          <w:rFonts w:ascii="Cambria" w:hAnsi="Cambria"/>
          <w:b/>
          <w:sz w:val="24"/>
          <w:szCs w:val="24"/>
        </w:rPr>
        <w:t>podmiot leczniczy w formie jednostki budżetowej może składać wniosek o dofinansowanie.</w:t>
      </w:r>
      <w:r>
        <w:rPr>
          <w:rFonts w:ascii="Cambria" w:hAnsi="Cambria"/>
          <w:sz w:val="24"/>
          <w:szCs w:val="24"/>
        </w:rPr>
        <w:t xml:space="preserve"> </w:t>
      </w:r>
    </w:p>
    <w:p w:rsidR="000F1BF6" w:rsidRDefault="000F1BF6" w:rsidP="000F1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Jednocześnie jednak jednostki budżetowe znajdują się poza nawiasem podmiotów prawa, a w każdym razie podmiotów prawa cywilnego. Konsekwencją takiego stanu rzeczy jest to, że realizacja określonego zadania publicznego gminy za pośrednictwem nieposiadającej osobowości prawnej jednostki organizacyjnej, następować będzie </w:t>
      </w:r>
      <w:r w:rsidR="005C40D7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imieniu jednostki samorządu terytorialnego i na jej rachunek. </w:t>
      </w:r>
    </w:p>
    <w:p w:rsidR="005C40D7" w:rsidRDefault="005C40D7" w:rsidP="000F1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Wobec powyższego umowę o dofinansowanie projektu (wniosek o dofinansowanie stanowi jej załącznik) będzie należało w takim wypadku zawrzeć przykładowo </w:t>
      </w:r>
      <w:r>
        <w:rPr>
          <w:rFonts w:ascii="Cambria" w:hAnsi="Cambria"/>
          <w:sz w:val="24"/>
          <w:szCs w:val="24"/>
        </w:rPr>
        <w:br/>
        <w:t xml:space="preserve">z jednostką samorządu terytorialnego, zaś jednostka budżetowa jako faktyczny realizator stosunku prawnego powinna być wskazana dodatkowo obok tej jednostki samorządu terytorialnego. </w:t>
      </w:r>
    </w:p>
    <w:p w:rsidR="000F1BF6" w:rsidRPr="000F1BF6" w:rsidRDefault="000F1BF6" w:rsidP="000F1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Wszystkie dokumenty dotyczące realizacji określonej inwestycji nie powinny dotyczyć innej jednostki budżetowej niż podmiot leczniczy, który jako beneficjent w myśl </w:t>
      </w:r>
      <w:r w:rsidR="00AD5E45">
        <w:rPr>
          <w:rFonts w:ascii="Cambria" w:hAnsi="Cambria"/>
          <w:sz w:val="24"/>
          <w:szCs w:val="24"/>
        </w:rPr>
        <w:t>R</w:t>
      </w:r>
      <w:bookmarkStart w:id="0" w:name="_GoBack"/>
      <w:bookmarkEnd w:id="0"/>
      <w:r>
        <w:rPr>
          <w:rFonts w:ascii="Cambria" w:hAnsi="Cambria"/>
          <w:sz w:val="24"/>
          <w:szCs w:val="24"/>
        </w:rPr>
        <w:t>ozporządzenia</w:t>
      </w:r>
      <w:r w:rsidR="005C40D7">
        <w:rPr>
          <w:rFonts w:ascii="Cambria" w:hAnsi="Cambria"/>
          <w:sz w:val="24"/>
          <w:szCs w:val="24"/>
        </w:rPr>
        <w:t xml:space="preserve"> nr 1303/2013 z dnia 17 grudnia 2013 roku</w:t>
      </w:r>
      <w:r>
        <w:rPr>
          <w:rFonts w:ascii="Cambria" w:hAnsi="Cambria"/>
          <w:sz w:val="24"/>
          <w:szCs w:val="24"/>
        </w:rPr>
        <w:t xml:space="preserve"> jest odpowiedzialny zarówno za inicjowanie, jak i wdrażanie projektu/umowy. </w:t>
      </w:r>
    </w:p>
    <w:sectPr w:rsidR="000F1BF6" w:rsidRPr="000F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F6"/>
    <w:rsid w:val="000F1BF6"/>
    <w:rsid w:val="005C40D7"/>
    <w:rsid w:val="00AD5E45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AD350-5751-42BF-B344-C1CDF5E9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Sadło, Kamila</cp:lastModifiedBy>
  <cp:revision>2</cp:revision>
  <cp:lastPrinted>2018-11-05T10:34:00Z</cp:lastPrinted>
  <dcterms:created xsi:type="dcterms:W3CDTF">2018-11-05T10:19:00Z</dcterms:created>
  <dcterms:modified xsi:type="dcterms:W3CDTF">2018-11-05T11:20:00Z</dcterms:modified>
</cp:coreProperties>
</file>