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FB" w:rsidRDefault="009953FB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Tytuł: </w:t>
      </w:r>
      <w:r w:rsidR="005E7452" w:rsidRPr="005E7452">
        <w:rPr>
          <w:rFonts w:ascii="Times New Roman" w:hAnsi="Times New Roman" w:cs="Times New Roman"/>
          <w:b/>
        </w:rPr>
        <w:t xml:space="preserve">Rozstrzygniecie </w:t>
      </w:r>
      <w:r w:rsidR="00B106E2">
        <w:rPr>
          <w:rFonts w:ascii="Times New Roman" w:hAnsi="Times New Roman" w:cs="Times New Roman"/>
          <w:b/>
        </w:rPr>
        <w:t>jednoetapowego</w:t>
      </w:r>
      <w:r w:rsidR="005E7452" w:rsidRPr="005E7452">
        <w:rPr>
          <w:rFonts w:ascii="Times New Roman" w:hAnsi="Times New Roman" w:cs="Times New Roman"/>
          <w:b/>
        </w:rPr>
        <w:t xml:space="preserve"> ko</w:t>
      </w:r>
      <w:r w:rsidR="00F24744">
        <w:rPr>
          <w:rFonts w:ascii="Times New Roman" w:hAnsi="Times New Roman" w:cs="Times New Roman"/>
          <w:b/>
        </w:rPr>
        <w:t>nkursu zamkniętego nr RPSW.04.0</w:t>
      </w:r>
      <w:r w:rsidR="00C66F09">
        <w:rPr>
          <w:rFonts w:ascii="Times New Roman" w:hAnsi="Times New Roman" w:cs="Times New Roman"/>
          <w:b/>
        </w:rPr>
        <w:t>2</w:t>
      </w:r>
      <w:r w:rsidR="005E7452" w:rsidRPr="005E7452">
        <w:rPr>
          <w:rFonts w:ascii="Times New Roman" w:hAnsi="Times New Roman" w:cs="Times New Roman"/>
          <w:b/>
        </w:rPr>
        <w:t>.00-IZ.00-26-</w:t>
      </w:r>
      <w:r w:rsidR="00F61AD6">
        <w:rPr>
          <w:rFonts w:ascii="Times New Roman" w:hAnsi="Times New Roman" w:cs="Times New Roman"/>
          <w:b/>
        </w:rPr>
        <w:t>198</w:t>
      </w:r>
      <w:r w:rsidR="00B106E2">
        <w:rPr>
          <w:rFonts w:ascii="Times New Roman" w:hAnsi="Times New Roman" w:cs="Times New Roman"/>
          <w:b/>
        </w:rPr>
        <w:t>/18</w:t>
      </w:r>
      <w:r w:rsidR="005E7452">
        <w:rPr>
          <w:rFonts w:ascii="Times New Roman" w:hAnsi="Times New Roman" w:cs="Times New Roman"/>
          <w:b/>
        </w:rPr>
        <w:t xml:space="preserve"> w ramach Działania 4.</w:t>
      </w:r>
      <w:r w:rsidR="00C66F09">
        <w:rPr>
          <w:rFonts w:ascii="Times New Roman" w:hAnsi="Times New Roman" w:cs="Times New Roman"/>
          <w:b/>
        </w:rPr>
        <w:t>2</w:t>
      </w:r>
      <w:r w:rsidR="005E7452">
        <w:rPr>
          <w:rFonts w:ascii="Times New Roman" w:hAnsi="Times New Roman" w:cs="Times New Roman"/>
          <w:b/>
        </w:rPr>
        <w:t xml:space="preserve"> „</w:t>
      </w:r>
      <w:r w:rsidR="00C66F09">
        <w:rPr>
          <w:rFonts w:ascii="Times New Roman" w:hAnsi="Times New Roman" w:cs="Times New Roman"/>
          <w:b/>
        </w:rPr>
        <w:t>Gospodarka odpadami</w:t>
      </w:r>
      <w:r w:rsidR="005E7452">
        <w:rPr>
          <w:rFonts w:ascii="Times New Roman" w:hAnsi="Times New Roman" w:cs="Times New Roman"/>
          <w:b/>
        </w:rPr>
        <w:t>” Osi Priorytetowej 4 „</w:t>
      </w:r>
      <w:r w:rsidR="00F24744">
        <w:rPr>
          <w:rFonts w:ascii="Times New Roman" w:hAnsi="Times New Roman" w:cs="Times New Roman"/>
          <w:b/>
        </w:rPr>
        <w:t>Dziedzictwo naturalne i kulturowe</w:t>
      </w:r>
      <w:r w:rsidR="005E7452">
        <w:rPr>
          <w:rFonts w:ascii="Times New Roman" w:hAnsi="Times New Roman" w:cs="Times New Roman"/>
          <w:b/>
        </w:rPr>
        <w:t>” RPOWŚ na lata 2014-2020</w:t>
      </w:r>
      <w:r w:rsidR="005E7452">
        <w:rPr>
          <w:rFonts w:ascii="Times New Roman" w:hAnsi="Times New Roman" w:cs="Times New Roman"/>
        </w:rPr>
        <w:t xml:space="preserve"> </w:t>
      </w:r>
    </w:p>
    <w:p w:rsidR="00134912" w:rsidRDefault="005E7452" w:rsidP="00134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F61AD6">
        <w:rPr>
          <w:rFonts w:ascii="Times New Roman" w:hAnsi="Times New Roman" w:cs="Times New Roman"/>
          <w:sz w:val="24"/>
          <w:szCs w:val="24"/>
        </w:rPr>
        <w:t>12 grudnia</w:t>
      </w:r>
      <w:r>
        <w:rPr>
          <w:rFonts w:ascii="Times New Roman" w:hAnsi="Times New Roman" w:cs="Times New Roman"/>
          <w:sz w:val="24"/>
          <w:szCs w:val="24"/>
        </w:rPr>
        <w:t xml:space="preserve"> br. </w:t>
      </w:r>
      <w:r w:rsidRPr="00ED41F9">
        <w:rPr>
          <w:rFonts w:ascii="Times New Roman" w:hAnsi="Times New Roman" w:cs="Times New Roman"/>
          <w:sz w:val="24"/>
          <w:szCs w:val="24"/>
        </w:rPr>
        <w:t>Zarząd Województwa Świętokrzyskiego pełniący funkcję Instytucji Zarządzającej R</w:t>
      </w:r>
      <w:r>
        <w:rPr>
          <w:rFonts w:ascii="Times New Roman" w:hAnsi="Times New Roman" w:cs="Times New Roman"/>
          <w:sz w:val="24"/>
          <w:szCs w:val="24"/>
        </w:rPr>
        <w:t xml:space="preserve">egionalnym </w:t>
      </w:r>
      <w:r w:rsidRPr="00ED41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rogramem </w:t>
      </w:r>
      <w:r w:rsidRPr="00ED41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peracyjnym </w:t>
      </w:r>
      <w:r w:rsidRPr="00ED41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ojewództwa </w:t>
      </w:r>
      <w:r w:rsidRPr="00ED41F9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więtokrzyskiego</w:t>
      </w:r>
      <w:r w:rsidRPr="00ED41F9"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br/>
      </w:r>
      <w:r w:rsidRPr="00ED41F9">
        <w:rPr>
          <w:rFonts w:ascii="Times New Roman" w:hAnsi="Times New Roman" w:cs="Times New Roman"/>
          <w:sz w:val="24"/>
          <w:szCs w:val="24"/>
        </w:rPr>
        <w:t>na</w:t>
      </w:r>
      <w:r w:rsidR="00DF5188">
        <w:rPr>
          <w:rFonts w:ascii="Times New Roman" w:hAnsi="Times New Roman" w:cs="Times New Roman"/>
          <w:sz w:val="24"/>
          <w:szCs w:val="24"/>
        </w:rPr>
        <w:t xml:space="preserve"> lata 2014-2020 u</w:t>
      </w:r>
      <w:r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F61AD6">
        <w:rPr>
          <w:rFonts w:ascii="Times New Roman" w:hAnsi="Times New Roman" w:cs="Times New Roman"/>
          <w:sz w:val="24"/>
          <w:szCs w:val="24"/>
        </w:rPr>
        <w:t>34</w:t>
      </w:r>
      <w:r w:rsidR="00B106E2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t xml:space="preserve">dokonał </w:t>
      </w:r>
      <w:r w:rsidR="00F24744" w:rsidRPr="00F24744">
        <w:rPr>
          <w:rFonts w:ascii="Times New Roman" w:hAnsi="Times New Roman" w:cs="Times New Roman"/>
          <w:sz w:val="24"/>
          <w:szCs w:val="24"/>
        </w:rPr>
        <w:t xml:space="preserve">wyboru do dofinansowania </w:t>
      </w:r>
      <w:r w:rsidR="00F61AD6">
        <w:rPr>
          <w:rFonts w:ascii="Times New Roman" w:hAnsi="Times New Roman" w:cs="Times New Roman"/>
          <w:b/>
          <w:sz w:val="24"/>
          <w:szCs w:val="24"/>
        </w:rPr>
        <w:t>1</w:t>
      </w:r>
      <w:r w:rsidR="00B1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744" w:rsidRPr="00134912">
        <w:rPr>
          <w:rFonts w:ascii="Times New Roman" w:hAnsi="Times New Roman" w:cs="Times New Roman"/>
          <w:b/>
          <w:sz w:val="24"/>
          <w:szCs w:val="24"/>
        </w:rPr>
        <w:t>projekt</w:t>
      </w:r>
      <w:r w:rsidR="00F61AD6">
        <w:rPr>
          <w:rFonts w:ascii="Times New Roman" w:hAnsi="Times New Roman" w:cs="Times New Roman"/>
          <w:b/>
          <w:sz w:val="24"/>
          <w:szCs w:val="24"/>
        </w:rPr>
        <w:t>u</w:t>
      </w:r>
      <w:r w:rsidR="00F24744">
        <w:rPr>
          <w:rFonts w:ascii="Times New Roman" w:hAnsi="Times New Roman" w:cs="Times New Roman"/>
          <w:sz w:val="24"/>
          <w:szCs w:val="24"/>
        </w:rPr>
        <w:t xml:space="preserve">. </w:t>
      </w:r>
      <w:r w:rsidR="00F24744" w:rsidRPr="00C239FA">
        <w:rPr>
          <w:rFonts w:ascii="Times New Roman" w:hAnsi="Times New Roman" w:cs="Times New Roman"/>
          <w:sz w:val="24"/>
          <w:szCs w:val="24"/>
        </w:rPr>
        <w:t xml:space="preserve">Koszt całkowity inwestycji 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wynosi </w:t>
      </w:r>
      <w:r w:rsidR="00C66F09">
        <w:rPr>
          <w:rFonts w:ascii="Times New Roman" w:hAnsi="Times New Roman" w:cs="Times New Roman"/>
          <w:b/>
          <w:sz w:val="24"/>
          <w:szCs w:val="24"/>
        </w:rPr>
        <w:t>10 879 917,37</w:t>
      </w:r>
      <w:r w:rsidR="00F24744" w:rsidRPr="006B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6E2">
        <w:rPr>
          <w:rFonts w:ascii="Times New Roman" w:hAnsi="Times New Roman" w:cs="Times New Roman"/>
          <w:b/>
          <w:sz w:val="24"/>
          <w:szCs w:val="24"/>
        </w:rPr>
        <w:t>PLN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, </w:t>
      </w:r>
      <w:r w:rsidR="00134912" w:rsidRPr="00CB7BB4">
        <w:rPr>
          <w:rFonts w:ascii="Times New Roman" w:hAnsi="Times New Roman" w:cs="Times New Roman"/>
          <w:sz w:val="24"/>
          <w:szCs w:val="24"/>
        </w:rPr>
        <w:t>w tym kwota dofinansowania</w:t>
      </w:r>
      <w:r w:rsidR="00134912">
        <w:rPr>
          <w:rFonts w:ascii="Times New Roman" w:hAnsi="Times New Roman" w:cs="Times New Roman"/>
          <w:sz w:val="24"/>
          <w:szCs w:val="24"/>
        </w:rPr>
        <w:t xml:space="preserve"> </w:t>
      </w:r>
      <w:r w:rsidR="00F61AD6">
        <w:rPr>
          <w:rFonts w:ascii="Times New Roman" w:hAnsi="Times New Roman" w:cs="Times New Roman"/>
          <w:sz w:val="24"/>
          <w:szCs w:val="24"/>
        </w:rPr>
        <w:br/>
      </w:r>
      <w:r w:rsidR="00134912">
        <w:rPr>
          <w:rFonts w:ascii="Times New Roman" w:hAnsi="Times New Roman" w:cs="Times New Roman"/>
          <w:sz w:val="24"/>
          <w:szCs w:val="24"/>
        </w:rPr>
        <w:t xml:space="preserve">z </w:t>
      </w:r>
      <w:r w:rsidR="00F61AD6">
        <w:rPr>
          <w:rFonts w:ascii="Times New Roman" w:hAnsi="Times New Roman" w:cs="Times New Roman"/>
          <w:sz w:val="24"/>
          <w:szCs w:val="24"/>
        </w:rPr>
        <w:t>EFRR</w:t>
      </w:r>
      <w:r w:rsidR="00134912" w:rsidRPr="00CB7BB4">
        <w:rPr>
          <w:rFonts w:ascii="Times New Roman" w:hAnsi="Times New Roman" w:cs="Times New Roman"/>
          <w:b/>
          <w:sz w:val="24"/>
          <w:szCs w:val="24"/>
        </w:rPr>
        <w:t>:</w:t>
      </w:r>
      <w:r w:rsidR="00134912" w:rsidRPr="00CB7BB4">
        <w:rPr>
          <w:rFonts w:ascii="Times New Roman" w:hAnsi="Times New Roman" w:cs="Times New Roman"/>
          <w:sz w:val="24"/>
          <w:szCs w:val="24"/>
        </w:rPr>
        <w:t xml:space="preserve"> </w:t>
      </w:r>
      <w:r w:rsidR="00C66F09">
        <w:rPr>
          <w:rFonts w:ascii="Times New Roman" w:hAnsi="Times New Roman" w:cs="Times New Roman"/>
          <w:b/>
          <w:sz w:val="24"/>
          <w:szCs w:val="24"/>
        </w:rPr>
        <w:t>6 800 000,00</w:t>
      </w:r>
      <w:bookmarkStart w:id="0" w:name="_GoBack"/>
      <w:bookmarkEnd w:id="0"/>
      <w:r w:rsidR="00B106E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1349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4744" w:rsidRDefault="00F24744" w:rsidP="00134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44" w:rsidRDefault="00F24744" w:rsidP="0013491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wybranych projektów</w:t>
      </w:r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:rsidR="001B15AB" w:rsidRPr="001B15AB" w:rsidRDefault="001B15A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>Eksperci z listy wykazu kandydatów na ekspertów przyjętych Uchwałą Zarządu Województwa Świętokrzyskiego nr 3244/17 z dnia 22 listopada 2017 roku.</w:t>
      </w:r>
    </w:p>
    <w:p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F84"/>
    <w:rsid w:val="00114F45"/>
    <w:rsid w:val="00134912"/>
    <w:rsid w:val="001A2648"/>
    <w:rsid w:val="001B15AB"/>
    <w:rsid w:val="001B270D"/>
    <w:rsid w:val="001B330B"/>
    <w:rsid w:val="003F331F"/>
    <w:rsid w:val="005E7452"/>
    <w:rsid w:val="0065138F"/>
    <w:rsid w:val="006B692B"/>
    <w:rsid w:val="007A2CD3"/>
    <w:rsid w:val="008931C0"/>
    <w:rsid w:val="008A5A39"/>
    <w:rsid w:val="009953FB"/>
    <w:rsid w:val="00A12EE1"/>
    <w:rsid w:val="00AA3F84"/>
    <w:rsid w:val="00B106E2"/>
    <w:rsid w:val="00C1671F"/>
    <w:rsid w:val="00C46513"/>
    <w:rsid w:val="00C66F09"/>
    <w:rsid w:val="00CC28F6"/>
    <w:rsid w:val="00DF5188"/>
    <w:rsid w:val="00F24744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6456"/>
  <w15:docId w15:val="{64309BE0-5489-4920-95D7-F00578C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Bilska, Ewelina</cp:lastModifiedBy>
  <cp:revision>10</cp:revision>
  <cp:lastPrinted>2016-06-03T11:17:00Z</cp:lastPrinted>
  <dcterms:created xsi:type="dcterms:W3CDTF">2017-05-29T06:32:00Z</dcterms:created>
  <dcterms:modified xsi:type="dcterms:W3CDTF">2018-12-12T13:35:00Z</dcterms:modified>
</cp:coreProperties>
</file>