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97" w:rsidRPr="00BC4D7E" w:rsidRDefault="005E4197" w:rsidP="005E4197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W dniu </w:t>
      </w:r>
      <w:r w:rsidR="00BC4D7E"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>23</w:t>
      </w:r>
      <w:r w:rsidR="008B6FE3"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stycznia 2019r.</w:t>
      </w: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Zarząd Województwa Świętokrzyskiego pełniący funkcję Instytucji Zarządzającej RPOWŚ na lata 2014-2020 </w:t>
      </w:r>
      <w:r w:rsidRPr="00BC4D7E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 xml:space="preserve">podpisał </w:t>
      </w:r>
      <w:proofErr w:type="spellStart"/>
      <w:r w:rsidR="00773F91" w:rsidRPr="00BC4D7E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pre</w:t>
      </w:r>
      <w:proofErr w:type="spellEnd"/>
      <w:r w:rsidR="00773F91" w:rsidRPr="00BC4D7E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-</w:t>
      </w:r>
      <w:r w:rsidRPr="00BC4D7E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umowę</w:t>
      </w: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w ramach Działania 3.</w:t>
      </w:r>
      <w:r w:rsidR="008B6FE3"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>3</w:t>
      </w:r>
      <w:r w:rsidRPr="00BC4D7E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="008B6FE3" w:rsidRPr="00BC4D7E">
        <w:rPr>
          <w:rFonts w:ascii="Cambria" w:hAnsi="Cambria" w:cs="Tahoma,Bold"/>
          <w:bCs/>
          <w:i/>
          <w:sz w:val="22"/>
          <w:szCs w:val="22"/>
        </w:rPr>
        <w:t xml:space="preserve">Poprawa efektywności energetycznej z wykorzystaniem odnawialnych źródeł energii w sektorze publicznym </w:t>
      </w:r>
      <w:r w:rsidR="00BC4D7E">
        <w:rPr>
          <w:rFonts w:ascii="Cambria" w:hAnsi="Cambria" w:cs="Tahoma,Bold"/>
          <w:bCs/>
          <w:i/>
          <w:sz w:val="22"/>
          <w:szCs w:val="22"/>
        </w:rPr>
        <w:br/>
      </w:r>
      <w:r w:rsidR="008B6FE3" w:rsidRPr="00BC4D7E">
        <w:rPr>
          <w:rFonts w:ascii="Cambria" w:hAnsi="Cambria" w:cs="Tahoma,Bold"/>
          <w:bCs/>
          <w:i/>
          <w:sz w:val="22"/>
          <w:szCs w:val="22"/>
        </w:rPr>
        <w:t>i mieszkaniowym</w:t>
      </w:r>
      <w:r w:rsidR="002A6CE4" w:rsidRPr="00BC4D7E">
        <w:rPr>
          <w:rFonts w:ascii="Cambria" w:hAnsi="Cambria" w:cs="Tahoma,Bold"/>
          <w:bCs/>
          <w:i/>
          <w:sz w:val="22"/>
          <w:szCs w:val="22"/>
        </w:rPr>
        <w:t xml:space="preserve"> </w:t>
      </w: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z </w:t>
      </w:r>
      <w:r w:rsidR="008B6FE3" w:rsidRPr="00BC4D7E">
        <w:rPr>
          <w:rFonts w:ascii="Cambria" w:eastAsia="Calibri" w:hAnsi="Cambria"/>
          <w:sz w:val="22"/>
          <w:szCs w:val="22"/>
          <w:lang w:eastAsia="en-US"/>
        </w:rPr>
        <w:t xml:space="preserve">POWIATEM </w:t>
      </w:r>
      <w:r w:rsidR="00BC4D7E" w:rsidRPr="00BC4D7E">
        <w:rPr>
          <w:rFonts w:ascii="Cambria" w:eastAsia="Calibri" w:hAnsi="Cambria"/>
          <w:sz w:val="22"/>
          <w:szCs w:val="22"/>
          <w:lang w:eastAsia="en-US"/>
        </w:rPr>
        <w:t>SKARŻYSKIM</w:t>
      </w: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  <w:r w:rsidR="00BC4D7E"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</w:t>
      </w: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Tytuł projektu: </w:t>
      </w:r>
      <w:r w:rsidR="00BC4D7E" w:rsidRPr="00BC4D7E">
        <w:rPr>
          <w:rFonts w:ascii="Cambria" w:hAnsi="Cambria"/>
          <w:i/>
          <w:sz w:val="22"/>
          <w:szCs w:val="22"/>
        </w:rPr>
        <w:t>Termomodernizacja budynków użyteczności publicznej należących do Powiatu Skarżyskiego</w:t>
      </w:r>
      <w:r w:rsidR="00BC4D7E" w:rsidRPr="00BC4D7E">
        <w:rPr>
          <w:rFonts w:ascii="Cambria" w:eastAsia="Calibri" w:hAnsi="Cambria"/>
          <w:sz w:val="22"/>
          <w:szCs w:val="22"/>
          <w:lang w:eastAsia="en-US"/>
        </w:rPr>
        <w:t xml:space="preserve">. </w:t>
      </w: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Koszt całkowity inwestycji wynosi: </w:t>
      </w:r>
      <w:r w:rsidR="00BC4D7E" w:rsidRPr="00BC4D7E">
        <w:rPr>
          <w:rFonts w:asciiTheme="majorHAnsi" w:hAnsiTheme="majorHAnsi"/>
          <w:sz w:val="22"/>
          <w:szCs w:val="22"/>
        </w:rPr>
        <w:t>3 644 090,22</w:t>
      </w:r>
      <w:r w:rsidR="00D819AE" w:rsidRPr="00BC4D7E">
        <w:rPr>
          <w:rFonts w:asciiTheme="majorHAnsi" w:hAnsiTheme="majorHAnsi"/>
          <w:sz w:val="22"/>
          <w:szCs w:val="22"/>
        </w:rPr>
        <w:t xml:space="preserve"> </w:t>
      </w: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>PLN, w tym kwota dofinansowania z EFR</w:t>
      </w:r>
      <w:bookmarkStart w:id="0" w:name="_GoBack"/>
      <w:bookmarkEnd w:id="0"/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R: </w:t>
      </w:r>
      <w:r w:rsidR="00BC4D7E" w:rsidRPr="00BC4D7E">
        <w:rPr>
          <w:rFonts w:ascii="Cambria" w:hAnsi="Cambria" w:cs="Tahoma"/>
          <w:sz w:val="22"/>
          <w:szCs w:val="22"/>
        </w:rPr>
        <w:t>3 008 673,65</w:t>
      </w:r>
      <w:r w:rsidR="00D819AE" w:rsidRPr="00BC4D7E">
        <w:rPr>
          <w:rFonts w:ascii="Cambria" w:hAnsi="Cambria" w:cs="Tahoma"/>
          <w:sz w:val="22"/>
          <w:szCs w:val="22"/>
        </w:rPr>
        <w:t xml:space="preserve"> </w:t>
      </w:r>
      <w:r w:rsidRPr="00BC4D7E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PLN</w:t>
      </w: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sectPr w:rsidR="005E4197" w:rsidRPr="00BC4D7E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31D" w:rsidRDefault="003C531D">
      <w:r>
        <w:separator/>
      </w:r>
    </w:p>
  </w:endnote>
  <w:endnote w:type="continuationSeparator" w:id="0">
    <w:p w:rsidR="003C531D" w:rsidRDefault="003C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31D" w:rsidRDefault="003C531D">
      <w:r>
        <w:separator/>
      </w:r>
    </w:p>
  </w:footnote>
  <w:footnote w:type="continuationSeparator" w:id="0">
    <w:p w:rsidR="003C531D" w:rsidRDefault="003C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30794"/>
    <w:rsid w:val="00046948"/>
    <w:rsid w:val="00072CA2"/>
    <w:rsid w:val="00083808"/>
    <w:rsid w:val="000951F8"/>
    <w:rsid w:val="000A09AD"/>
    <w:rsid w:val="000E1B88"/>
    <w:rsid w:val="000E21E4"/>
    <w:rsid w:val="000E7832"/>
    <w:rsid w:val="000F2214"/>
    <w:rsid w:val="000F2273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320BE5"/>
    <w:rsid w:val="00322BDA"/>
    <w:rsid w:val="0034135E"/>
    <w:rsid w:val="00365944"/>
    <w:rsid w:val="00370B81"/>
    <w:rsid w:val="003719E3"/>
    <w:rsid w:val="00372F94"/>
    <w:rsid w:val="00377CC7"/>
    <w:rsid w:val="003A20AE"/>
    <w:rsid w:val="003A3B7A"/>
    <w:rsid w:val="003C531D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1EAD"/>
    <w:rsid w:val="0052215C"/>
    <w:rsid w:val="005709A1"/>
    <w:rsid w:val="00576DE5"/>
    <w:rsid w:val="00577707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4D55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61F76"/>
    <w:rsid w:val="00773F91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7E3058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B6FE3"/>
    <w:rsid w:val="008D78F9"/>
    <w:rsid w:val="008E5141"/>
    <w:rsid w:val="008F6B4D"/>
    <w:rsid w:val="008F72AD"/>
    <w:rsid w:val="009018A2"/>
    <w:rsid w:val="00936BF2"/>
    <w:rsid w:val="009402AA"/>
    <w:rsid w:val="009714E9"/>
    <w:rsid w:val="00973DA9"/>
    <w:rsid w:val="00980C1C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44C52"/>
    <w:rsid w:val="00BA160A"/>
    <w:rsid w:val="00BA1B00"/>
    <w:rsid w:val="00BA4020"/>
    <w:rsid w:val="00BC4D7E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AE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62EF2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6DFB5-C59D-48AC-96DB-4B5440BA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Trela, Magdalena</cp:lastModifiedBy>
  <cp:revision>4</cp:revision>
  <cp:lastPrinted>2018-03-07T08:13:00Z</cp:lastPrinted>
  <dcterms:created xsi:type="dcterms:W3CDTF">2019-01-23T11:37:00Z</dcterms:created>
  <dcterms:modified xsi:type="dcterms:W3CDTF">2019-01-23T11:41:00Z</dcterms:modified>
</cp:coreProperties>
</file>