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B6994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710F0" w:rsidRPr="001710F0" w:rsidSect="001710F0">
          <w:headerReference w:type="default" r:id="rId7"/>
          <w:footerReference w:type="default" r:id="rId8"/>
          <w:type w:val="continuous"/>
          <w:pgSz w:w="11906" w:h="16838"/>
          <w:pgMar w:top="1417" w:right="1417" w:bottom="1417" w:left="1417" w:header="1134" w:footer="708" w:gutter="0"/>
          <w:cols w:sep="1" w:space="709"/>
          <w:docGrid w:linePitch="360"/>
        </w:sectPr>
      </w:pPr>
      <w:r w:rsidRPr="001710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FA6A8" w14:textId="4736B480" w:rsidR="00564C6D" w:rsidRDefault="007D0313" w:rsidP="007D0313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WEBINARIUM </w:t>
      </w:r>
    </w:p>
    <w:p w14:paraId="18B77FF9" w14:textId="77777777" w:rsidR="007D0313" w:rsidRPr="007D0313" w:rsidRDefault="007D0313" w:rsidP="007D0313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EFFC8B" w14:textId="402FC87A" w:rsidR="00585B07" w:rsidRDefault="007D0313" w:rsidP="007D0313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</w:t>
      </w:r>
      <w:r w:rsidR="001B391A" w:rsidRPr="001B391A">
        <w:rPr>
          <w:rFonts w:ascii="Times New Roman" w:hAnsi="Times New Roman" w:cs="Times New Roman"/>
          <w:b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Wprowadzenie do partnerstwa publiczno-prywatnego</w:t>
      </w:r>
      <w:r w:rsidR="00585B07"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1628AE92" w14:textId="37037D70" w:rsidR="007D0313" w:rsidRPr="007D0313" w:rsidRDefault="007D0313" w:rsidP="007D0313">
      <w:pPr>
        <w:shd w:val="clear" w:color="auto" w:fill="365F91" w:themeFill="accent1" w:themeFillShade="BF"/>
        <w:spacing w:after="0" w:line="240" w:lineRule="auto"/>
        <w:jc w:val="center"/>
        <w:rPr>
          <w:rFonts w:ascii="Arial" w:hAnsi="Arial" w:cs="Arial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7D0313" w:rsidRPr="007D0313" w:rsidSect="008009B5">
          <w:headerReference w:type="default" r:id="rId9"/>
          <w:type w:val="continuous"/>
          <w:pgSz w:w="11906" w:h="16838" w:code="9"/>
          <w:pgMar w:top="1418" w:right="907" w:bottom="1418" w:left="1418" w:header="1134" w:footer="709" w:gutter="0"/>
          <w:cols w:sep="1" w:space="709"/>
          <w:docGrid w:linePitch="360"/>
        </w:sectPr>
      </w:pPr>
      <w:r>
        <w:rPr>
          <w:rFonts w:ascii="Arial" w:hAnsi="Arial" w:cs="Arial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5896410E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AA31C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b/>
          <w:sz w:val="24"/>
          <w:szCs w:val="24"/>
          <w:u w:val="single"/>
        </w:rPr>
        <w:t>ORGANIZATOR</w:t>
      </w:r>
      <w:r w:rsidRPr="001710F0">
        <w:rPr>
          <w:rFonts w:ascii="Times New Roman" w:hAnsi="Times New Roman" w:cs="Times New Roman"/>
          <w:sz w:val="24"/>
          <w:szCs w:val="24"/>
        </w:rPr>
        <w:t>:</w:t>
      </w:r>
    </w:p>
    <w:p w14:paraId="256027AA" w14:textId="6021120B" w:rsidR="001710F0" w:rsidRDefault="00DC2EB5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Główny </w:t>
      </w:r>
      <w:r w:rsidR="001710F0" w:rsidRPr="001710F0">
        <w:rPr>
          <w:rFonts w:ascii="Times New Roman" w:hAnsi="Times New Roman" w:cs="Times New Roman"/>
          <w:sz w:val="24"/>
          <w:szCs w:val="24"/>
        </w:rPr>
        <w:t>Punkt Informacyjny</w:t>
      </w:r>
      <w:r w:rsidR="00326ADF">
        <w:rPr>
          <w:rFonts w:ascii="Times New Roman" w:hAnsi="Times New Roman" w:cs="Times New Roman"/>
          <w:sz w:val="24"/>
          <w:szCs w:val="24"/>
        </w:rPr>
        <w:t xml:space="preserve"> Funduszy Europejskich</w:t>
      </w:r>
      <w:r w:rsidR="00A8318E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Kielcach</w:t>
      </w:r>
    </w:p>
    <w:p w14:paraId="74DE6AF6" w14:textId="77777777" w:rsidR="00326ADF" w:rsidRPr="001710F0" w:rsidRDefault="00564C6D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Departament Kontroli i </w:t>
      </w:r>
      <w:r w:rsidR="00A8318E">
        <w:rPr>
          <w:rFonts w:ascii="Times New Roman" w:hAnsi="Times New Roman" w:cs="Times New Roman"/>
          <w:sz w:val="24"/>
          <w:szCs w:val="24"/>
        </w:rPr>
        <w:t>Certyfikacji RPO</w:t>
      </w:r>
    </w:p>
    <w:p w14:paraId="13BA6724" w14:textId="77777777" w:rsidR="001710F0" w:rsidRPr="001710F0" w:rsidRDefault="001710F0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sz w:val="24"/>
          <w:szCs w:val="24"/>
        </w:rPr>
        <w:t xml:space="preserve">Urząd Marszałkowski Województwa </w:t>
      </w:r>
      <w:r w:rsidR="00326ADF">
        <w:rPr>
          <w:rFonts w:ascii="Times New Roman" w:hAnsi="Times New Roman" w:cs="Times New Roman"/>
          <w:sz w:val="24"/>
          <w:szCs w:val="24"/>
        </w:rPr>
        <w:t>Świętokrzyskiego</w:t>
      </w:r>
    </w:p>
    <w:p w14:paraId="711388A5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E2777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10F0">
        <w:rPr>
          <w:rFonts w:ascii="Times New Roman" w:hAnsi="Times New Roman" w:cs="Times New Roman"/>
          <w:b/>
          <w:sz w:val="24"/>
          <w:szCs w:val="24"/>
          <w:u w:val="single"/>
        </w:rPr>
        <w:t>KONTAKT:</w:t>
      </w:r>
    </w:p>
    <w:p w14:paraId="3DECCE15" w14:textId="08FA6027" w:rsidR="00564C6D" w:rsidRDefault="00DC2EB5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Główny</w:t>
      </w:r>
      <w:r w:rsidR="00564C6D">
        <w:rPr>
          <w:rFonts w:ascii="Times New Roman" w:hAnsi="Times New Roman" w:cs="Times New Roman"/>
          <w:sz w:val="24"/>
          <w:szCs w:val="24"/>
        </w:rPr>
        <w:t> Punkt </w:t>
      </w:r>
      <w:r w:rsidR="001710F0" w:rsidRPr="001710F0">
        <w:rPr>
          <w:rFonts w:ascii="Times New Roman" w:hAnsi="Times New Roman" w:cs="Times New Roman"/>
          <w:sz w:val="24"/>
          <w:szCs w:val="24"/>
        </w:rPr>
        <w:t>Informacyjny</w:t>
      </w:r>
      <w:r w:rsidR="00564C6D">
        <w:rPr>
          <w:rFonts w:ascii="Times New Roman" w:hAnsi="Times New Roman" w:cs="Times New Roman"/>
          <w:sz w:val="24"/>
          <w:szCs w:val="24"/>
        </w:rPr>
        <w:t xml:space="preserve"> Funduszy </w:t>
      </w:r>
      <w:r w:rsidR="00131B5B">
        <w:rPr>
          <w:rFonts w:ascii="Times New Roman" w:hAnsi="Times New Roman" w:cs="Times New Roman"/>
          <w:sz w:val="24"/>
          <w:szCs w:val="24"/>
        </w:rPr>
        <w:t>Europejskich</w:t>
      </w:r>
    </w:p>
    <w:p w14:paraId="40AACAE7" w14:textId="64023933" w:rsidR="001710F0" w:rsidRDefault="00775082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DC2EB5">
        <w:rPr>
          <w:rFonts w:ascii="Times New Roman" w:hAnsi="Times New Roman" w:cs="Times New Roman"/>
          <w:sz w:val="24"/>
          <w:szCs w:val="24"/>
        </w:rPr>
        <w:t>Kielcach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4F6D83" w14:textId="69486FD6" w:rsidR="00131B5B" w:rsidRPr="001F6202" w:rsidRDefault="00131B5B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ul.</w:t>
      </w:r>
      <w:r w:rsidR="00DC2E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2CF3">
        <w:rPr>
          <w:rFonts w:ascii="Times New Roman" w:hAnsi="Times New Roman" w:cs="Times New Roman"/>
          <w:sz w:val="24"/>
          <w:szCs w:val="24"/>
          <w:lang w:val="en-US"/>
        </w:rPr>
        <w:t xml:space="preserve">IX </w:t>
      </w:r>
      <w:proofErr w:type="spellStart"/>
      <w:r w:rsidR="00672CF3">
        <w:rPr>
          <w:rFonts w:ascii="Times New Roman" w:hAnsi="Times New Roman" w:cs="Times New Roman"/>
          <w:sz w:val="24"/>
          <w:szCs w:val="24"/>
          <w:lang w:val="en-US"/>
        </w:rPr>
        <w:t>Wieków</w:t>
      </w:r>
      <w:proofErr w:type="spellEnd"/>
      <w:r w:rsidR="00672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2CF3">
        <w:rPr>
          <w:rFonts w:ascii="Times New Roman" w:hAnsi="Times New Roman" w:cs="Times New Roman"/>
          <w:sz w:val="24"/>
          <w:szCs w:val="24"/>
          <w:lang w:val="en-US"/>
        </w:rPr>
        <w:t>Kielc</w:t>
      </w:r>
      <w:proofErr w:type="spellEnd"/>
      <w:r w:rsidR="00672CF3">
        <w:rPr>
          <w:rFonts w:ascii="Times New Roman" w:hAnsi="Times New Roman" w:cs="Times New Roman"/>
          <w:sz w:val="24"/>
          <w:szCs w:val="24"/>
          <w:lang w:val="en-US"/>
        </w:rPr>
        <w:t xml:space="preserve"> 4</w:t>
      </w:r>
      <w:r w:rsidR="007750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128FA5A" w14:textId="41F86124" w:rsidR="00DB2E32" w:rsidRDefault="00DB2E32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C193EA4" w14:textId="7E56748B" w:rsidR="00131B5B" w:rsidRDefault="00326ADF" w:rsidP="007750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tel. </w:t>
      </w:r>
      <w:r w:rsidR="00DB2E32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C2EB5" w:rsidRPr="00DC2EB5">
        <w:rPr>
          <w:rFonts w:ascii="Times New Roman" w:hAnsi="Times New Roman" w:cs="Times New Roman"/>
          <w:b/>
          <w:bCs/>
          <w:sz w:val="24"/>
          <w:szCs w:val="24"/>
        </w:rPr>
        <w:t>41 343-22-95</w:t>
      </w:r>
    </w:p>
    <w:p w14:paraId="5F84DB4A" w14:textId="28FDE80E" w:rsidR="00775082" w:rsidRPr="00DC2EB5" w:rsidRDefault="00775082" w:rsidP="007750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           </w:t>
      </w:r>
      <w:r w:rsidR="00DC2EB5" w:rsidRPr="00DC2EB5">
        <w:rPr>
          <w:rFonts w:ascii="Times New Roman" w:hAnsi="Times New Roman" w:cs="Times New Roman"/>
          <w:b/>
          <w:bCs/>
          <w:sz w:val="24"/>
          <w:szCs w:val="24"/>
        </w:rPr>
        <w:t>41 340-30-25</w:t>
      </w:r>
    </w:p>
    <w:p w14:paraId="06DD8B31" w14:textId="3AB50F3D" w:rsidR="00DC2E7F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710F0">
        <w:rPr>
          <w:rFonts w:ascii="Times New Roman" w:hAnsi="Times New Roman" w:cs="Times New Roman"/>
          <w:sz w:val="24"/>
          <w:szCs w:val="24"/>
          <w:lang w:val="pt-BR"/>
        </w:rPr>
        <w:t>e-mail:</w:t>
      </w:r>
    </w:p>
    <w:p w14:paraId="4883D054" w14:textId="6281021C" w:rsidR="00632DEE" w:rsidRPr="00632DEE" w:rsidRDefault="00CC73A6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D0313" w:rsidRPr="00864714">
          <w:rPr>
            <w:rStyle w:val="Hipercze"/>
            <w:rFonts w:ascii="Times New Roman" w:hAnsi="Times New Roman" w:cs="Times New Roman"/>
            <w:sz w:val="24"/>
            <w:szCs w:val="24"/>
          </w:rPr>
          <w:t>GPI@sejmik.kielce.pl</w:t>
        </w:r>
      </w:hyperlink>
    </w:p>
    <w:p w14:paraId="3C18DBF8" w14:textId="3F0E874B" w:rsidR="00CC3AE6" w:rsidRDefault="00CC3AE6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296D37" w14:textId="2B692D53" w:rsidR="00CC3AE6" w:rsidRDefault="00585B07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2DEE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14C08" wp14:editId="59DCABDE">
                <wp:simplePos x="0" y="0"/>
                <wp:positionH relativeFrom="margin">
                  <wp:posOffset>-290195</wp:posOffset>
                </wp:positionH>
                <wp:positionV relativeFrom="margin">
                  <wp:posOffset>5662295</wp:posOffset>
                </wp:positionV>
                <wp:extent cx="2286000" cy="2657475"/>
                <wp:effectExtent l="228600" t="266700" r="0" b="104775"/>
                <wp:wrapSquare wrapText="bothSides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657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Front">
                            <a:rot lat="1500000" lon="20099996" rev="0"/>
                          </a:camera>
                          <a:lightRig rig="legacyFlat4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accent1">
                              <a:lumMod val="100000"/>
                              <a:lumOff val="0"/>
                            </a:schemeClr>
                          </a:extrusionClr>
                          <a:contourClr>
                            <a:schemeClr val="accent1">
                              <a:lumMod val="100000"/>
                              <a:lumOff val="0"/>
                            </a:schemeClr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FF77FE" w14:textId="77777777" w:rsidR="00967EF2" w:rsidRPr="00E21E44" w:rsidRDefault="00967EF2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UDZIAŁ W SPOTKANIU – BEZPŁATNY</w:t>
                            </w:r>
                          </w:p>
                          <w:p w14:paraId="5401177F" w14:textId="1C43540F" w:rsidR="00016CB1" w:rsidRDefault="00967EF2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Prosimy o </w:t>
                            </w:r>
                            <w:r w:rsidR="007D031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przesłanie formularzy zgłoszeniowych na adres mailowy</w:t>
                            </w:r>
                            <w:r w:rsidR="00585B0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88EB989" w14:textId="24DE9FC3" w:rsidR="00585B07" w:rsidRDefault="00CC73A6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hyperlink r:id="rId11" w:history="1">
                              <w:r w:rsidR="00585B07" w:rsidRPr="00864714">
                                <w:rPr>
                                  <w:rStyle w:val="Hipercze"/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GPI@sejmik.kielce.pl</w:t>
                              </w:r>
                            </w:hyperlink>
                          </w:p>
                          <w:p w14:paraId="393D35D7" w14:textId="77777777" w:rsidR="00585B07" w:rsidRPr="00E21E44" w:rsidRDefault="00585B07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11A1228" w14:textId="77777777" w:rsidR="00016CB1" w:rsidRPr="00E21E44" w:rsidRDefault="0032575B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Liczba miejsc ograniczona</w:t>
                            </w:r>
                            <w:r w:rsidR="00016CB1"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CFD0A32" w14:textId="28300366" w:rsidR="00967EF2" w:rsidRPr="00E21E44" w:rsidRDefault="00016CB1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="0032575B"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ecyduje kolejność zgłoszeń.</w:t>
                            </w:r>
                          </w:p>
                          <w:p w14:paraId="49EF04DF" w14:textId="77777777" w:rsidR="0032575B" w:rsidRPr="00E21E44" w:rsidRDefault="0032575B" w:rsidP="00DC2E7F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27CDE35" w14:textId="77777777" w:rsidR="00967EF2" w:rsidRPr="00E21E44" w:rsidRDefault="00967EF2" w:rsidP="00967EF2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14C0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2.85pt;margin-top:445.85pt;width:180pt;height:20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" fillcolor="#4f81bd [3204]">
                <v:shadow color="#243f60 [1604]" opacity=".5" offset="1pt"/>
                <o:extrusion v:ext="view" color="#4f81bd [3204]" on="t" rotationangle="-25,-1638405fd" viewpoint="0,0" viewpointorigin="0,0" skewangle="0" skewamt="0" lightposition="-50000,50000" lightposition2="50000" type="perspective"/>
                <v:textbox>
                  <w:txbxContent>
                    <w:p w14:paraId="59FF77FE" w14:textId="77777777" w:rsidR="00967EF2" w:rsidRPr="00E21E44" w:rsidRDefault="00967EF2" w:rsidP="00E21E44">
                      <w:pPr>
                        <w:shd w:val="clear" w:color="auto" w:fill="B8CCE4" w:themeFill="accent1" w:themeFillTint="66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UDZIAŁ W SPOTKANIU – BEZPŁATNY</w:t>
                      </w:r>
                    </w:p>
                    <w:p w14:paraId="5401177F" w14:textId="1C43540F" w:rsidR="00016CB1" w:rsidRDefault="00967EF2" w:rsidP="00E21E44">
                      <w:pPr>
                        <w:shd w:val="clear" w:color="auto" w:fill="B8CCE4" w:themeFill="accent1" w:themeFillTint="66"/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Prosimy o </w:t>
                      </w:r>
                      <w:r w:rsidR="007D031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przesłanie formularzy zgłoszeniowych na adres mailowy</w:t>
                      </w:r>
                      <w:r w:rsidR="00585B0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588EB989" w14:textId="24DE9FC3" w:rsidR="00585B07" w:rsidRDefault="006047A9" w:rsidP="00E21E44">
                      <w:pPr>
                        <w:shd w:val="clear" w:color="auto" w:fill="B8CCE4" w:themeFill="accent1" w:themeFillTint="66"/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hyperlink r:id="rId12" w:history="1">
                        <w:r w:rsidR="00585B07" w:rsidRPr="00864714">
                          <w:rPr>
                            <w:rStyle w:val="Hipercze"/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GPI@sejmik.kielce.pl</w:t>
                        </w:r>
                      </w:hyperlink>
                    </w:p>
                    <w:p w14:paraId="393D35D7" w14:textId="77777777" w:rsidR="00585B07" w:rsidRPr="00E21E44" w:rsidRDefault="00585B07" w:rsidP="00E21E44">
                      <w:pPr>
                        <w:shd w:val="clear" w:color="auto" w:fill="B8CCE4" w:themeFill="accent1" w:themeFillTint="66"/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611A1228" w14:textId="77777777" w:rsidR="00016CB1" w:rsidRPr="00E21E44" w:rsidRDefault="0032575B" w:rsidP="00E21E44">
                      <w:pPr>
                        <w:shd w:val="clear" w:color="auto" w:fill="B8CCE4" w:themeFill="accent1" w:themeFillTint="66"/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Liczba miejsc ograniczona</w:t>
                      </w:r>
                      <w:r w:rsidR="00016CB1"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1CFD0A32" w14:textId="28300366" w:rsidR="00967EF2" w:rsidRPr="00E21E44" w:rsidRDefault="00016CB1" w:rsidP="00E21E44">
                      <w:pPr>
                        <w:shd w:val="clear" w:color="auto" w:fill="B8CCE4" w:themeFill="accent1" w:themeFillTint="66"/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</w:t>
                      </w:r>
                      <w:r w:rsidR="0032575B"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ecyduje kolejność zgłoszeń.</w:t>
                      </w:r>
                    </w:p>
                    <w:p w14:paraId="49EF04DF" w14:textId="77777777" w:rsidR="0032575B" w:rsidRPr="00E21E44" w:rsidRDefault="0032575B" w:rsidP="00DC2E7F">
                      <w:pPr>
                        <w:shd w:val="clear" w:color="auto" w:fill="B8CCE4" w:themeFill="accent1" w:themeFillTint="6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327CDE35" w14:textId="77777777" w:rsidR="00967EF2" w:rsidRPr="00E21E44" w:rsidRDefault="00967EF2" w:rsidP="00967EF2">
                      <w:pPr>
                        <w:shd w:val="clear" w:color="auto" w:fill="B8CCE4" w:themeFill="accent1" w:themeFillTint="6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CCE378A" w14:textId="77777777" w:rsidR="007D0313" w:rsidRDefault="007D0313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191CD5" w14:textId="50C06E73" w:rsidR="004D522A" w:rsidRPr="00A80EF4" w:rsidRDefault="00695DE4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4D522A" w:rsidRPr="00A80E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stycznia 2023</w:t>
      </w:r>
      <w:r w:rsidR="004D522A" w:rsidRPr="00A80EF4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6D5F8DC6" w14:textId="77777777" w:rsidR="00A80EF4" w:rsidRPr="00A80EF4" w:rsidRDefault="00A80EF4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73F1AC" w14:textId="5970EB91" w:rsidR="004D522A" w:rsidRDefault="004D522A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EF4">
        <w:rPr>
          <w:rFonts w:ascii="Times New Roman" w:hAnsi="Times New Roman" w:cs="Times New Roman"/>
          <w:b/>
          <w:sz w:val="28"/>
          <w:szCs w:val="28"/>
        </w:rPr>
        <w:t xml:space="preserve">godz. </w:t>
      </w:r>
      <w:r w:rsidR="007D0313">
        <w:rPr>
          <w:rFonts w:ascii="Times New Roman" w:hAnsi="Times New Roman" w:cs="Times New Roman"/>
          <w:b/>
          <w:sz w:val="28"/>
          <w:szCs w:val="28"/>
        </w:rPr>
        <w:t>10</w:t>
      </w:r>
      <w:r w:rsidR="00695DE4">
        <w:rPr>
          <w:rFonts w:ascii="Times New Roman" w:hAnsi="Times New Roman" w:cs="Times New Roman"/>
          <w:b/>
          <w:sz w:val="28"/>
          <w:szCs w:val="28"/>
        </w:rPr>
        <w:t>.00</w:t>
      </w:r>
      <w:r w:rsidRPr="00A80EF4">
        <w:rPr>
          <w:rFonts w:ascii="Times New Roman" w:hAnsi="Times New Roman" w:cs="Times New Roman"/>
          <w:b/>
          <w:sz w:val="28"/>
          <w:szCs w:val="28"/>
        </w:rPr>
        <w:t>-1</w:t>
      </w:r>
      <w:r w:rsidR="007D0313">
        <w:rPr>
          <w:rFonts w:ascii="Times New Roman" w:hAnsi="Times New Roman" w:cs="Times New Roman"/>
          <w:b/>
          <w:sz w:val="28"/>
          <w:szCs w:val="28"/>
        </w:rPr>
        <w:t>1</w:t>
      </w:r>
      <w:r w:rsidRPr="00A80EF4">
        <w:rPr>
          <w:rFonts w:ascii="Times New Roman" w:hAnsi="Times New Roman" w:cs="Times New Roman"/>
          <w:b/>
          <w:sz w:val="28"/>
          <w:szCs w:val="28"/>
        </w:rPr>
        <w:t>.</w:t>
      </w:r>
      <w:r w:rsidR="00695DE4">
        <w:rPr>
          <w:rFonts w:ascii="Times New Roman" w:hAnsi="Times New Roman" w:cs="Times New Roman"/>
          <w:b/>
          <w:sz w:val="28"/>
          <w:szCs w:val="28"/>
        </w:rPr>
        <w:t>00</w:t>
      </w:r>
    </w:p>
    <w:p w14:paraId="7D02BED3" w14:textId="77777777" w:rsidR="00A80EF4" w:rsidRDefault="00A80EF4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F44B0D" w14:textId="3211CA1D" w:rsidR="004D522A" w:rsidRPr="00A80EF4" w:rsidRDefault="00A27CF4" w:rsidP="00A80E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Webinarium odbędzie za pośrednictwem p</w:t>
      </w:r>
      <w:r w:rsidR="007D0313">
        <w:rPr>
          <w:rFonts w:ascii="Times New Roman" w:hAnsi="Times New Roman" w:cs="Times New Roman"/>
          <w:sz w:val="24"/>
          <w:szCs w:val="24"/>
        </w:rPr>
        <w:t>latform</w:t>
      </w:r>
      <w:r>
        <w:rPr>
          <w:rFonts w:ascii="Times New Roman" w:hAnsi="Times New Roman" w:cs="Times New Roman"/>
          <w:sz w:val="24"/>
          <w:szCs w:val="24"/>
        </w:rPr>
        <w:t>y</w:t>
      </w:r>
      <w:r w:rsidR="007D0313">
        <w:rPr>
          <w:rFonts w:ascii="Times New Roman" w:hAnsi="Times New Roman" w:cs="Times New Roman"/>
          <w:sz w:val="24"/>
          <w:szCs w:val="24"/>
        </w:rPr>
        <w:t xml:space="preserve"> </w:t>
      </w:r>
      <w:r w:rsidR="00695DE4">
        <w:rPr>
          <w:rFonts w:ascii="Times New Roman" w:hAnsi="Times New Roman" w:cs="Times New Roman"/>
          <w:sz w:val="24"/>
          <w:szCs w:val="24"/>
        </w:rPr>
        <w:t>C</w:t>
      </w:r>
      <w:bookmarkStart w:id="0" w:name="_GoBack"/>
      <w:bookmarkEnd w:id="0"/>
      <w:r w:rsidR="00695DE4" w:rsidRPr="00695DE4">
        <w:rPr>
          <w:rFonts w:ascii="Times New Roman" w:hAnsi="Times New Roman" w:cs="Times New Roman"/>
          <w:sz w:val="24"/>
          <w:szCs w:val="24"/>
        </w:rPr>
        <w:t>lickmeeting</w:t>
      </w:r>
    </w:p>
    <w:p w14:paraId="214D02CA" w14:textId="77777777" w:rsidR="004D522A" w:rsidRDefault="004D522A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FD9D93" w14:textId="5BAAD9EB" w:rsidR="00BE706C" w:rsidRPr="00D063AD" w:rsidRDefault="00BE706C" w:rsidP="00967E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C1EBEA4" w14:textId="36ECEA55" w:rsidR="00BE706C" w:rsidRPr="001B391A" w:rsidRDefault="001B391A" w:rsidP="001B39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PLAN WEBINARIUM</w:t>
      </w:r>
      <w:r w:rsidR="00967EF2" w:rsidRPr="009F1B0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  <w:r w:rsidR="00BE70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</w:p>
    <w:p w14:paraId="3D5AFC04" w14:textId="77777777" w:rsidR="001B391A" w:rsidRDefault="001B391A" w:rsidP="001B39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D00C76">
        <w:rPr>
          <w:rFonts w:ascii="Times New Roman" w:eastAsia="Times New Roman" w:hAnsi="Times New Roman" w:cs="Times New Roman"/>
          <w:sz w:val="24"/>
          <w:szCs w:val="24"/>
          <w:lang w:eastAsia="pl-PL"/>
        </w:rPr>
        <w:t>ferta Sieci Punktów Informacyjnych Funduszy Europejskich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682FA92" w14:textId="77777777" w:rsidR="001B391A" w:rsidRPr="00D00C76" w:rsidRDefault="001B391A" w:rsidP="001B39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C76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Ogólna charakterystyka partnerstwa publiczno-prywatnego (PPP).</w:t>
      </w:r>
    </w:p>
    <w:p w14:paraId="49D39A11" w14:textId="77777777" w:rsidR="001B391A" w:rsidRPr="00D00C76" w:rsidRDefault="001B391A" w:rsidP="001B39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D00C76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rojekty hybrydowe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5CA4EA6" w14:textId="77777777" w:rsidR="001B391A" w:rsidRDefault="001B391A" w:rsidP="001B39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Podział ryzyka w PPP.</w:t>
      </w:r>
    </w:p>
    <w:p w14:paraId="4D38134A" w14:textId="77777777" w:rsidR="001B391A" w:rsidRPr="00D00C76" w:rsidRDefault="001B391A" w:rsidP="001B39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Źródła informacji o PPP.</w:t>
      </w:r>
    </w:p>
    <w:p w14:paraId="7B48E7AE" w14:textId="77777777" w:rsidR="001B391A" w:rsidRPr="00D00C76" w:rsidRDefault="001B391A" w:rsidP="001B39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C76">
        <w:rPr>
          <w:rFonts w:ascii="Times New Roman" w:eastAsia="Times New Roman" w:hAnsi="Times New Roman" w:cs="Times New Roman"/>
          <w:sz w:val="24"/>
          <w:szCs w:val="24"/>
          <w:lang w:eastAsia="pl-PL"/>
        </w:rPr>
        <w:t>Przegląd najciekawszych projektów PPP realizowanych w Polsce.</w:t>
      </w:r>
    </w:p>
    <w:p w14:paraId="6D996915" w14:textId="7A946034" w:rsidR="008009B5" w:rsidRPr="001B391A" w:rsidRDefault="008009B5" w:rsidP="001B391A">
      <w:pPr>
        <w:tabs>
          <w:tab w:val="left" w:pos="1440"/>
          <w:tab w:val="left" w:pos="1620"/>
          <w:tab w:val="left" w:pos="1980"/>
        </w:tabs>
        <w:spacing w:after="0" w:line="240" w:lineRule="auto"/>
        <w:ind w:right="-569"/>
        <w:rPr>
          <w:rFonts w:ascii="Times New Roman" w:hAnsi="Times New Roman" w:cs="Times New Roman"/>
          <w:b/>
          <w:sz w:val="24"/>
          <w:szCs w:val="24"/>
        </w:rPr>
      </w:pPr>
    </w:p>
    <w:p w14:paraId="293B973D" w14:textId="62F06CB0" w:rsidR="007D0313" w:rsidRPr="00585B07" w:rsidRDefault="00585B07" w:rsidP="00585B07">
      <w:pPr>
        <w:tabs>
          <w:tab w:val="left" w:pos="1440"/>
          <w:tab w:val="left" w:pos="1620"/>
          <w:tab w:val="left" w:pos="1980"/>
        </w:tabs>
        <w:spacing w:after="0" w:line="240" w:lineRule="auto"/>
        <w:ind w:right="-569"/>
        <w:rPr>
          <w:rFonts w:ascii="Times New Roman" w:hAnsi="Times New Roman" w:cs="Times New Roman"/>
          <w:b/>
          <w:sz w:val="32"/>
          <w:szCs w:val="32"/>
        </w:rPr>
      </w:pPr>
      <w:r w:rsidRPr="00585B07">
        <w:rPr>
          <w:rFonts w:ascii="Times New Roman" w:hAnsi="Times New Roman" w:cs="Times New Roman"/>
          <w:sz w:val="24"/>
          <w:szCs w:val="24"/>
        </w:rPr>
        <w:t>Po webinarium będzie możliwość zadawania pytań</w:t>
      </w:r>
    </w:p>
    <w:sectPr w:rsidR="007D0313" w:rsidRPr="00585B07" w:rsidSect="004A03D9">
      <w:type w:val="continuous"/>
      <w:pgSz w:w="11906" w:h="16838"/>
      <w:pgMar w:top="1417" w:right="1417" w:bottom="1417" w:left="1417" w:header="1134" w:footer="708" w:gutter="0"/>
      <w:cols w:num="2" w:sep="1" w:space="710" w:equalWidth="0">
        <w:col w:w="3402" w:space="710"/>
        <w:col w:w="49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62BAB" w14:textId="77777777" w:rsidR="00CC73A6" w:rsidRDefault="00CC73A6" w:rsidP="001710F0">
      <w:pPr>
        <w:spacing w:after="0" w:line="240" w:lineRule="auto"/>
      </w:pPr>
      <w:r>
        <w:separator/>
      </w:r>
    </w:p>
  </w:endnote>
  <w:endnote w:type="continuationSeparator" w:id="0">
    <w:p w14:paraId="789D1937" w14:textId="77777777" w:rsidR="00CC73A6" w:rsidRDefault="00CC73A6" w:rsidP="0017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2A6C9" w14:textId="77777777" w:rsidR="00FD1B0D" w:rsidRPr="00FD1B0D" w:rsidRDefault="00FD1B0D" w:rsidP="00FD1B0D">
    <w:pPr>
      <w:pStyle w:val="Default"/>
      <w:jc w:val="center"/>
      <w:rPr>
        <w:i/>
        <w:iCs/>
        <w:sz w:val="18"/>
        <w:szCs w:val="18"/>
      </w:rPr>
    </w:pPr>
    <w:r>
      <w:rPr>
        <w:noProof/>
        <w:sz w:val="22"/>
        <w:szCs w:val="22"/>
        <w:lang w:eastAsia="pl-PL"/>
      </w:rPr>
      <w:drawing>
        <wp:inline distT="0" distB="0" distL="0" distR="0" wp14:anchorId="019C4450" wp14:editId="62F562BD">
          <wp:extent cx="5760720" cy="76753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FE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7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D1B0D">
      <w:rPr>
        <w:i/>
        <w:iCs/>
        <w:sz w:val="18"/>
        <w:szCs w:val="18"/>
      </w:rPr>
      <w:t>Projekt współfinansowany z Funduszu Spójności Unii Europejskiej w ramach Programu Pomoc Techniczna 2014-2020.</w:t>
    </w:r>
  </w:p>
  <w:p w14:paraId="1EE57504" w14:textId="77777777" w:rsidR="00A920C4" w:rsidRPr="00A920C4" w:rsidRDefault="00A920C4" w:rsidP="00A920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6F2C6" w14:textId="77777777" w:rsidR="00CC73A6" w:rsidRDefault="00CC73A6" w:rsidP="001710F0">
      <w:pPr>
        <w:spacing w:after="0" w:line="240" w:lineRule="auto"/>
      </w:pPr>
      <w:r>
        <w:separator/>
      </w:r>
    </w:p>
  </w:footnote>
  <w:footnote w:type="continuationSeparator" w:id="0">
    <w:p w14:paraId="2E197156" w14:textId="77777777" w:rsidR="00CC73A6" w:rsidRDefault="00CC73A6" w:rsidP="00171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47F6A" w14:textId="77777777" w:rsidR="001710F0" w:rsidRDefault="005D5CB9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725C8F3" wp14:editId="7F9AFEB2">
          <wp:simplePos x="0" y="0"/>
          <wp:positionH relativeFrom="margin">
            <wp:posOffset>3482340</wp:posOffset>
          </wp:positionH>
          <wp:positionV relativeFrom="paragraph">
            <wp:posOffset>-572135</wp:posOffset>
          </wp:positionV>
          <wp:extent cx="2718000" cy="543600"/>
          <wp:effectExtent l="0" t="0" r="6350" b="889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p. Kontroli Certyfiacji RPO.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80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20C4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829EC92" wp14:editId="7B658B41">
          <wp:simplePos x="0" y="0"/>
          <wp:positionH relativeFrom="margin">
            <wp:posOffset>-329600</wp:posOffset>
          </wp:positionH>
          <wp:positionV relativeFrom="margin">
            <wp:posOffset>-974951</wp:posOffset>
          </wp:positionV>
          <wp:extent cx="2210583" cy="1252603"/>
          <wp:effectExtent l="19050" t="0" r="0" b="0"/>
          <wp:wrapNone/>
          <wp:docPr id="5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0583" cy="1252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A55DC" w14:textId="77777777" w:rsidR="001710F0" w:rsidRDefault="001710F0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AD9D6E8" wp14:editId="12167D51">
          <wp:simplePos x="0" y="0"/>
          <wp:positionH relativeFrom="margin">
            <wp:posOffset>3284220</wp:posOffset>
          </wp:positionH>
          <wp:positionV relativeFrom="margin">
            <wp:posOffset>-719455</wp:posOffset>
          </wp:positionV>
          <wp:extent cx="2881630" cy="575310"/>
          <wp:effectExtent l="19050" t="0" r="0" b="0"/>
          <wp:wrapSquare wrapText="bothSides"/>
          <wp:docPr id="1" name="Obraz 2" descr="HERB UMWŚ D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UMWŚ DP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1630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3D249CC" wp14:editId="3565C185">
          <wp:simplePos x="0" y="0"/>
          <wp:positionH relativeFrom="margin">
            <wp:posOffset>-565150</wp:posOffset>
          </wp:positionH>
          <wp:positionV relativeFrom="margin">
            <wp:posOffset>-910590</wp:posOffset>
          </wp:positionV>
          <wp:extent cx="2046605" cy="1151255"/>
          <wp:effectExtent l="19050" t="0" r="0" b="0"/>
          <wp:wrapSquare wrapText="bothSides"/>
          <wp:docPr id="8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46605" cy="1151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7258D"/>
    <w:multiLevelType w:val="hybridMultilevel"/>
    <w:tmpl w:val="83969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95EEB"/>
    <w:multiLevelType w:val="hybridMultilevel"/>
    <w:tmpl w:val="ED22A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A7939"/>
    <w:multiLevelType w:val="multilevel"/>
    <w:tmpl w:val="B18E2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F0"/>
    <w:rsid w:val="00016CB1"/>
    <w:rsid w:val="00055452"/>
    <w:rsid w:val="000A2508"/>
    <w:rsid w:val="000B1F79"/>
    <w:rsid w:val="000B2033"/>
    <w:rsid w:val="000B7DF0"/>
    <w:rsid w:val="000E4665"/>
    <w:rsid w:val="00131B5B"/>
    <w:rsid w:val="001710F0"/>
    <w:rsid w:val="00192125"/>
    <w:rsid w:val="0019678E"/>
    <w:rsid w:val="001B391A"/>
    <w:rsid w:val="001B59B7"/>
    <w:rsid w:val="001C5F57"/>
    <w:rsid w:val="001D36AF"/>
    <w:rsid w:val="001F6202"/>
    <w:rsid w:val="00222BE4"/>
    <w:rsid w:val="002619B5"/>
    <w:rsid w:val="00277459"/>
    <w:rsid w:val="002923C5"/>
    <w:rsid w:val="002D08CC"/>
    <w:rsid w:val="002D0EF5"/>
    <w:rsid w:val="002E5589"/>
    <w:rsid w:val="002E7BAC"/>
    <w:rsid w:val="003029E1"/>
    <w:rsid w:val="00313883"/>
    <w:rsid w:val="0032575B"/>
    <w:rsid w:val="00326ADF"/>
    <w:rsid w:val="00344324"/>
    <w:rsid w:val="003822B3"/>
    <w:rsid w:val="00386CAE"/>
    <w:rsid w:val="003A75DF"/>
    <w:rsid w:val="003B3678"/>
    <w:rsid w:val="003E5FA0"/>
    <w:rsid w:val="003E682D"/>
    <w:rsid w:val="00430854"/>
    <w:rsid w:val="00434C81"/>
    <w:rsid w:val="00492465"/>
    <w:rsid w:val="004A03D9"/>
    <w:rsid w:val="004B0770"/>
    <w:rsid w:val="004B4A9E"/>
    <w:rsid w:val="004B7DC4"/>
    <w:rsid w:val="004B7F3E"/>
    <w:rsid w:val="004C4145"/>
    <w:rsid w:val="004D522A"/>
    <w:rsid w:val="004E7A22"/>
    <w:rsid w:val="004F633D"/>
    <w:rsid w:val="004F6555"/>
    <w:rsid w:val="0051238A"/>
    <w:rsid w:val="00555F4B"/>
    <w:rsid w:val="00564C6D"/>
    <w:rsid w:val="00577C3F"/>
    <w:rsid w:val="00585B07"/>
    <w:rsid w:val="005B6EA7"/>
    <w:rsid w:val="005C19B5"/>
    <w:rsid w:val="005C6987"/>
    <w:rsid w:val="005D5CB9"/>
    <w:rsid w:val="005F2703"/>
    <w:rsid w:val="006047A9"/>
    <w:rsid w:val="00632DEE"/>
    <w:rsid w:val="00636504"/>
    <w:rsid w:val="00636CC7"/>
    <w:rsid w:val="006567DF"/>
    <w:rsid w:val="00672CF3"/>
    <w:rsid w:val="00695DE4"/>
    <w:rsid w:val="006A508C"/>
    <w:rsid w:val="006B0915"/>
    <w:rsid w:val="00700E17"/>
    <w:rsid w:val="007215E1"/>
    <w:rsid w:val="0077005A"/>
    <w:rsid w:val="00775082"/>
    <w:rsid w:val="007A14BB"/>
    <w:rsid w:val="007C35E8"/>
    <w:rsid w:val="007C750E"/>
    <w:rsid w:val="007D0313"/>
    <w:rsid w:val="007D4350"/>
    <w:rsid w:val="007E12A9"/>
    <w:rsid w:val="007E168E"/>
    <w:rsid w:val="008009B5"/>
    <w:rsid w:val="0083428A"/>
    <w:rsid w:val="00847D57"/>
    <w:rsid w:val="00914ED0"/>
    <w:rsid w:val="009223DE"/>
    <w:rsid w:val="0093776B"/>
    <w:rsid w:val="00953B08"/>
    <w:rsid w:val="009647DC"/>
    <w:rsid w:val="00967EF2"/>
    <w:rsid w:val="009A1956"/>
    <w:rsid w:val="009A6920"/>
    <w:rsid w:val="009B3D07"/>
    <w:rsid w:val="009D2247"/>
    <w:rsid w:val="009E7A26"/>
    <w:rsid w:val="009F7F0D"/>
    <w:rsid w:val="00A000DF"/>
    <w:rsid w:val="00A01E4C"/>
    <w:rsid w:val="00A24A8C"/>
    <w:rsid w:val="00A27CF4"/>
    <w:rsid w:val="00A80EF4"/>
    <w:rsid w:val="00A828D2"/>
    <w:rsid w:val="00A8318E"/>
    <w:rsid w:val="00A920C4"/>
    <w:rsid w:val="00AB2A2E"/>
    <w:rsid w:val="00AB4077"/>
    <w:rsid w:val="00AC7F77"/>
    <w:rsid w:val="00AD1B82"/>
    <w:rsid w:val="00AF4853"/>
    <w:rsid w:val="00B45488"/>
    <w:rsid w:val="00BE706C"/>
    <w:rsid w:val="00C273B5"/>
    <w:rsid w:val="00C83B91"/>
    <w:rsid w:val="00CC3AE6"/>
    <w:rsid w:val="00CC73A6"/>
    <w:rsid w:val="00CE074F"/>
    <w:rsid w:val="00D063AD"/>
    <w:rsid w:val="00D06439"/>
    <w:rsid w:val="00D40DC8"/>
    <w:rsid w:val="00D65BE1"/>
    <w:rsid w:val="00D92E52"/>
    <w:rsid w:val="00DA2AAD"/>
    <w:rsid w:val="00DA7A36"/>
    <w:rsid w:val="00DB2E32"/>
    <w:rsid w:val="00DC2E7F"/>
    <w:rsid w:val="00DC2EB5"/>
    <w:rsid w:val="00DD371E"/>
    <w:rsid w:val="00E022E3"/>
    <w:rsid w:val="00E21E44"/>
    <w:rsid w:val="00E3696D"/>
    <w:rsid w:val="00E61C4E"/>
    <w:rsid w:val="00E97BAC"/>
    <w:rsid w:val="00ED34F4"/>
    <w:rsid w:val="00F47D38"/>
    <w:rsid w:val="00F510CF"/>
    <w:rsid w:val="00F6279B"/>
    <w:rsid w:val="00F82DB0"/>
    <w:rsid w:val="00FB0D37"/>
    <w:rsid w:val="00FC69AB"/>
    <w:rsid w:val="00FC770F"/>
    <w:rsid w:val="00FD068B"/>
    <w:rsid w:val="00FD1A8F"/>
    <w:rsid w:val="00FD1B0D"/>
    <w:rsid w:val="00FE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80726E"/>
  <w15:docId w15:val="{24583146-4E68-4EFA-AE3F-F12B50C2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E44"/>
  </w:style>
  <w:style w:type="paragraph" w:styleId="Nagwek1">
    <w:name w:val="heading 1"/>
    <w:basedOn w:val="Normalny"/>
    <w:next w:val="Normalny"/>
    <w:link w:val="Nagwek1Znak"/>
    <w:uiPriority w:val="9"/>
    <w:qFormat/>
    <w:rsid w:val="00E21E44"/>
    <w:pPr>
      <w:keepNext/>
      <w:keepLines/>
      <w:pBdr>
        <w:left w:val="single" w:sz="12" w:space="12" w:color="C0504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1E4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710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21E44"/>
    <w:rPr>
      <w:rFonts w:asciiTheme="majorHAnsi" w:eastAsiaTheme="majorEastAsia" w:hAnsiTheme="majorHAnsi" w:cstheme="majorBidi"/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0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0F0"/>
  </w:style>
  <w:style w:type="paragraph" w:styleId="Stopka">
    <w:name w:val="footer"/>
    <w:basedOn w:val="Normalny"/>
    <w:link w:val="Stopka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0F0"/>
  </w:style>
  <w:style w:type="paragraph" w:customStyle="1" w:styleId="Default">
    <w:name w:val="Default"/>
    <w:rsid w:val="00FD1B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3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31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31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3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318E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2DE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E706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21E44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1E44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1E44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1E44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1E4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1E44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1E44"/>
    <w:rPr>
      <w:rFonts w:asciiTheme="majorHAnsi" w:eastAsiaTheme="majorEastAsia" w:hAnsiTheme="majorHAnsi" w:cstheme="majorBidi"/>
      <w:cap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1E44"/>
    <w:rPr>
      <w:rFonts w:asciiTheme="majorHAnsi" w:eastAsiaTheme="majorEastAsia" w:hAnsiTheme="majorHAnsi" w:cstheme="majorBidi"/>
      <w:i/>
      <w:iCs/>
      <w:cap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21E44"/>
    <w:pPr>
      <w:spacing w:line="240" w:lineRule="auto"/>
    </w:pPr>
    <w:rPr>
      <w:b/>
      <w:bCs/>
      <w:color w:val="C0504D" w:themeColor="accent2"/>
      <w:spacing w:val="10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21E4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ytuZnak">
    <w:name w:val="Tytuł Znak"/>
    <w:basedOn w:val="Domylnaczcionkaakapitu"/>
    <w:link w:val="Tytu"/>
    <w:uiPriority w:val="10"/>
    <w:rsid w:val="00E21E44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1E44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21E44"/>
    <w:rPr>
      <w:color w:val="000000" w:themeColor="text1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21E44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E21E44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paragraph" w:styleId="Bezodstpw">
    <w:name w:val="No Spacing"/>
    <w:uiPriority w:val="1"/>
    <w:qFormat/>
    <w:rsid w:val="00E21E4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21E44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21E44"/>
    <w:rPr>
      <w:rFonts w:asciiTheme="majorHAnsi" w:eastAsiaTheme="majorEastAsia" w:hAnsiTheme="majorHAnsi" w:cstheme="majorBidi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1E4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1E44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E21E44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21E44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E21E44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21E44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ytuksiki">
    <w:name w:val="Book Title"/>
    <w:basedOn w:val="Domylnaczcionkaakapitu"/>
    <w:uiPriority w:val="33"/>
    <w:qFormat/>
    <w:rsid w:val="00E21E44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21E44"/>
    <w:pPr>
      <w:outlineLvl w:val="9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D0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GP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PI@sejmik.kielce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PI@sejmik.kielce.p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Gołębiewska-Suchenia</dc:creator>
  <cp:lastModifiedBy>Sawa, Jakub</cp:lastModifiedBy>
  <cp:revision>5</cp:revision>
  <cp:lastPrinted>2022-01-13T13:11:00Z</cp:lastPrinted>
  <dcterms:created xsi:type="dcterms:W3CDTF">2022-08-10T06:37:00Z</dcterms:created>
  <dcterms:modified xsi:type="dcterms:W3CDTF">2023-01-04T10:03:00Z</dcterms:modified>
</cp:coreProperties>
</file>