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2978" w14:textId="77777777" w:rsidR="00D379A0" w:rsidRPr="00E52165" w:rsidRDefault="00D379A0" w:rsidP="00DE108D">
      <w:pPr>
        <w:outlineLvl w:val="0"/>
        <w:rPr>
          <w:rFonts w:cstheme="minorHAnsi"/>
          <w:b/>
        </w:rPr>
      </w:pPr>
    </w:p>
    <w:p w14:paraId="31C4B69D" w14:textId="156645C3" w:rsidR="00442AD5" w:rsidRDefault="00CF393A" w:rsidP="009D4E62">
      <w:pPr>
        <w:tabs>
          <w:tab w:val="left" w:pos="3633"/>
        </w:tabs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CC4EFA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29E6C97" w14:textId="4DD48B5E" w:rsidR="00442AD5" w:rsidRPr="00035035" w:rsidRDefault="00472AFF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„</w:t>
      </w:r>
      <w:r w:rsidR="00CC4EF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Fundusze Europejskie dla Świętokrzyskiego dla jednostek samorządu terytorialnego</w:t>
      </w:r>
      <w:r w:rsidR="0067785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”</w:t>
      </w:r>
    </w:p>
    <w:p w14:paraId="72B8C899" w14:textId="7668DA9F" w:rsidR="00442AD5" w:rsidRPr="00442AD5" w:rsidRDefault="00CC4EFA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19 lipiec 2023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841"/>
        <w:tblW w:w="10256" w:type="dxa"/>
        <w:tblLook w:val="04A0" w:firstRow="1" w:lastRow="0" w:firstColumn="1" w:lastColumn="0" w:noHBand="0" w:noVBand="1"/>
      </w:tblPr>
      <w:tblGrid>
        <w:gridCol w:w="5949"/>
        <w:gridCol w:w="4307"/>
      </w:tblGrid>
      <w:tr w:rsidR="009D4E62" w:rsidRPr="00E52165" w14:paraId="7B3C4052" w14:textId="77777777" w:rsidTr="009D4E62">
        <w:trPr>
          <w:trHeight w:val="6511"/>
        </w:trPr>
        <w:tc>
          <w:tcPr>
            <w:tcW w:w="5949" w:type="dxa"/>
            <w:vAlign w:val="center"/>
          </w:tcPr>
          <w:p w14:paraId="35F49D6E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04484494" w14:textId="77777777" w:rsidR="009D4E62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637B9D68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18528F1A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24896A3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25C7BBEA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7A80CB88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A0D2435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2532CC37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28D10DFC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77123244" w14:textId="77777777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101F63FA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1F4B184F" w14:textId="77777777" w:rsidR="009D4E62" w:rsidRPr="00E52165" w:rsidRDefault="009D4E62" w:rsidP="009D4E62">
            <w:pPr>
              <w:rPr>
                <w:rFonts w:cstheme="minorHAnsi"/>
              </w:rPr>
            </w:pPr>
          </w:p>
        </w:tc>
        <w:tc>
          <w:tcPr>
            <w:tcW w:w="4307" w:type="dxa"/>
            <w:vAlign w:val="center"/>
          </w:tcPr>
          <w:p w14:paraId="1EF041CD" w14:textId="0D0D741E" w:rsidR="009D4E62" w:rsidRPr="00E52165" w:rsidRDefault="00CC4EFA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9D4E62" w:rsidRPr="00E52165">
              <w:rPr>
                <w:rFonts w:cstheme="minorHAnsi"/>
                <w:b/>
                <w:u w:val="single"/>
              </w:rPr>
              <w:t>:</w:t>
            </w:r>
          </w:p>
          <w:p w14:paraId="1A86A9C1" w14:textId="3E42B3B8" w:rsidR="009D4E62" w:rsidRDefault="00CC4EFA" w:rsidP="009D4E62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C4EF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„Fundusze Europejskie dla Świętokrzyskiego dla jednostek samorządu terytorialnego”</w:t>
            </w:r>
          </w:p>
          <w:p w14:paraId="286EFAB6" w14:textId="77777777" w:rsidR="00CC4EFA" w:rsidRPr="00E52165" w:rsidRDefault="00CC4EFA" w:rsidP="009D4E62">
            <w:pPr>
              <w:rPr>
                <w:rFonts w:cstheme="minorHAnsi"/>
                <w:u w:val="single"/>
              </w:rPr>
            </w:pPr>
          </w:p>
          <w:p w14:paraId="3B2B1D78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36B6E6D" w14:textId="66939CC8" w:rsidR="009D4E62" w:rsidRDefault="00CC4EFA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19 lipiec 2023</w:t>
            </w:r>
            <w:r w:rsidR="009D4E62" w:rsidRPr="00E52165">
              <w:rPr>
                <w:rFonts w:cstheme="minorHAnsi"/>
              </w:rPr>
              <w:t xml:space="preserve"> r.</w:t>
            </w:r>
          </w:p>
          <w:p w14:paraId="7B784A4D" w14:textId="4C48E952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CC4EFA">
              <w:rPr>
                <w:rFonts w:cstheme="minorHAnsi"/>
              </w:rPr>
              <w:t>10:00</w:t>
            </w:r>
            <w:r>
              <w:rPr>
                <w:rFonts w:cstheme="minorHAnsi"/>
              </w:rPr>
              <w:t xml:space="preserve"> – </w:t>
            </w:r>
            <w:r w:rsidR="00335CC9">
              <w:rPr>
                <w:rFonts w:cstheme="minorHAnsi"/>
              </w:rPr>
              <w:t>11:00</w:t>
            </w:r>
          </w:p>
          <w:p w14:paraId="50C75971" w14:textId="77777777" w:rsidR="009D4E62" w:rsidRDefault="009D4E62" w:rsidP="009D4E6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ABF2C6E" w14:textId="62A2ED24" w:rsidR="009D4E62" w:rsidRDefault="00CC4EFA" w:rsidP="009D4E62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  <w:r w:rsidRPr="00CC4EFA">
              <w:rPr>
                <w:rFonts w:cstheme="minorHAnsi"/>
                <w:b/>
                <w:bCs/>
                <w:u w:val="single"/>
              </w:rPr>
              <w:t>Miejsce:</w:t>
            </w:r>
          </w:p>
          <w:p w14:paraId="33DE2490" w14:textId="0D933AFF" w:rsidR="00CC4EFA" w:rsidRPr="00CC4EFA" w:rsidRDefault="00CC4EFA" w:rsidP="009D4E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Platforma </w:t>
            </w:r>
            <w:proofErr w:type="spellStart"/>
            <w:r>
              <w:rPr>
                <w:rFonts w:cstheme="minorHAnsi"/>
              </w:rPr>
              <w:t>ClickMeeting</w:t>
            </w:r>
            <w:proofErr w:type="spellEnd"/>
          </w:p>
          <w:p w14:paraId="63182C69" w14:textId="77777777" w:rsidR="009D4E62" w:rsidRPr="00FE5B12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</w:p>
          <w:p w14:paraId="316C97AE" w14:textId="77777777" w:rsidR="009D4E62" w:rsidRPr="00E52165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2E03B864" w14:textId="77777777" w:rsidR="009D4E62" w:rsidRPr="00E52165" w:rsidRDefault="009D4E62" w:rsidP="009D4E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5FC5A76C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ul. Mickiewicza 34</w:t>
            </w:r>
            <w:r w:rsidRPr="00E52165">
              <w:rPr>
                <w:rFonts w:cstheme="minorHAnsi"/>
              </w:rPr>
              <w:t xml:space="preserve">, </w:t>
            </w:r>
          </w:p>
          <w:p w14:paraId="3CB4C4EF" w14:textId="77777777" w:rsidR="009D4E62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Pr="00E52165">
              <w:rPr>
                <w:rFonts w:cstheme="minorHAnsi"/>
              </w:rPr>
              <w:br/>
            </w:r>
          </w:p>
          <w:p w14:paraId="7DF3D179" w14:textId="232E267D" w:rsidR="009D4E62" w:rsidRPr="00E52165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>
              <w:rPr>
                <w:rFonts w:eastAsia="Times New Roman" w:cstheme="minorHAnsi"/>
                <w:bCs/>
                <w:lang w:eastAsia="pl-PL"/>
              </w:rPr>
              <w:t>15</w:t>
            </w:r>
            <w:r w:rsidR="00CC4EFA">
              <w:rPr>
                <w:rFonts w:eastAsia="Times New Roman" w:cstheme="minorHAnsi"/>
                <w:bCs/>
                <w:lang w:eastAsia="pl-PL"/>
              </w:rPr>
              <w:t> 600 12 36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0DB80832" w14:textId="2FC956B1" w:rsidR="009D4E62" w:rsidRPr="00E52165" w:rsidRDefault="009D4E62" w:rsidP="009D4E6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</w:t>
            </w:r>
            <w:r w:rsidR="00CC4EFA">
              <w:rPr>
                <w:rFonts w:eastAsia="Times New Roman" w:cstheme="minorHAnsi"/>
                <w:bCs/>
                <w:lang w:eastAsia="pl-PL"/>
              </w:rPr>
              <w:t> 600 12 37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681F15BE" w14:textId="00218FB7" w:rsidR="009D4E62" w:rsidRDefault="00000000" w:rsidP="009D4E62">
            <w:pPr>
              <w:rPr>
                <w:rFonts w:cstheme="minorHAnsi"/>
                <w:color w:val="0000FF"/>
                <w:u w:val="single"/>
              </w:rPr>
            </w:pPr>
            <w:hyperlink r:id="rId8" w:history="1">
              <w:r w:rsidR="007402F3" w:rsidRPr="00FF63AB">
                <w:rPr>
                  <w:rStyle w:val="Hipercze"/>
                  <w:rFonts w:cstheme="minorHAnsi"/>
                </w:rPr>
                <w:t>pife.sandomierz@sejmik.kielce.pl</w:t>
              </w:r>
            </w:hyperlink>
          </w:p>
          <w:p w14:paraId="0B9200FA" w14:textId="77777777" w:rsidR="009D4E62" w:rsidRPr="00E52165" w:rsidRDefault="009D4E62" w:rsidP="009D4E62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517C9142" w14:textId="77777777" w:rsidR="00AD50D3" w:rsidRDefault="00AD50D3" w:rsidP="00E52165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32DD7A67" w14:textId="5A0F923A" w:rsidR="00822FF6" w:rsidRDefault="00E52165" w:rsidP="00CC4EFA">
      <w:pPr>
        <w:jc w:val="center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 xml:space="preserve">*Wypełnienie i wysłanie formularza na adres Punktu Informacyjnego Funduszy Europejskich jest jednoznaczne z wyrażeniem zgody na zasady przetwarzania danych zwarte w </w:t>
      </w:r>
      <w:r w:rsidR="001D6978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75AD8AB2" w14:textId="77777777" w:rsidR="009D4E62" w:rsidRPr="009D4E62" w:rsidRDefault="009D4E62" w:rsidP="00CC4EFA">
      <w:pPr>
        <w:ind w:right="-709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1DAEC13B" w14:textId="3C2176A9" w:rsidR="006955A8" w:rsidRPr="009D4E62" w:rsidRDefault="00CF393A" w:rsidP="00CC4EFA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D4E62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9D4E62">
        <w:rPr>
          <w:rFonts w:cstheme="minorHAnsi"/>
          <w:sz w:val="24"/>
          <w:szCs w:val="24"/>
        </w:rPr>
        <w:t xml:space="preserve"> </w:t>
      </w:r>
      <w:hyperlink r:id="rId9" w:history="1">
        <w:r w:rsidR="007402F3" w:rsidRPr="00FF63AB">
          <w:rPr>
            <w:rStyle w:val="Hipercze"/>
            <w:rFonts w:cstheme="minorHAnsi"/>
            <w:sz w:val="24"/>
            <w:szCs w:val="24"/>
          </w:rPr>
          <w:t>pife.sandomierz@sejmik.kielce.pl</w:t>
        </w:r>
      </w:hyperlink>
      <w:r w:rsidR="0044704B" w:rsidRPr="009D4E62">
        <w:rPr>
          <w:rStyle w:val="Hipercze"/>
          <w:rFonts w:cstheme="minorHAnsi"/>
          <w:sz w:val="24"/>
          <w:szCs w:val="24"/>
        </w:rPr>
        <w:t xml:space="preserve">  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lub dostarczyć osobiście do siedziby Punktu Informacyjnego Funduszy Europejskich w</w:t>
      </w:r>
      <w:r w:rsidR="009D751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 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Sandomierzu,</w:t>
      </w:r>
      <w:r w:rsidR="00D20BA9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budynek starostwa,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parter, pokój nr 15.</w:t>
      </w:r>
    </w:p>
    <w:p w14:paraId="5437C3EE" w14:textId="67AEDA6B" w:rsidR="00771694" w:rsidRPr="009D4E62" w:rsidRDefault="00771694" w:rsidP="00CC4EFA">
      <w:pPr>
        <w:ind w:right="-709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 xml:space="preserve">do </w:t>
      </w:r>
      <w:r w:rsidR="00CC4EFA">
        <w:rPr>
          <w:rFonts w:cstheme="minorHAnsi"/>
          <w:b/>
          <w:bCs/>
          <w:sz w:val="24"/>
          <w:szCs w:val="24"/>
        </w:rPr>
        <w:t>18 lipca 2023</w:t>
      </w:r>
      <w:r w:rsidR="006955A8" w:rsidRPr="009D4E62">
        <w:rPr>
          <w:rFonts w:cstheme="minorHAnsi"/>
          <w:b/>
          <w:bCs/>
          <w:sz w:val="24"/>
          <w:szCs w:val="24"/>
        </w:rPr>
        <w:t xml:space="preserve"> </w:t>
      </w:r>
      <w:r w:rsidRPr="009D4E62">
        <w:rPr>
          <w:rFonts w:cstheme="minorHAnsi"/>
          <w:b/>
          <w:bCs/>
          <w:sz w:val="24"/>
          <w:szCs w:val="24"/>
        </w:rPr>
        <w:t>r.</w:t>
      </w:r>
    </w:p>
    <w:p w14:paraId="7A6476F2" w14:textId="13CF07E4" w:rsidR="009D4E62" w:rsidRPr="009D4E62" w:rsidRDefault="00771694" w:rsidP="009D4E62">
      <w:pPr>
        <w:ind w:right="-709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 xml:space="preserve">do godz. </w:t>
      </w:r>
      <w:r w:rsidR="00CC4EFA">
        <w:rPr>
          <w:rFonts w:cstheme="minorHAnsi"/>
          <w:b/>
          <w:bCs/>
          <w:sz w:val="24"/>
          <w:szCs w:val="24"/>
        </w:rPr>
        <w:t>12:00</w:t>
      </w:r>
    </w:p>
    <w:sectPr w:rsidR="009D4E62" w:rsidRPr="009D4E62" w:rsidSect="009D4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0221" w14:textId="77777777" w:rsidR="006304E0" w:rsidRDefault="006304E0" w:rsidP="00CF393A">
      <w:pPr>
        <w:spacing w:after="0" w:line="240" w:lineRule="auto"/>
      </w:pPr>
      <w:r>
        <w:separator/>
      </w:r>
    </w:p>
  </w:endnote>
  <w:endnote w:type="continuationSeparator" w:id="0">
    <w:p w14:paraId="56250084" w14:textId="77777777" w:rsidR="006304E0" w:rsidRDefault="006304E0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7686" w14:textId="77777777" w:rsidR="00C36612" w:rsidRDefault="00C366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0DC3" w14:textId="77777777" w:rsidR="00C36612" w:rsidRDefault="00C366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CED8" w14:textId="77777777" w:rsidR="00C36612" w:rsidRDefault="00C36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9A72" w14:textId="77777777" w:rsidR="006304E0" w:rsidRDefault="006304E0" w:rsidP="00CF393A">
      <w:pPr>
        <w:spacing w:after="0" w:line="240" w:lineRule="auto"/>
      </w:pPr>
      <w:r>
        <w:separator/>
      </w:r>
    </w:p>
  </w:footnote>
  <w:footnote w:type="continuationSeparator" w:id="0">
    <w:p w14:paraId="3A24E5A2" w14:textId="77777777" w:rsidR="006304E0" w:rsidRDefault="006304E0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E6DB" w14:textId="77777777" w:rsidR="00C36612" w:rsidRDefault="00C36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C9C8" w14:textId="05AEE896" w:rsidR="00CF393A" w:rsidRDefault="00C36612">
    <w:pPr>
      <w:pStyle w:val="Nagwek"/>
    </w:pPr>
    <w:r>
      <w:rPr>
        <w:noProof/>
        <w:lang w:eastAsia="pl-PL"/>
      </w:rPr>
      <w:drawing>
        <wp:inline distT="0" distB="0" distL="0" distR="0" wp14:anchorId="221D724C" wp14:editId="2CE1D5A8">
          <wp:extent cx="5760720" cy="787315"/>
          <wp:effectExtent l="0" t="0" r="0" b="0"/>
          <wp:docPr id="10" name="Obraz 10" descr="Zestawienie logotypów: znak Pomoc Techniczna dla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moc Techniczna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9880" w14:textId="77777777" w:rsidR="00C36612" w:rsidRDefault="00C36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15292">
    <w:abstractNumId w:val="3"/>
  </w:num>
  <w:num w:numId="2" w16cid:durableId="1966620038">
    <w:abstractNumId w:val="2"/>
  </w:num>
  <w:num w:numId="3" w16cid:durableId="591664377">
    <w:abstractNumId w:val="1"/>
  </w:num>
  <w:num w:numId="4" w16cid:durableId="186963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35035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3053B"/>
    <w:rsid w:val="00296A2E"/>
    <w:rsid w:val="002A36F6"/>
    <w:rsid w:val="002A4961"/>
    <w:rsid w:val="002C7EC0"/>
    <w:rsid w:val="002F3817"/>
    <w:rsid w:val="00302516"/>
    <w:rsid w:val="003264C8"/>
    <w:rsid w:val="00335CC9"/>
    <w:rsid w:val="00355E5F"/>
    <w:rsid w:val="00356A75"/>
    <w:rsid w:val="003C392C"/>
    <w:rsid w:val="003C61BB"/>
    <w:rsid w:val="00440FAE"/>
    <w:rsid w:val="00442AD5"/>
    <w:rsid w:val="0044704B"/>
    <w:rsid w:val="0045362A"/>
    <w:rsid w:val="004626A0"/>
    <w:rsid w:val="0046298F"/>
    <w:rsid w:val="00472AFF"/>
    <w:rsid w:val="00477B5D"/>
    <w:rsid w:val="00487FE9"/>
    <w:rsid w:val="004D200C"/>
    <w:rsid w:val="005411D3"/>
    <w:rsid w:val="005472D0"/>
    <w:rsid w:val="005D1C9B"/>
    <w:rsid w:val="006153EE"/>
    <w:rsid w:val="006304E0"/>
    <w:rsid w:val="00671DC0"/>
    <w:rsid w:val="00677859"/>
    <w:rsid w:val="006955A8"/>
    <w:rsid w:val="00705CD7"/>
    <w:rsid w:val="0071307F"/>
    <w:rsid w:val="007402F3"/>
    <w:rsid w:val="00771694"/>
    <w:rsid w:val="007806AD"/>
    <w:rsid w:val="007C09AC"/>
    <w:rsid w:val="007C4919"/>
    <w:rsid w:val="00801E91"/>
    <w:rsid w:val="0082278D"/>
    <w:rsid w:val="00822FF6"/>
    <w:rsid w:val="008A730F"/>
    <w:rsid w:val="008C6634"/>
    <w:rsid w:val="008E6208"/>
    <w:rsid w:val="009371C4"/>
    <w:rsid w:val="00993DC1"/>
    <w:rsid w:val="00997EF3"/>
    <w:rsid w:val="009A2348"/>
    <w:rsid w:val="009A64FE"/>
    <w:rsid w:val="009B62A0"/>
    <w:rsid w:val="009D4E62"/>
    <w:rsid w:val="009D751B"/>
    <w:rsid w:val="009E0A92"/>
    <w:rsid w:val="009E62A7"/>
    <w:rsid w:val="00A46261"/>
    <w:rsid w:val="00A51199"/>
    <w:rsid w:val="00A80E1D"/>
    <w:rsid w:val="00A9557C"/>
    <w:rsid w:val="00AB19A3"/>
    <w:rsid w:val="00AD50D3"/>
    <w:rsid w:val="00B24987"/>
    <w:rsid w:val="00B54C65"/>
    <w:rsid w:val="00BD077E"/>
    <w:rsid w:val="00BE022A"/>
    <w:rsid w:val="00C00927"/>
    <w:rsid w:val="00C239C3"/>
    <w:rsid w:val="00C36612"/>
    <w:rsid w:val="00C77D9A"/>
    <w:rsid w:val="00C92456"/>
    <w:rsid w:val="00C97B34"/>
    <w:rsid w:val="00CC4EFA"/>
    <w:rsid w:val="00CE3E7D"/>
    <w:rsid w:val="00CF393A"/>
    <w:rsid w:val="00D20BA9"/>
    <w:rsid w:val="00D379A0"/>
    <w:rsid w:val="00DA6631"/>
    <w:rsid w:val="00DE108D"/>
    <w:rsid w:val="00E019E9"/>
    <w:rsid w:val="00E52165"/>
    <w:rsid w:val="00EE1478"/>
    <w:rsid w:val="00F3052F"/>
    <w:rsid w:val="00F33E25"/>
    <w:rsid w:val="00F40C89"/>
    <w:rsid w:val="00F56689"/>
    <w:rsid w:val="00F7134A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AB2A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andomierz@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fe.sandomierz@sejmik.kielc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4BE2-260F-4F5E-8A0C-85045756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Osemlak, Paulina</cp:lastModifiedBy>
  <cp:revision>6</cp:revision>
  <dcterms:created xsi:type="dcterms:W3CDTF">2023-07-11T07:57:00Z</dcterms:created>
  <dcterms:modified xsi:type="dcterms:W3CDTF">2023-07-11T11:51:00Z</dcterms:modified>
</cp:coreProperties>
</file>