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Default="00272116" w:rsidP="00272116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272116" w:rsidRPr="00946A85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272116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SPOTKANIA INFORMACYJNEGO</w:t>
      </w:r>
    </w:p>
    <w:p w:rsidR="00272116" w:rsidRDefault="00272116" w:rsidP="00F97D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„Środa z funduszami dla</w:t>
      </w:r>
      <w:r w:rsidR="00A516B0">
        <w:rPr>
          <w:rFonts w:ascii="Times New Roman" w:hAnsi="Times New Roman"/>
          <w:b/>
          <w:sz w:val="32"/>
          <w:szCs w:val="32"/>
        </w:rPr>
        <w:t xml:space="preserve"> </w:t>
      </w:r>
      <w:r w:rsidR="002D0DAD">
        <w:rPr>
          <w:rFonts w:ascii="Times New Roman" w:hAnsi="Times New Roman"/>
          <w:b/>
          <w:sz w:val="32"/>
          <w:szCs w:val="32"/>
        </w:rPr>
        <w:t>organizacji pozarządowych</w:t>
      </w:r>
      <w:r>
        <w:rPr>
          <w:rFonts w:ascii="Times New Roman" w:hAnsi="Times New Roman"/>
          <w:b/>
          <w:sz w:val="32"/>
          <w:szCs w:val="32"/>
        </w:rPr>
        <w:t>”</w:t>
      </w:r>
    </w:p>
    <w:p w:rsidR="00272116" w:rsidRPr="00946A85" w:rsidRDefault="00F97D8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Kielce, </w:t>
      </w:r>
      <w:r w:rsidR="007A6817">
        <w:rPr>
          <w:rFonts w:ascii="Times New Roman" w:hAnsi="Times New Roman"/>
          <w:b/>
          <w:sz w:val="32"/>
          <w:szCs w:val="32"/>
        </w:rPr>
        <w:t>5 października</w:t>
      </w:r>
      <w:r w:rsidR="00A516B0">
        <w:rPr>
          <w:rFonts w:ascii="Times New Roman" w:hAnsi="Times New Roman"/>
          <w:b/>
          <w:sz w:val="32"/>
          <w:szCs w:val="32"/>
        </w:rPr>
        <w:t xml:space="preserve"> 2016</w:t>
      </w:r>
      <w:r w:rsidR="004C687A">
        <w:rPr>
          <w:rFonts w:ascii="Times New Roman" w:hAnsi="Times New Roman"/>
          <w:b/>
          <w:sz w:val="32"/>
          <w:szCs w:val="32"/>
        </w:rPr>
        <w:t xml:space="preserve"> </w:t>
      </w:r>
      <w:r w:rsidR="00272116">
        <w:rPr>
          <w:rFonts w:ascii="Times New Roman" w:hAnsi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2"/>
      </w:tblGrid>
      <w:tr w:rsidR="00272116" w:rsidTr="00A42091">
        <w:trPr>
          <w:trHeight w:val="1021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CF0DC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Wprowadzenie do Funduszy E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uropejskich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7A6817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262DDF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 xml:space="preserve">Możliwość uzyskania dofinansowania </w:t>
            </w:r>
            <w:r w:rsidR="00CF0DC6">
              <w:rPr>
                <w:rFonts w:ascii="Times New Roman" w:hAnsi="Times New Roman"/>
                <w:sz w:val="28"/>
                <w:szCs w:val="28"/>
              </w:rPr>
              <w:t xml:space="preserve">przez </w:t>
            </w:r>
            <w:r w:rsidR="00262DDF">
              <w:rPr>
                <w:rFonts w:ascii="Times New Roman" w:hAnsi="Times New Roman"/>
                <w:sz w:val="28"/>
                <w:szCs w:val="28"/>
              </w:rPr>
              <w:t xml:space="preserve">organizacje pozarządowe </w:t>
            </w:r>
            <w:r w:rsidR="00CF0DC6">
              <w:rPr>
                <w:rFonts w:ascii="Times New Roman" w:hAnsi="Times New Roman"/>
                <w:sz w:val="28"/>
                <w:szCs w:val="28"/>
              </w:rPr>
              <w:t xml:space="preserve">z Programów </w:t>
            </w:r>
            <w:r w:rsidR="00D81E45">
              <w:rPr>
                <w:rFonts w:ascii="Times New Roman" w:hAnsi="Times New Roman"/>
                <w:sz w:val="28"/>
                <w:szCs w:val="28"/>
              </w:rPr>
              <w:t>U</w:t>
            </w:r>
            <w:r w:rsidR="004C687A">
              <w:rPr>
                <w:rFonts w:ascii="Times New Roman" w:hAnsi="Times New Roman"/>
                <w:sz w:val="28"/>
                <w:szCs w:val="28"/>
              </w:rPr>
              <w:t>mowy Partnerstwa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7A6817" w:rsidP="007A6817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87A"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CF0DC6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2121E">
              <w:rPr>
                <w:rFonts w:ascii="Times New Roman" w:hAnsi="Times New Roman"/>
                <w:sz w:val="28"/>
                <w:szCs w:val="28"/>
              </w:rPr>
              <w:t>Analiza wybranych zagadnień dotyczących kwalifikowalności wydatków w ramach Europejskiego Funduszu Rozwoju Regionalnego, Europejskiego Funduszu Społecznego oraz Funduszu Spójności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Podsumowanie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Konsultacje indywidualne</w:t>
            </w:r>
          </w:p>
        </w:tc>
      </w:tr>
    </w:tbl>
    <w:p w:rsidR="00272116" w:rsidRDefault="00272116" w:rsidP="00272116">
      <w:pPr>
        <w:jc w:val="center"/>
      </w:pPr>
    </w:p>
    <w:p w:rsidR="007C50E3" w:rsidRDefault="007C50E3"/>
    <w:sectPr w:rsidR="007C50E3" w:rsidSect="00121E3C">
      <w:headerReference w:type="default" r:id="rId6"/>
      <w:footerReference w:type="even" r:id="rId7"/>
      <w:footerReference w:type="default" r:id="rId8"/>
      <w:pgSz w:w="11906" w:h="16838"/>
      <w:pgMar w:top="736" w:right="1418" w:bottom="1135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69" w:rsidRDefault="00E10569" w:rsidP="00F636F4">
      <w:pPr>
        <w:spacing w:after="0" w:line="240" w:lineRule="auto"/>
      </w:pPr>
      <w:r>
        <w:separator/>
      </w:r>
    </w:p>
  </w:endnote>
  <w:endnote w:type="continuationSeparator" w:id="0">
    <w:p w:rsidR="00E10569" w:rsidRDefault="00E10569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2B0B43">
      <w:rPr>
        <w:b/>
        <w:sz w:val="24"/>
        <w:szCs w:val="24"/>
      </w:rPr>
      <w:fldChar w:fldCharType="begin"/>
    </w:r>
    <w:r>
      <w:rPr>
        <w:b/>
      </w:rPr>
      <w:instrText>PAGE</w:instrText>
    </w:r>
    <w:r w:rsidR="002B0B43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2B0B43">
      <w:rPr>
        <w:b/>
        <w:sz w:val="24"/>
        <w:szCs w:val="24"/>
      </w:rPr>
      <w:fldChar w:fldCharType="end"/>
    </w:r>
    <w:r>
      <w:t xml:space="preserve"> z </w:t>
    </w:r>
    <w:r w:rsidR="002B0B4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B0B43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2B0B43">
      <w:rPr>
        <w:b/>
        <w:sz w:val="24"/>
        <w:szCs w:val="24"/>
      </w:rPr>
      <w:fldChar w:fldCharType="end"/>
    </w:r>
  </w:p>
  <w:p w:rsidR="009A47E1" w:rsidRDefault="00E105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121E3C" w:rsidP="00355700">
    <w:pPr>
      <w:pStyle w:val="Stopka"/>
      <w:rPr>
        <w:szCs w:val="18"/>
      </w:rPr>
    </w:pPr>
    <w:r w:rsidRPr="00121E3C">
      <w:rPr>
        <w:noProof/>
        <w:szCs w:val="18"/>
        <w:lang w:eastAsia="pl-PL"/>
      </w:rPr>
      <w:drawing>
        <wp:inline distT="0" distB="0" distL="0" distR="0">
          <wp:extent cx="5759450" cy="961337"/>
          <wp:effectExtent l="19050" t="0" r="0" b="0"/>
          <wp:docPr id="1" name="Obraz 1" descr="logotypy podstawowe 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podstawowe 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1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69" w:rsidRDefault="00E10569" w:rsidP="00F636F4">
      <w:pPr>
        <w:spacing w:after="0" w:line="240" w:lineRule="auto"/>
      </w:pPr>
      <w:r>
        <w:separator/>
      </w:r>
    </w:p>
  </w:footnote>
  <w:footnote w:type="continuationSeparator" w:id="0">
    <w:p w:rsidR="00E10569" w:rsidRDefault="00E10569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121E3C">
    <w:pPr>
      <w:pStyle w:val="Nagwek"/>
    </w:pPr>
    <w:r>
      <w:t xml:space="preserve">                                                                                               </w:t>
    </w:r>
    <w:r w:rsidRPr="00121E3C">
      <w:rPr>
        <w:noProof/>
        <w:lang w:eastAsia="pl-PL"/>
      </w:rPr>
      <w:drawing>
        <wp:inline distT="0" distB="0" distL="0" distR="0">
          <wp:extent cx="2731770" cy="553085"/>
          <wp:effectExtent l="0" t="0" r="0" b="0"/>
          <wp:docPr id="2" name="Obraz 1" descr="C:\Users\annbar\Desktop\LOGOTYPY\HERB UMWS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bar\Desktop\LOGOTYPY\HERB UMWS DP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D0F40"/>
    <w:rsid w:val="00121E3C"/>
    <w:rsid w:val="001A3BA3"/>
    <w:rsid w:val="001A6E40"/>
    <w:rsid w:val="001C1C34"/>
    <w:rsid w:val="00262DDF"/>
    <w:rsid w:val="00272116"/>
    <w:rsid w:val="002B0B43"/>
    <w:rsid w:val="002D0DAD"/>
    <w:rsid w:val="00355700"/>
    <w:rsid w:val="003D5B5C"/>
    <w:rsid w:val="00460DD8"/>
    <w:rsid w:val="004849CD"/>
    <w:rsid w:val="004C687A"/>
    <w:rsid w:val="0050756B"/>
    <w:rsid w:val="0054527C"/>
    <w:rsid w:val="007A6817"/>
    <w:rsid w:val="007C50E3"/>
    <w:rsid w:val="007E1E2D"/>
    <w:rsid w:val="007F727C"/>
    <w:rsid w:val="00843FF9"/>
    <w:rsid w:val="00876F6C"/>
    <w:rsid w:val="008C162D"/>
    <w:rsid w:val="009D5676"/>
    <w:rsid w:val="00A10EC0"/>
    <w:rsid w:val="00A516B0"/>
    <w:rsid w:val="00B01E8D"/>
    <w:rsid w:val="00C85686"/>
    <w:rsid w:val="00CF0DC6"/>
    <w:rsid w:val="00D81E45"/>
    <w:rsid w:val="00E10569"/>
    <w:rsid w:val="00EF72CD"/>
    <w:rsid w:val="00F636F4"/>
    <w:rsid w:val="00F97D81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26A0A1-9EDE-4314-AB94-568489E2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Sobala, Ireneusz</cp:lastModifiedBy>
  <cp:revision>2</cp:revision>
  <dcterms:created xsi:type="dcterms:W3CDTF">2016-09-20T11:33:00Z</dcterms:created>
  <dcterms:modified xsi:type="dcterms:W3CDTF">2016-09-20T11:33:00Z</dcterms:modified>
</cp:coreProperties>
</file>