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5D7" w:rsidRDefault="00E155D7" w:rsidP="008E38D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FF360F" w:rsidRPr="00CB2EF5" w:rsidRDefault="00E81589" w:rsidP="008E38D2">
      <w:pPr>
        <w:spacing w:after="0" w:line="276" w:lineRule="auto"/>
        <w:jc w:val="both"/>
        <w:rPr>
          <w:rFonts w:asciiTheme="majorHAnsi" w:eastAsia="Times New Roman" w:hAnsiTheme="majorHAnsi" w:cs="Times New Roman"/>
          <w:b/>
          <w:bCs/>
          <w:lang w:eastAsia="pl-PL"/>
        </w:rPr>
      </w:pPr>
      <w:r w:rsidRPr="00CB2EF5">
        <w:rPr>
          <w:rFonts w:asciiTheme="majorHAnsi" w:hAnsiTheme="majorHAnsi" w:cs="Times New Roman"/>
        </w:rPr>
        <w:t>W dniu</w:t>
      </w:r>
      <w:r w:rsidR="00FF360F" w:rsidRPr="00CB2EF5">
        <w:rPr>
          <w:rFonts w:asciiTheme="majorHAnsi" w:hAnsiTheme="majorHAnsi" w:cs="Times New Roman"/>
        </w:rPr>
        <w:t xml:space="preserve"> </w:t>
      </w:r>
      <w:r w:rsidR="00CB2EF5" w:rsidRPr="00CB2EF5">
        <w:rPr>
          <w:rFonts w:asciiTheme="majorHAnsi" w:hAnsiTheme="majorHAnsi" w:cs="Times New Roman"/>
          <w:b/>
          <w:bCs/>
        </w:rPr>
        <w:t>2 października</w:t>
      </w:r>
      <w:r w:rsidR="00FF360F" w:rsidRPr="00CB2EF5">
        <w:rPr>
          <w:rFonts w:asciiTheme="majorHAnsi" w:hAnsiTheme="majorHAnsi" w:cs="Times New Roman"/>
          <w:b/>
          <w:bCs/>
          <w:lang w:val="x-none"/>
        </w:rPr>
        <w:t xml:space="preserve"> 201</w:t>
      </w:r>
      <w:r w:rsidR="00233CDC" w:rsidRPr="00CB2EF5">
        <w:rPr>
          <w:rFonts w:asciiTheme="majorHAnsi" w:hAnsiTheme="majorHAnsi" w:cs="Times New Roman"/>
          <w:b/>
          <w:bCs/>
        </w:rPr>
        <w:t>9</w:t>
      </w:r>
      <w:r w:rsidR="00FF360F" w:rsidRPr="00CB2EF5">
        <w:rPr>
          <w:rFonts w:asciiTheme="majorHAnsi" w:hAnsiTheme="majorHAnsi" w:cs="Times New Roman"/>
          <w:b/>
          <w:bCs/>
        </w:rPr>
        <w:t xml:space="preserve"> </w:t>
      </w:r>
      <w:r w:rsidR="00FF360F" w:rsidRPr="00CB2EF5">
        <w:rPr>
          <w:rFonts w:asciiTheme="majorHAnsi" w:hAnsiTheme="majorHAnsi" w:cs="Times New Roman"/>
          <w:b/>
          <w:bCs/>
          <w:lang w:val="x-none"/>
        </w:rPr>
        <w:t>roku</w:t>
      </w:r>
      <w:r w:rsidR="00FF360F" w:rsidRPr="00CB2EF5">
        <w:rPr>
          <w:rFonts w:asciiTheme="majorHAnsi" w:hAnsiTheme="majorHAnsi" w:cs="Times New Roman"/>
          <w:lang w:val="x-none"/>
        </w:rPr>
        <w:t xml:space="preserve"> Zarząd Województwa Świętokrzyskiego pełniący funkcję Instytucji Zarządzającej RPOWŚ na lata 2014-2020 podpisał </w:t>
      </w:r>
      <w:r w:rsidR="00FF360F" w:rsidRPr="00CB2EF5">
        <w:rPr>
          <w:rFonts w:asciiTheme="majorHAnsi" w:hAnsiTheme="majorHAnsi" w:cs="Times New Roman"/>
        </w:rPr>
        <w:t>Umowę</w:t>
      </w:r>
      <w:r w:rsidR="00FF360F" w:rsidRPr="00CB2EF5">
        <w:rPr>
          <w:rFonts w:asciiTheme="majorHAnsi" w:hAnsiTheme="majorHAnsi" w:cs="Times New Roman"/>
          <w:lang w:val="x-none"/>
        </w:rPr>
        <w:t xml:space="preserve"> o dofinansowanie </w:t>
      </w:r>
      <w:r w:rsidRPr="00CB2EF5">
        <w:rPr>
          <w:rFonts w:asciiTheme="majorHAnsi" w:hAnsiTheme="majorHAnsi" w:cs="Times New Roman"/>
          <w:lang w:val="x-none"/>
        </w:rPr>
        <w:br/>
      </w:r>
      <w:r w:rsidR="00FF360F" w:rsidRPr="00CB2EF5">
        <w:rPr>
          <w:rFonts w:asciiTheme="majorHAnsi" w:hAnsiTheme="majorHAnsi" w:cs="Times New Roman"/>
          <w:lang w:val="x-none"/>
        </w:rPr>
        <w:t xml:space="preserve">w ramach Działania </w:t>
      </w:r>
      <w:r w:rsidR="00AB50CF" w:rsidRPr="00CB2EF5">
        <w:rPr>
          <w:rFonts w:asciiTheme="majorHAnsi" w:hAnsiTheme="majorHAnsi" w:cs="Times New Roman"/>
        </w:rPr>
        <w:t>3</w:t>
      </w:r>
      <w:r w:rsidR="00FF360F" w:rsidRPr="00CB2EF5">
        <w:rPr>
          <w:rFonts w:asciiTheme="majorHAnsi" w:hAnsiTheme="majorHAnsi" w:cs="Times New Roman"/>
        </w:rPr>
        <w:t>.</w:t>
      </w:r>
      <w:r w:rsidR="008E38D2" w:rsidRPr="00CB2EF5">
        <w:rPr>
          <w:rFonts w:asciiTheme="majorHAnsi" w:hAnsiTheme="majorHAnsi" w:cs="Times New Roman"/>
        </w:rPr>
        <w:t>2</w:t>
      </w:r>
      <w:r w:rsidR="00FF360F" w:rsidRPr="00CB2EF5">
        <w:rPr>
          <w:rFonts w:asciiTheme="majorHAnsi" w:hAnsiTheme="majorHAnsi" w:cs="Times New Roman"/>
        </w:rPr>
        <w:t xml:space="preserve"> „</w:t>
      </w:r>
      <w:r w:rsidR="00AB50CF" w:rsidRPr="00CB2EF5">
        <w:rPr>
          <w:rFonts w:asciiTheme="majorHAnsi" w:eastAsia="Times New Roman" w:hAnsiTheme="majorHAnsi" w:cs="Times New Roman"/>
          <w:i/>
          <w:lang w:eastAsia="pl-PL"/>
        </w:rPr>
        <w:t xml:space="preserve">Efektywność energetyczna i odnawialne źródła energii </w:t>
      </w:r>
      <w:r w:rsidRPr="00CB2EF5">
        <w:rPr>
          <w:rFonts w:asciiTheme="majorHAnsi" w:eastAsia="Times New Roman" w:hAnsiTheme="majorHAnsi" w:cs="Times New Roman"/>
          <w:i/>
          <w:lang w:eastAsia="pl-PL"/>
        </w:rPr>
        <w:br/>
      </w:r>
      <w:r w:rsidR="00AB50CF" w:rsidRPr="00CB2EF5">
        <w:rPr>
          <w:rFonts w:asciiTheme="majorHAnsi" w:eastAsia="Times New Roman" w:hAnsiTheme="majorHAnsi" w:cs="Times New Roman"/>
          <w:i/>
          <w:lang w:eastAsia="pl-PL"/>
        </w:rPr>
        <w:t>w przedsiębiorstwach</w:t>
      </w:r>
      <w:r w:rsidR="00FF360F" w:rsidRPr="00CB2EF5">
        <w:rPr>
          <w:rFonts w:asciiTheme="majorHAnsi" w:hAnsiTheme="majorHAnsi" w:cs="Times New Roman"/>
        </w:rPr>
        <w:t xml:space="preserve">” z </w:t>
      </w:r>
      <w:r w:rsidR="00CB2EF5" w:rsidRPr="00CB2EF5">
        <w:rPr>
          <w:rFonts w:asciiTheme="majorHAnsi" w:eastAsia="Times New Roman" w:hAnsiTheme="majorHAnsi" w:cs="Times New Roman"/>
          <w:noProof/>
          <w:lang w:eastAsia="pl-PL"/>
        </w:rPr>
        <w:t>firmą</w:t>
      </w:r>
      <w:r w:rsidRPr="00CB2EF5">
        <w:rPr>
          <w:rFonts w:asciiTheme="majorHAnsi" w:eastAsia="Times New Roman" w:hAnsiTheme="majorHAnsi" w:cs="Times New Roman"/>
          <w:b/>
          <w:bCs/>
          <w:noProof/>
          <w:lang w:eastAsia="pl-PL"/>
        </w:rPr>
        <w:t xml:space="preserve"> </w:t>
      </w:r>
      <w:r w:rsidR="00CB2EF5" w:rsidRPr="00CB2EF5">
        <w:rPr>
          <w:rFonts w:asciiTheme="majorHAnsi" w:eastAsia="Times New Roman" w:hAnsiTheme="majorHAnsi" w:cs="Times New Roman"/>
          <w:b/>
          <w:bCs/>
          <w:noProof/>
          <w:lang w:eastAsia="pl-PL"/>
        </w:rPr>
        <w:t>PIOMAR KOŃSKIE SPÓŁKA Z OGRANICZONĄ ODPOWIEDZIALNOŚCIĄ SPÓŁKA KOMANDYTOWA</w:t>
      </w:r>
      <w:r w:rsidR="008E38D2" w:rsidRPr="00CB2EF5">
        <w:rPr>
          <w:rFonts w:asciiTheme="majorHAnsi" w:eastAsia="Times New Roman" w:hAnsiTheme="majorHAnsi" w:cs="Times New Roman"/>
          <w:b/>
          <w:noProof/>
          <w:lang w:eastAsia="pl-PL"/>
        </w:rPr>
        <w:t xml:space="preserve"> </w:t>
      </w:r>
      <w:r w:rsidR="00FF360F" w:rsidRPr="00CB2EF5">
        <w:rPr>
          <w:rFonts w:asciiTheme="majorHAnsi" w:hAnsiTheme="majorHAnsi" w:cs="Times New Roman"/>
          <w:lang w:val="x-none"/>
        </w:rPr>
        <w:t xml:space="preserve">na inwestycję pn. </w:t>
      </w:r>
      <w:r w:rsidR="00FF360F" w:rsidRPr="00CB2EF5">
        <w:rPr>
          <w:rFonts w:asciiTheme="majorHAnsi" w:hAnsiTheme="majorHAnsi" w:cs="Times New Roman"/>
          <w:b/>
          <w:i/>
          <w:iCs/>
        </w:rPr>
        <w:t>„</w:t>
      </w:r>
      <w:r w:rsidR="00CB2EF5" w:rsidRPr="00CB2EF5">
        <w:rPr>
          <w:rFonts w:asciiTheme="majorHAnsi" w:hAnsiTheme="majorHAnsi"/>
          <w:i/>
        </w:rPr>
        <w:t>Zwiększenie efektywności energetycznej w przedsiębiorstwie PIOMAR KOŃSKIE SP. Z</w:t>
      </w:r>
      <w:r w:rsidR="00CB2EF5" w:rsidRPr="00CB2EF5">
        <w:rPr>
          <w:rFonts w:asciiTheme="majorHAnsi" w:hAnsiTheme="majorHAnsi"/>
          <w:i/>
        </w:rPr>
        <w:t xml:space="preserve"> </w:t>
      </w:r>
      <w:r w:rsidR="00CB2EF5" w:rsidRPr="00CB2EF5">
        <w:rPr>
          <w:rFonts w:asciiTheme="majorHAnsi" w:hAnsiTheme="majorHAnsi"/>
          <w:i/>
        </w:rPr>
        <w:t>O.O. SPÓŁKA KOMANDYTOWA poprzez inwestycje w termomodernizację i odnawialne źródła energii.</w:t>
      </w:r>
      <w:r w:rsidR="00FF360F" w:rsidRPr="00CB2EF5">
        <w:rPr>
          <w:rFonts w:asciiTheme="majorHAnsi" w:hAnsiTheme="majorHAnsi" w:cs="Times New Roman"/>
          <w:b/>
          <w:bCs/>
        </w:rPr>
        <w:t>”</w:t>
      </w:r>
      <w:r w:rsidR="008E38D2" w:rsidRPr="00CB2EF5">
        <w:rPr>
          <w:rFonts w:asciiTheme="majorHAnsi" w:hAnsiTheme="majorHAnsi" w:cs="Times New Roman"/>
          <w:b/>
          <w:bCs/>
        </w:rPr>
        <w:t>.</w:t>
      </w:r>
    </w:p>
    <w:p w:rsidR="008E38D2" w:rsidRPr="00CB2EF5" w:rsidRDefault="008E38D2" w:rsidP="008E38D2">
      <w:pPr>
        <w:spacing w:after="0" w:line="276" w:lineRule="auto"/>
        <w:jc w:val="both"/>
        <w:rPr>
          <w:rFonts w:asciiTheme="majorHAnsi" w:eastAsia="Times New Roman" w:hAnsiTheme="majorHAnsi" w:cs="Times New Roman"/>
          <w:b/>
          <w:bCs/>
          <w:noProof/>
          <w:lang w:eastAsia="pl-PL"/>
        </w:rPr>
      </w:pPr>
    </w:p>
    <w:p w:rsidR="00FF360F" w:rsidRPr="00CB2EF5" w:rsidRDefault="00FF360F" w:rsidP="00FF360F">
      <w:pPr>
        <w:ind w:firstLine="708"/>
        <w:jc w:val="both"/>
        <w:rPr>
          <w:rFonts w:asciiTheme="majorHAnsi" w:hAnsiTheme="majorHAnsi" w:cs="Times New Roman"/>
          <w:b/>
          <w:bCs/>
        </w:rPr>
      </w:pPr>
      <w:r w:rsidRPr="00CB2EF5">
        <w:rPr>
          <w:rFonts w:asciiTheme="majorHAnsi" w:hAnsiTheme="majorHAnsi" w:cs="Times New Roman"/>
          <w:b/>
          <w:bCs/>
        </w:rPr>
        <w:t xml:space="preserve">Koszt całkowity inwestycji         wynosi     </w:t>
      </w:r>
      <w:r w:rsidR="001F1595">
        <w:rPr>
          <w:rFonts w:asciiTheme="majorHAnsi" w:hAnsiTheme="majorHAnsi" w:cs="Times New Roman"/>
          <w:b/>
        </w:rPr>
        <w:t>2 024 469,02</w:t>
      </w:r>
      <w:r w:rsidR="00AB50CF" w:rsidRPr="00CB2EF5">
        <w:rPr>
          <w:rFonts w:asciiTheme="majorHAnsi" w:hAnsiTheme="majorHAnsi" w:cs="Times New Roman"/>
          <w:b/>
        </w:rPr>
        <w:t xml:space="preserve"> </w:t>
      </w:r>
      <w:r w:rsidRPr="00CB2EF5">
        <w:rPr>
          <w:rFonts w:asciiTheme="majorHAnsi" w:hAnsiTheme="majorHAnsi" w:cs="Times New Roman"/>
          <w:b/>
        </w:rPr>
        <w:t>PLN</w:t>
      </w:r>
      <w:r w:rsidRPr="00CB2EF5">
        <w:rPr>
          <w:rFonts w:asciiTheme="majorHAnsi" w:hAnsiTheme="majorHAnsi" w:cs="Times New Roman"/>
          <w:b/>
          <w:bCs/>
        </w:rPr>
        <w:t xml:space="preserve">, </w:t>
      </w:r>
    </w:p>
    <w:p w:rsidR="00FF360F" w:rsidRPr="00CB2EF5" w:rsidRDefault="00FF360F" w:rsidP="00FF360F">
      <w:pPr>
        <w:ind w:firstLine="708"/>
        <w:jc w:val="both"/>
        <w:rPr>
          <w:rFonts w:asciiTheme="majorHAnsi" w:hAnsiTheme="majorHAnsi" w:cs="Times New Roman"/>
          <w:b/>
          <w:bCs/>
        </w:rPr>
      </w:pPr>
      <w:r w:rsidRPr="00CB2EF5">
        <w:rPr>
          <w:rFonts w:asciiTheme="majorHAnsi" w:hAnsiTheme="majorHAnsi" w:cs="Times New Roman"/>
          <w:b/>
          <w:bCs/>
        </w:rPr>
        <w:t xml:space="preserve">Kwota dofinansowania z EFRR wynosi  </w:t>
      </w:r>
      <w:r w:rsidR="00D32887" w:rsidRPr="00CB2EF5">
        <w:rPr>
          <w:rFonts w:asciiTheme="majorHAnsi" w:hAnsiTheme="majorHAnsi" w:cs="Times New Roman"/>
          <w:b/>
        </w:rPr>
        <w:t xml:space="preserve">  </w:t>
      </w:r>
      <w:r w:rsidR="008E38D2" w:rsidRPr="00CB2EF5">
        <w:rPr>
          <w:rFonts w:asciiTheme="majorHAnsi" w:hAnsiTheme="majorHAnsi" w:cs="Times New Roman"/>
          <w:b/>
        </w:rPr>
        <w:t xml:space="preserve"> </w:t>
      </w:r>
      <w:r w:rsidR="001F1595">
        <w:rPr>
          <w:rFonts w:asciiTheme="majorHAnsi" w:hAnsiTheme="majorHAnsi" w:cs="Times New Roman"/>
          <w:b/>
        </w:rPr>
        <w:t>1 059 055,96</w:t>
      </w:r>
      <w:r w:rsidR="00D32887" w:rsidRPr="00CB2EF5">
        <w:rPr>
          <w:rFonts w:asciiTheme="majorHAnsi" w:hAnsiTheme="majorHAnsi" w:cs="Times New Roman"/>
          <w:b/>
        </w:rPr>
        <w:t xml:space="preserve">   </w:t>
      </w:r>
      <w:r w:rsidRPr="00CB2EF5">
        <w:rPr>
          <w:rFonts w:asciiTheme="majorHAnsi" w:hAnsiTheme="majorHAnsi" w:cs="Times New Roman"/>
          <w:b/>
          <w:bCs/>
        </w:rPr>
        <w:t>PLN</w:t>
      </w:r>
      <w:bookmarkStart w:id="0" w:name="_GoBack"/>
      <w:bookmarkEnd w:id="0"/>
      <w:r w:rsidRPr="00CB2EF5">
        <w:rPr>
          <w:rFonts w:asciiTheme="majorHAnsi" w:hAnsiTheme="majorHAnsi" w:cs="Times New Roman"/>
          <w:b/>
          <w:bCs/>
        </w:rPr>
        <w:t>.</w:t>
      </w:r>
    </w:p>
    <w:p w:rsidR="00FF360F" w:rsidRPr="006F0F38" w:rsidRDefault="00FF360F" w:rsidP="00233C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950" w:rsidRDefault="00735950">
      <w:pPr>
        <w:spacing w:after="0" w:line="240" w:lineRule="auto"/>
      </w:pPr>
      <w:r>
        <w:separator/>
      </w:r>
    </w:p>
  </w:endnote>
  <w:endnote w:type="continuationSeparator" w:id="0">
    <w:p w:rsidR="00735950" w:rsidRDefault="00735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014A" w:rsidRPr="00E155D7" w:rsidRDefault="00E155D7" w:rsidP="00E155D7">
    <w:pPr>
      <w:pStyle w:val="Stopka"/>
      <w:jc w:val="right"/>
    </w:pPr>
    <w:r>
      <w:rPr>
        <w:noProof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950" w:rsidRDefault="00735950">
      <w:pPr>
        <w:spacing w:after="0" w:line="240" w:lineRule="auto"/>
      </w:pPr>
      <w:r>
        <w:separator/>
      </w:r>
    </w:p>
  </w:footnote>
  <w:footnote w:type="continuationSeparator" w:id="0">
    <w:p w:rsidR="00735950" w:rsidRDefault="00735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735950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735950" w:rsidP="0068403E">
          <w:pPr>
            <w:pStyle w:val="Nagwek"/>
          </w:pPr>
        </w:p>
        <w:p w:rsidR="0042014A" w:rsidRDefault="00735950" w:rsidP="0068403E">
          <w:pPr>
            <w:pStyle w:val="Nagwek"/>
          </w:pPr>
        </w:p>
        <w:p w:rsidR="0042014A" w:rsidRDefault="00735950" w:rsidP="0068403E">
          <w:pPr>
            <w:pStyle w:val="Nagwek"/>
          </w:pPr>
        </w:p>
        <w:p w:rsidR="0042014A" w:rsidRDefault="00735950" w:rsidP="0068403E">
          <w:pPr>
            <w:pStyle w:val="Nagwek"/>
          </w:pPr>
        </w:p>
        <w:p w:rsidR="0042014A" w:rsidRPr="0068403E" w:rsidRDefault="00735950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735950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60F"/>
    <w:rsid w:val="000B78CF"/>
    <w:rsid w:val="001F1595"/>
    <w:rsid w:val="00233CDC"/>
    <w:rsid w:val="004672A7"/>
    <w:rsid w:val="00513153"/>
    <w:rsid w:val="00631BA8"/>
    <w:rsid w:val="00735950"/>
    <w:rsid w:val="008E38D2"/>
    <w:rsid w:val="00AB50CF"/>
    <w:rsid w:val="00BE2A0A"/>
    <w:rsid w:val="00CB2EF5"/>
    <w:rsid w:val="00CB7FE3"/>
    <w:rsid w:val="00D32887"/>
    <w:rsid w:val="00D848F5"/>
    <w:rsid w:val="00E155D7"/>
    <w:rsid w:val="00E81589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0DC07"/>
  <w15:docId w15:val="{53A598AD-7AFC-4458-B959-EE7A4406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Zych-Gierada, Malwina</cp:lastModifiedBy>
  <cp:revision>10</cp:revision>
  <dcterms:created xsi:type="dcterms:W3CDTF">2018-09-27T11:56:00Z</dcterms:created>
  <dcterms:modified xsi:type="dcterms:W3CDTF">2019-10-02T11:25:00Z</dcterms:modified>
</cp:coreProperties>
</file>