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9" w:rsidRPr="00440563" w:rsidRDefault="00324DE0" w:rsidP="00324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3">
        <w:rPr>
          <w:rFonts w:ascii="Times New Roman" w:hAnsi="Times New Roman" w:cs="Times New Roman"/>
          <w:b/>
          <w:sz w:val="28"/>
          <w:szCs w:val="28"/>
        </w:rPr>
        <w:t xml:space="preserve">Zakończenie naboru projektów w ramach </w:t>
      </w:r>
      <w:r w:rsidR="007C100A">
        <w:rPr>
          <w:rFonts w:ascii="Times New Roman" w:hAnsi="Times New Roman" w:cs="Times New Roman"/>
          <w:b/>
          <w:sz w:val="28"/>
          <w:szCs w:val="28"/>
        </w:rPr>
        <w:t>I</w:t>
      </w:r>
      <w:r w:rsidR="00B92009">
        <w:rPr>
          <w:rFonts w:ascii="Times New Roman" w:hAnsi="Times New Roman" w:cs="Times New Roman"/>
          <w:b/>
          <w:sz w:val="28"/>
          <w:szCs w:val="28"/>
        </w:rPr>
        <w:t>I</w:t>
      </w:r>
      <w:r w:rsidR="007C100A">
        <w:rPr>
          <w:rFonts w:ascii="Times New Roman" w:hAnsi="Times New Roman" w:cs="Times New Roman"/>
          <w:b/>
          <w:sz w:val="28"/>
          <w:szCs w:val="28"/>
        </w:rPr>
        <w:t xml:space="preserve"> rundy jednoetapowego </w:t>
      </w:r>
      <w:r w:rsidRPr="00440563">
        <w:rPr>
          <w:rFonts w:ascii="Times New Roman" w:hAnsi="Times New Roman" w:cs="Times New Roman"/>
          <w:b/>
          <w:sz w:val="28"/>
          <w:szCs w:val="28"/>
        </w:rPr>
        <w:t xml:space="preserve">konkursu </w:t>
      </w:r>
      <w:r w:rsidR="007C100A">
        <w:rPr>
          <w:rFonts w:ascii="Times New Roman" w:hAnsi="Times New Roman" w:cs="Times New Roman"/>
          <w:b/>
          <w:sz w:val="28"/>
          <w:szCs w:val="28"/>
        </w:rPr>
        <w:t>zamkniętego nr RPSW.04.02.00-IZ.00-26-286/19 z zakresu Punktów Selektywnego Zbierania Odpadów Komunalnych</w:t>
      </w:r>
    </w:p>
    <w:p w:rsidR="00440563" w:rsidRDefault="00440563" w:rsidP="0032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0FA" w:rsidRPr="00440563" w:rsidRDefault="00B92009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25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7C100A">
        <w:rPr>
          <w:rFonts w:ascii="Times New Roman" w:hAnsi="Times New Roman" w:cs="Times New Roman"/>
          <w:sz w:val="24"/>
          <w:szCs w:val="24"/>
        </w:rPr>
        <w:t xml:space="preserve"> 2020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roku zakończył się nabór projektów w ramach </w:t>
      </w:r>
      <w:r w:rsidR="007C100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100A">
        <w:rPr>
          <w:rFonts w:ascii="Times New Roman" w:hAnsi="Times New Roman" w:cs="Times New Roman"/>
          <w:sz w:val="24"/>
          <w:szCs w:val="24"/>
        </w:rPr>
        <w:t xml:space="preserve"> rundy jednoetapowego konkursu zamkniętego nr RPSW.04.02.00-IZ.00-26-286/19 z zakresu Punktów Selektywnego Zbierania Odpadów Komunalnych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w ramach </w:t>
      </w:r>
      <w:r w:rsidR="007C100A">
        <w:rPr>
          <w:rFonts w:ascii="Times New Roman" w:hAnsi="Times New Roman" w:cs="Times New Roman"/>
          <w:sz w:val="24"/>
          <w:szCs w:val="24"/>
        </w:rPr>
        <w:t>Działania 4.2</w:t>
      </w:r>
      <w:r w:rsidR="00BB20FA" w:rsidRPr="00440563">
        <w:rPr>
          <w:rFonts w:ascii="Times New Roman" w:hAnsi="Times New Roman" w:cs="Times New Roman"/>
          <w:sz w:val="24"/>
          <w:szCs w:val="24"/>
        </w:rPr>
        <w:t xml:space="preserve"> „</w:t>
      </w:r>
      <w:r w:rsidR="007C100A">
        <w:rPr>
          <w:rFonts w:ascii="Times New Roman" w:hAnsi="Times New Roman" w:cs="Times New Roman"/>
          <w:sz w:val="24"/>
          <w:szCs w:val="24"/>
        </w:rPr>
        <w:t>Gospodarka odpadami</w:t>
      </w:r>
      <w:r w:rsidR="00BB20FA" w:rsidRPr="00440563">
        <w:rPr>
          <w:rFonts w:ascii="Times New Roman" w:hAnsi="Times New Roman" w:cs="Times New Roman"/>
          <w:sz w:val="24"/>
          <w:szCs w:val="24"/>
        </w:rPr>
        <w:t>”</w:t>
      </w:r>
      <w:r w:rsid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i kulturowe” Regionalnego Programu Operacyjnego Województwa Świętokrzyskiego na lata 2014-2020. </w:t>
      </w:r>
    </w:p>
    <w:p w:rsidR="00324DE0" w:rsidRPr="00440563" w:rsidRDefault="004F2CA8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wpłynął 1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na kwotę 2 470 042,08 </w:t>
      </w:r>
      <w:r w:rsidR="00324DE0" w:rsidRPr="004F2CA8">
        <w:rPr>
          <w:rFonts w:ascii="Times New Roman" w:hAnsi="Times New Roman" w:cs="Times New Roman"/>
          <w:sz w:val="24"/>
          <w:szCs w:val="24"/>
        </w:rPr>
        <w:t>PLN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. Kwota dofinansowania projektów </w:t>
      </w:r>
      <w:r w:rsidR="007C100A">
        <w:rPr>
          <w:rFonts w:ascii="Times New Roman" w:hAnsi="Times New Roman" w:cs="Times New Roman"/>
          <w:sz w:val="24"/>
          <w:szCs w:val="24"/>
        </w:rPr>
        <w:t xml:space="preserve">z Europejskiego Funduszu Rozwoju Regionalnego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wynosi </w:t>
      </w:r>
      <w:r>
        <w:rPr>
          <w:rFonts w:ascii="Times New Roman" w:hAnsi="Times New Roman" w:cs="Times New Roman"/>
          <w:sz w:val="24"/>
          <w:szCs w:val="24"/>
        </w:rPr>
        <w:t>1 500 000</w:t>
      </w:r>
      <w:bookmarkStart w:id="0" w:name="_GoBack"/>
      <w:bookmarkEnd w:id="0"/>
      <w:r w:rsidR="007B3841" w:rsidRPr="004F2CA8">
        <w:rPr>
          <w:rFonts w:ascii="Times New Roman" w:hAnsi="Times New Roman" w:cs="Times New Roman"/>
          <w:sz w:val="24"/>
          <w:szCs w:val="24"/>
        </w:rPr>
        <w:t>,00</w:t>
      </w:r>
      <w:r w:rsidR="00324DE0" w:rsidRPr="004F2CA8">
        <w:rPr>
          <w:rFonts w:ascii="Times New Roman" w:hAnsi="Times New Roman" w:cs="Times New Roman"/>
          <w:sz w:val="24"/>
          <w:szCs w:val="24"/>
        </w:rPr>
        <w:t xml:space="preserve"> PLN</w:t>
      </w:r>
      <w:r w:rsidR="007C100A" w:rsidRPr="004F2CA8">
        <w:rPr>
          <w:rFonts w:ascii="Times New Roman" w:hAnsi="Times New Roman" w:cs="Times New Roman"/>
          <w:sz w:val="24"/>
          <w:szCs w:val="24"/>
        </w:rPr>
        <w:t>.</w:t>
      </w:r>
      <w:r w:rsidR="007C100A">
        <w:rPr>
          <w:rFonts w:ascii="Times New Roman" w:hAnsi="Times New Roman" w:cs="Times New Roman"/>
          <w:sz w:val="24"/>
          <w:szCs w:val="24"/>
        </w:rPr>
        <w:t xml:space="preserve"> 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4DE0" w:rsidRPr="0044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E0"/>
    <w:rsid w:val="00324DE0"/>
    <w:rsid w:val="00395D63"/>
    <w:rsid w:val="00440563"/>
    <w:rsid w:val="00470029"/>
    <w:rsid w:val="004901AB"/>
    <w:rsid w:val="004F2CA8"/>
    <w:rsid w:val="007B3841"/>
    <w:rsid w:val="007C100A"/>
    <w:rsid w:val="00951661"/>
    <w:rsid w:val="00B560DE"/>
    <w:rsid w:val="00B92009"/>
    <w:rsid w:val="00BB20FA"/>
    <w:rsid w:val="00C72797"/>
    <w:rsid w:val="00CC4280"/>
    <w:rsid w:val="00D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3699E-78A4-41EE-B303-7AFEDB9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Maciejewska, Monika</cp:lastModifiedBy>
  <cp:revision>4</cp:revision>
  <dcterms:created xsi:type="dcterms:W3CDTF">2020-05-22T07:10:00Z</dcterms:created>
  <dcterms:modified xsi:type="dcterms:W3CDTF">2020-05-26T06:17:00Z</dcterms:modified>
</cp:coreProperties>
</file>