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27C69512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F447B7">
        <w:rPr>
          <w:rFonts w:ascii="Cambria" w:hAnsi="Cambria"/>
        </w:rPr>
        <w:t xml:space="preserve">17 </w:t>
      </w:r>
      <w:r w:rsidR="00A02EAE">
        <w:rPr>
          <w:rFonts w:ascii="Cambria" w:hAnsi="Cambria"/>
        </w:rPr>
        <w:t>grudnia</w:t>
      </w:r>
      <w:r w:rsidR="00206156">
        <w:rPr>
          <w:rFonts w:ascii="Cambria" w:hAnsi="Cambria"/>
        </w:rPr>
        <w:t xml:space="preserve"> </w:t>
      </w:r>
      <w:r w:rsidR="005258DB" w:rsidRPr="005258DB">
        <w:rPr>
          <w:rFonts w:ascii="Cambria" w:hAnsi="Cambria"/>
        </w:rPr>
        <w:t>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9226C6">
        <w:rPr>
          <w:rFonts w:ascii="Cambria" w:hAnsi="Cambria"/>
          <w:b/>
          <w:bCs/>
        </w:rPr>
        <w:t>GLOBO GROUP JACEK KANIA, GRZEGORZ KANIA S.C.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9226C6">
        <w:rPr>
          <w:rFonts w:ascii="Cambria" w:hAnsi="Cambria" w:cs="Arial"/>
          <w:b/>
          <w:bCs/>
          <w:iCs/>
        </w:rPr>
        <w:t>„Zakup innowacyjnego systemu zarządzania serwisowo-eksploatacyjnego urządzeń drukujących i kopiujących”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 xml:space="preserve"> </w:t>
      </w:r>
    </w:p>
    <w:p w14:paraId="425647B1" w14:textId="27A3F285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F863BC" w:rsidRPr="002A7174">
        <w:rPr>
          <w:rFonts w:ascii="Cambria" w:hAnsi="Cambria"/>
          <w:b/>
          <w:bCs/>
        </w:rPr>
        <w:t>2</w:t>
      </w:r>
      <w:r w:rsidR="009226C6">
        <w:rPr>
          <w:rFonts w:ascii="Cambria" w:hAnsi="Cambria"/>
          <w:b/>
          <w:bCs/>
        </w:rPr>
        <w:t>49 690,00</w:t>
      </w:r>
      <w:r w:rsidR="00CD0AD7" w:rsidRPr="002A7174">
        <w:rPr>
          <w:rFonts w:ascii="Cambria" w:hAnsi="Cambria"/>
          <w:b/>
          <w:bCs/>
        </w:rPr>
        <w:t xml:space="preserve"> </w:t>
      </w:r>
      <w:r w:rsidRPr="002A7174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2A7174">
        <w:rPr>
          <w:rFonts w:ascii="Cambria" w:hAnsi="Cambria"/>
          <w:b/>
          <w:bCs/>
        </w:rPr>
        <w:t>1</w:t>
      </w:r>
      <w:r w:rsidR="007931E8" w:rsidRPr="002A7174">
        <w:rPr>
          <w:rFonts w:ascii="Cambria" w:hAnsi="Cambria"/>
          <w:b/>
          <w:bCs/>
        </w:rPr>
        <w:t>7</w:t>
      </w:r>
      <w:r w:rsidR="00CD0AD7" w:rsidRPr="002A7174">
        <w:rPr>
          <w:rFonts w:ascii="Cambria" w:hAnsi="Cambria"/>
          <w:b/>
          <w:bCs/>
        </w:rPr>
        <w:t>0 000,00</w:t>
      </w:r>
      <w:r w:rsidR="00EF04BE" w:rsidRPr="002A7174">
        <w:rPr>
          <w:rFonts w:ascii="Cambria" w:hAnsi="Cambria"/>
          <w:b/>
          <w:bCs/>
        </w:rPr>
        <w:t xml:space="preserve"> </w:t>
      </w:r>
      <w:r w:rsidRPr="002A7174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06156"/>
    <w:rsid w:val="0025732A"/>
    <w:rsid w:val="00283589"/>
    <w:rsid w:val="002A7174"/>
    <w:rsid w:val="002C789B"/>
    <w:rsid w:val="00301CE0"/>
    <w:rsid w:val="0033058C"/>
    <w:rsid w:val="00330936"/>
    <w:rsid w:val="00393495"/>
    <w:rsid w:val="003D3377"/>
    <w:rsid w:val="003D5748"/>
    <w:rsid w:val="00430A29"/>
    <w:rsid w:val="0050653B"/>
    <w:rsid w:val="005258DB"/>
    <w:rsid w:val="00556F59"/>
    <w:rsid w:val="005C01C2"/>
    <w:rsid w:val="007931E8"/>
    <w:rsid w:val="008D138B"/>
    <w:rsid w:val="008E7447"/>
    <w:rsid w:val="0091300A"/>
    <w:rsid w:val="009226C6"/>
    <w:rsid w:val="00941EC4"/>
    <w:rsid w:val="00990861"/>
    <w:rsid w:val="009D087D"/>
    <w:rsid w:val="00A02EAE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EF2A6B"/>
    <w:rsid w:val="00F447B7"/>
    <w:rsid w:val="00F863BC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18</cp:revision>
  <dcterms:created xsi:type="dcterms:W3CDTF">2020-06-19T10:40:00Z</dcterms:created>
  <dcterms:modified xsi:type="dcterms:W3CDTF">2020-12-17T10:01:00Z</dcterms:modified>
</cp:coreProperties>
</file>