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7D" w:rsidRPr="00F0514B" w:rsidRDefault="002A6A7D" w:rsidP="002A6A7D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>Podpisanie umowy w ramach Działania 3.3 ,,Poprawa efektywności energetycznej w sektorze publicznym i mieszkaniowym” w ramach Regionalnego Programu Operacyjnego Województwa Świętokrzyskiego na lata 2014-2020</w:t>
      </w:r>
    </w:p>
    <w:p w:rsidR="002A6A7D" w:rsidRDefault="002A6A7D" w:rsidP="002A6A7D">
      <w:pPr>
        <w:spacing w:after="120"/>
        <w:jc w:val="both"/>
      </w:pPr>
      <w:bookmarkStart w:id="0" w:name="_GoBack"/>
      <w:bookmarkEnd w:id="0"/>
    </w:p>
    <w:p w:rsidR="002A6A7D" w:rsidRPr="00F0514B" w:rsidRDefault="002A6A7D" w:rsidP="002A6A7D">
      <w:pPr>
        <w:spacing w:after="120"/>
        <w:jc w:val="both"/>
        <w:rPr>
          <w:b/>
        </w:rPr>
      </w:pPr>
      <w:r w:rsidRPr="00F0514B">
        <w:t xml:space="preserve">Dnia </w:t>
      </w:r>
      <w:r>
        <w:rPr>
          <w:b/>
        </w:rPr>
        <w:t>28 kwietnia</w:t>
      </w:r>
      <w:r w:rsidRPr="00F0514B">
        <w:rPr>
          <w:b/>
        </w:rPr>
        <w:t xml:space="preserve"> 202</w:t>
      </w:r>
      <w:r>
        <w:rPr>
          <w:b/>
        </w:rPr>
        <w:t>1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>
        <w:t xml:space="preserve">e </w:t>
      </w:r>
      <w:r w:rsidRPr="00771856">
        <w:rPr>
          <w:b/>
        </w:rPr>
        <w:t>WSPÓLNOT</w:t>
      </w:r>
      <w:r>
        <w:rPr>
          <w:b/>
        </w:rPr>
        <w:t>Ą</w:t>
      </w:r>
      <w:r w:rsidRPr="00771856">
        <w:rPr>
          <w:b/>
        </w:rPr>
        <w:t xml:space="preserve"> MIESZKANIOW</w:t>
      </w:r>
      <w:r>
        <w:rPr>
          <w:b/>
        </w:rPr>
        <w:t>Ą</w:t>
      </w:r>
      <w:r w:rsidRPr="00771856">
        <w:rPr>
          <w:b/>
        </w:rPr>
        <w:t xml:space="preserve"> SANDOMIERSKA 108 DWIKOZY</w:t>
      </w:r>
      <w:r>
        <w:rPr>
          <w:b/>
        </w:rPr>
        <w:t xml:space="preserve"> </w:t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>
        <w:rPr>
          <w:b/>
          <w:color w:val="000000"/>
        </w:rPr>
        <w:t>15</w:t>
      </w:r>
      <w:r w:rsidRPr="00F0514B">
        <w:rPr>
          <w:b/>
          <w:color w:val="000000"/>
        </w:rPr>
        <w:t>/17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Pr="00C73CB8">
        <w:rPr>
          <w:rFonts w:eastAsiaTheme="majorEastAsia"/>
          <w:i/>
          <w:color w:val="000000" w:themeColor="text1"/>
        </w:rPr>
        <w:t>Podniesienie efektywności energ</w:t>
      </w:r>
      <w:r>
        <w:rPr>
          <w:rFonts w:eastAsiaTheme="majorEastAsia"/>
          <w:i/>
          <w:color w:val="000000" w:themeColor="text1"/>
        </w:rPr>
        <w:t xml:space="preserve">etycznej  budynku mieszkalnego </w:t>
      </w:r>
      <w:r w:rsidRPr="00C73CB8">
        <w:rPr>
          <w:rFonts w:eastAsiaTheme="majorEastAsia"/>
          <w:i/>
          <w:color w:val="000000" w:themeColor="text1"/>
        </w:rPr>
        <w:t>wielorodzinnego ul. Sandomierska 108 Dwikozy</w:t>
      </w:r>
      <w:r w:rsidRPr="00644D55">
        <w:rPr>
          <w:i/>
          <w:color w:val="333333"/>
        </w:rPr>
        <w:t>”</w:t>
      </w:r>
      <w:r>
        <w:rPr>
          <w:color w:val="333333"/>
        </w:rPr>
        <w:t xml:space="preserve">, </w:t>
      </w:r>
      <w:r w:rsidRPr="00F0514B">
        <w:t>złożonego do Działania 3.3 RPOWŚ na lata 2014-2020 w ramach DWUETAPOWEGO KONKURSU ZAMKNIĘTEGO nr RPSW.03.03.00-IZ.00-26-157/17</w:t>
      </w:r>
    </w:p>
    <w:p w:rsidR="002A6A7D" w:rsidRPr="00771856" w:rsidRDefault="002A6A7D" w:rsidP="002A6A7D">
      <w:pPr>
        <w:jc w:val="both"/>
        <w:rPr>
          <w:b/>
        </w:rPr>
      </w:pPr>
      <w:r w:rsidRPr="00EF1FBB">
        <w:rPr>
          <w:b/>
        </w:rPr>
        <w:t xml:space="preserve">Koszt całkowity projektu: </w:t>
      </w:r>
      <w:r w:rsidRPr="00771856">
        <w:rPr>
          <w:b/>
        </w:rPr>
        <w:t>660</w:t>
      </w:r>
      <w:r>
        <w:rPr>
          <w:b/>
        </w:rPr>
        <w:t xml:space="preserve"> </w:t>
      </w:r>
      <w:r w:rsidRPr="00771856">
        <w:rPr>
          <w:b/>
        </w:rPr>
        <w:t>375,56 PLN</w:t>
      </w:r>
    </w:p>
    <w:p w:rsidR="002A6A7D" w:rsidRPr="00771856" w:rsidRDefault="002A6A7D" w:rsidP="002A6A7D">
      <w:pPr>
        <w:jc w:val="both"/>
        <w:rPr>
          <w:b/>
        </w:rPr>
      </w:pPr>
      <w:r w:rsidRPr="00771856">
        <w:rPr>
          <w:b/>
        </w:rPr>
        <w:t>Dofinansowanie: 514</w:t>
      </w:r>
      <w:r>
        <w:rPr>
          <w:b/>
        </w:rPr>
        <w:t xml:space="preserve"> </w:t>
      </w:r>
      <w:r w:rsidRPr="00771856">
        <w:rPr>
          <w:b/>
        </w:rPr>
        <w:t xml:space="preserve">221,1  PLN </w:t>
      </w:r>
    </w:p>
    <w:p w:rsidR="002A6A7D" w:rsidRPr="00771856" w:rsidRDefault="002A6A7D" w:rsidP="002A6A7D">
      <w:pPr>
        <w:jc w:val="both"/>
        <w:rPr>
          <w:b/>
        </w:rPr>
      </w:pPr>
      <w:r w:rsidRPr="00771856">
        <w:rPr>
          <w:b/>
        </w:rPr>
        <w:t>w tym wkład UE: 460</w:t>
      </w:r>
      <w:r>
        <w:rPr>
          <w:b/>
        </w:rPr>
        <w:t xml:space="preserve"> </w:t>
      </w:r>
      <w:r w:rsidRPr="00771856">
        <w:rPr>
          <w:b/>
        </w:rPr>
        <w:t>092,56 PLN</w:t>
      </w:r>
    </w:p>
    <w:p w:rsidR="002A6A7D" w:rsidRPr="00771856" w:rsidRDefault="002A6A7D" w:rsidP="002A6A7D">
      <w:pPr>
        <w:jc w:val="both"/>
        <w:rPr>
          <w:b/>
        </w:rPr>
      </w:pPr>
      <w:r w:rsidRPr="00771856">
        <w:rPr>
          <w:b/>
        </w:rPr>
        <w:t xml:space="preserve">oraz Budżet państwa: </w:t>
      </w:r>
      <w:r w:rsidRPr="009D7B44">
        <w:rPr>
          <w:b/>
        </w:rPr>
        <w:t>54 128,54</w:t>
      </w:r>
      <w:r>
        <w:rPr>
          <w:b/>
        </w:rPr>
        <w:t xml:space="preserve"> </w:t>
      </w:r>
      <w:r w:rsidRPr="00771856">
        <w:rPr>
          <w:b/>
        </w:rPr>
        <w:t>PLN</w:t>
      </w:r>
    </w:p>
    <w:p w:rsidR="00AE5B9F" w:rsidRDefault="00AE5B9F"/>
    <w:sectPr w:rsidR="00AE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4B"/>
    <w:rsid w:val="002A6A7D"/>
    <w:rsid w:val="0061244B"/>
    <w:rsid w:val="00A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A7D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A7D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Miernik, Barbara</dc:creator>
  <cp:keywords/>
  <dc:description/>
  <cp:lastModifiedBy>Miernik, Barbara</cp:lastModifiedBy>
  <cp:revision>2</cp:revision>
  <dcterms:created xsi:type="dcterms:W3CDTF">2021-04-29T09:30:00Z</dcterms:created>
  <dcterms:modified xsi:type="dcterms:W3CDTF">2021-04-29T09:31:00Z</dcterms:modified>
</cp:coreProperties>
</file>