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782"/>
        <w:gridCol w:w="3745"/>
        <w:gridCol w:w="4795"/>
        <w:gridCol w:w="4898"/>
      </w:tblGrid>
      <w:tr w:rsidR="00E05D83" w:rsidTr="006B3142">
        <w:tc>
          <w:tcPr>
            <w:tcW w:w="782" w:type="dxa"/>
          </w:tcPr>
          <w:p w:rsidR="00E05D83" w:rsidRPr="00E05D83" w:rsidRDefault="00E05D83" w:rsidP="00E05D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05D83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3745" w:type="dxa"/>
          </w:tcPr>
          <w:p w:rsidR="00E05D83" w:rsidRPr="00E05D83" w:rsidRDefault="00E05D83" w:rsidP="00E05D83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9"/>
            </w:tblGrid>
            <w:tr w:rsidR="00E05D83" w:rsidRPr="00E05D83">
              <w:trPr>
                <w:trHeight w:val="339"/>
              </w:trPr>
              <w:tc>
                <w:tcPr>
                  <w:tcW w:w="0" w:type="auto"/>
                </w:tcPr>
                <w:p w:rsidR="00E05D83" w:rsidRPr="00E05D83" w:rsidRDefault="00E05D83" w:rsidP="005219F6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05D83">
                    <w:rPr>
                      <w:rFonts w:asciiTheme="majorHAnsi" w:hAnsiTheme="majorHAnsi"/>
                      <w:b/>
                      <w:bCs/>
                    </w:rPr>
                    <w:t>Część dokumentu, do którego odnosi się uwaga (Działanie, pkt tabeli, itp.)</w:t>
                  </w:r>
                </w:p>
              </w:tc>
            </w:tr>
          </w:tbl>
          <w:p w:rsidR="00E05D83" w:rsidRPr="00E05D83" w:rsidRDefault="00E05D83" w:rsidP="00E05D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95" w:type="dxa"/>
          </w:tcPr>
          <w:p w:rsidR="00E05D83" w:rsidRPr="00E05D83" w:rsidRDefault="00E05D83" w:rsidP="00E05D83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E05D83" w:rsidRPr="00E05D83" w:rsidTr="00E05D83">
              <w:trPr>
                <w:trHeight w:val="93"/>
              </w:trPr>
              <w:tc>
                <w:tcPr>
                  <w:tcW w:w="0" w:type="auto"/>
                  <w:vAlign w:val="center"/>
                </w:tcPr>
                <w:p w:rsidR="00E05D83" w:rsidRPr="00E05D83" w:rsidRDefault="00E05D83" w:rsidP="005219F6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 xml:space="preserve">                             </w:t>
                  </w:r>
                  <w:r w:rsidRPr="00E05D83">
                    <w:rPr>
                      <w:rFonts w:asciiTheme="majorHAnsi" w:hAnsiTheme="majorHAnsi"/>
                      <w:b/>
                      <w:bCs/>
                    </w:rPr>
                    <w:t>Zapis przed zmianą</w:t>
                  </w:r>
                </w:p>
              </w:tc>
            </w:tr>
          </w:tbl>
          <w:p w:rsidR="00E05D83" w:rsidRPr="00E05D83" w:rsidRDefault="00E05D83" w:rsidP="00E05D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E05D83" w:rsidRPr="00E05D83" w:rsidRDefault="00E05D83" w:rsidP="00E05D83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7"/>
            </w:tblGrid>
            <w:tr w:rsidR="00E05D83" w:rsidRPr="00E05D83">
              <w:trPr>
                <w:trHeight w:val="93"/>
              </w:trPr>
              <w:tc>
                <w:tcPr>
                  <w:tcW w:w="0" w:type="auto"/>
                </w:tcPr>
                <w:p w:rsidR="00E05D83" w:rsidRPr="00E05D83" w:rsidRDefault="00E05D83" w:rsidP="005219F6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 xml:space="preserve">           </w:t>
                  </w:r>
                  <w:r w:rsidRPr="00E05D83">
                    <w:rPr>
                      <w:rFonts w:asciiTheme="majorHAnsi" w:hAnsiTheme="majorHAnsi"/>
                      <w:b/>
                      <w:bCs/>
                    </w:rPr>
                    <w:t>Zapis po zmianie</w:t>
                  </w:r>
                </w:p>
              </w:tc>
            </w:tr>
          </w:tbl>
          <w:p w:rsidR="00E05D83" w:rsidRPr="00E05D83" w:rsidRDefault="00E05D83" w:rsidP="00E05D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05D83" w:rsidTr="006B3142">
        <w:tc>
          <w:tcPr>
            <w:tcW w:w="782" w:type="dxa"/>
            <w:vAlign w:val="center"/>
          </w:tcPr>
          <w:p w:rsidR="00E05D83" w:rsidRPr="00682A08" w:rsidRDefault="00E05D83" w:rsidP="00682A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82A08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vAlign w:val="center"/>
          </w:tcPr>
          <w:p w:rsidR="00E05D83" w:rsidRPr="00E05D83" w:rsidRDefault="00E05D83" w:rsidP="00682A08">
            <w:pPr>
              <w:pStyle w:val="Default"/>
              <w:jc w:val="center"/>
              <w:rPr>
                <w:rFonts w:asciiTheme="majorHAnsi" w:hAnsiTheme="majorHAnsi"/>
              </w:rPr>
            </w:pPr>
          </w:p>
          <w:p w:rsidR="005219F6" w:rsidRPr="00E05D83" w:rsidRDefault="005219F6" w:rsidP="005219F6">
            <w:pPr>
              <w:pStyle w:val="Defaul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§6 ust. 2 lit. c </w:t>
            </w:r>
            <w:r>
              <w:rPr>
                <w:rFonts w:asciiTheme="majorHAnsi" w:hAnsiTheme="majorHAnsi"/>
                <w:b/>
              </w:rPr>
              <w:t>Regulaminu dwuetapowego konkursu zamkniętego nr RPSW.07.02.00-IZ.00-26-078/16</w:t>
            </w:r>
          </w:p>
          <w:p w:rsidR="00E05D83" w:rsidRPr="00E05D83" w:rsidRDefault="00E05D83" w:rsidP="00682A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E05D83" w:rsidRPr="00E05D83" w:rsidRDefault="005219F6" w:rsidP="004F0B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„</w:t>
            </w:r>
            <w:r>
              <w:rPr>
                <w:rFonts w:ascii="Cambria" w:hAnsi="Cambria"/>
                <w:bCs/>
                <w:i/>
              </w:rPr>
              <w:t xml:space="preserve">w </w:t>
            </w:r>
            <w:r w:rsidRPr="00E42800">
              <w:rPr>
                <w:rFonts w:ascii="Cambria" w:hAnsi="Cambria"/>
                <w:bCs/>
                <w:i/>
              </w:rPr>
              <w:t>przypadku, gdy planowana inwestycja ma charakter infrastrukturalny, Wnioskodawca na etapie składania wniosku o dofinansowanie musi dołączyć pozwolenie na budowę/zgłoszenie robót budowlanych jako załącznik obligatoryjny. Dokument ten należy dost</w:t>
            </w:r>
            <w:r>
              <w:rPr>
                <w:rFonts w:ascii="Cambria" w:hAnsi="Cambria"/>
                <w:bCs/>
                <w:i/>
              </w:rPr>
              <w:t>arczyć na II etapie konkursu</w:t>
            </w:r>
            <w:bookmarkStart w:id="0" w:name="_GoBack"/>
            <w:bookmarkEnd w:id="0"/>
            <w:r w:rsidRPr="00E42800">
              <w:rPr>
                <w:rFonts w:ascii="Cambria" w:hAnsi="Cambria"/>
                <w:bCs/>
                <w:i/>
              </w:rPr>
              <w:t>”</w:t>
            </w:r>
          </w:p>
        </w:tc>
        <w:tc>
          <w:tcPr>
            <w:tcW w:w="4898" w:type="dxa"/>
            <w:vAlign w:val="center"/>
          </w:tcPr>
          <w:p w:rsidR="00E05D83" w:rsidRPr="006B3142" w:rsidRDefault="005219F6" w:rsidP="004F0B8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800">
              <w:rPr>
                <w:rFonts w:ascii="Cambria" w:hAnsi="Cambria"/>
                <w:b/>
                <w:bCs/>
                <w:i/>
                <w:u w:val="single"/>
              </w:rPr>
              <w:t xml:space="preserve">„w przypadku, gdy planowana inwestycja ma charakter infrastrukturalny, </w:t>
            </w:r>
            <w:r w:rsidRPr="001E7EEB">
              <w:rPr>
                <w:rFonts w:ascii="Cambria" w:hAnsi="Cambria"/>
                <w:b/>
                <w:bCs/>
                <w:i/>
                <w:u w:val="single"/>
              </w:rPr>
              <w:t>Wnioskodawca na etapie składania wniosku o dofinansowanie musi dołączyć pozwolenie na budowę/zgłoszenie robót budowlanych jako załącznik obligatoryjny. Dokument ten należy dostarczyć na II etapie konkursu bądź</w:t>
            </w:r>
            <w:r w:rsidRPr="00E42800">
              <w:rPr>
                <w:rFonts w:ascii="Cambria" w:hAnsi="Cambria"/>
                <w:b/>
                <w:bCs/>
                <w:i/>
                <w:u w:val="single"/>
              </w:rPr>
              <w:t xml:space="preserve"> </w:t>
            </w:r>
            <w:r w:rsidRPr="00E42800">
              <w:rPr>
                <w:rFonts w:ascii="Cambria" w:eastAsia="Times New Roman" w:hAnsi="Cambria"/>
                <w:b/>
                <w:i/>
                <w:u w:val="single"/>
                <w:lang w:eastAsia="pl-PL"/>
              </w:rPr>
              <w:t xml:space="preserve">najpóźniej w terminie na co najmniej 30 dni kalendarzowych przed złożeniem pierwszego wniosku o płatność, w którym Beneficjent wnioskuje o płatność zaliczkową/refundacyjną, ale nie później niż do dnia wskazanego w </w:t>
            </w:r>
            <w:r>
              <w:rPr>
                <w:rFonts w:ascii="Cambria" w:eastAsia="Times New Roman" w:hAnsi="Cambria"/>
                <w:b/>
                <w:i/>
                <w:u w:val="single"/>
                <w:lang w:eastAsia="pl-PL"/>
              </w:rPr>
              <w:t>umowie o dofinansowanie (warunek rozwiązujący)</w:t>
            </w:r>
            <w:r w:rsidRPr="00E42800">
              <w:rPr>
                <w:rFonts w:ascii="Cambria" w:eastAsia="Times New Roman" w:hAnsi="Cambria"/>
                <w:b/>
                <w:i/>
                <w:u w:val="single"/>
                <w:lang w:eastAsia="pl-PL"/>
              </w:rPr>
              <w:t>, w celu weryfikacji niniejszego dokumentu”</w:t>
            </w:r>
          </w:p>
        </w:tc>
      </w:tr>
    </w:tbl>
    <w:p w:rsidR="00F75962" w:rsidRPr="00E05D83" w:rsidRDefault="00F75962" w:rsidP="00E71E0C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F75962" w:rsidRPr="00E05D83" w:rsidSect="00E05D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F1" w:rsidRDefault="007038F1" w:rsidP="008431DB">
      <w:pPr>
        <w:spacing w:after="0" w:line="240" w:lineRule="auto"/>
      </w:pPr>
      <w:r>
        <w:separator/>
      </w:r>
    </w:p>
  </w:endnote>
  <w:endnote w:type="continuationSeparator" w:id="0">
    <w:p w:rsidR="007038F1" w:rsidRDefault="007038F1" w:rsidP="0084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F1" w:rsidRDefault="007038F1" w:rsidP="008431DB">
      <w:pPr>
        <w:spacing w:after="0" w:line="240" w:lineRule="auto"/>
      </w:pPr>
      <w:r>
        <w:separator/>
      </w:r>
    </w:p>
  </w:footnote>
  <w:footnote w:type="continuationSeparator" w:id="0">
    <w:p w:rsidR="007038F1" w:rsidRDefault="007038F1" w:rsidP="008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DB" w:rsidRDefault="008431DB" w:rsidP="006B3142">
    <w:pPr>
      <w:pStyle w:val="Nagwek"/>
      <w:rPr>
        <w:rFonts w:ascii="Cambria" w:hAnsi="Cambria"/>
        <w:i/>
      </w:rPr>
    </w:pPr>
    <w:r w:rsidRPr="008431DB">
      <w:rPr>
        <w:rFonts w:ascii="Cambria" w:hAnsi="Cambria"/>
        <w:i/>
      </w:rPr>
      <w:t xml:space="preserve">Załącznik nr 1 do Uchwały Zarządu Województwa Świętokrzyskiego nr  </w:t>
    </w:r>
    <w:r w:rsidR="004F0B8B">
      <w:rPr>
        <w:rFonts w:ascii="Cambria" w:hAnsi="Cambria"/>
        <w:i/>
      </w:rPr>
      <w:t xml:space="preserve"> </w:t>
    </w:r>
    <w:r w:rsidR="005219F6">
      <w:rPr>
        <w:rFonts w:ascii="Cambria" w:hAnsi="Cambria"/>
        <w:i/>
      </w:rPr>
      <w:t xml:space="preserve">            </w:t>
    </w:r>
    <w:r w:rsidR="004F0B8B">
      <w:rPr>
        <w:rFonts w:ascii="Cambria" w:hAnsi="Cambria"/>
        <w:i/>
      </w:rPr>
      <w:t xml:space="preserve"> </w:t>
    </w:r>
    <w:r w:rsidR="005219F6">
      <w:rPr>
        <w:rFonts w:ascii="Cambria" w:hAnsi="Cambria"/>
        <w:i/>
      </w:rPr>
      <w:t>/18</w:t>
    </w:r>
    <w:r w:rsidRPr="008431DB">
      <w:rPr>
        <w:rFonts w:ascii="Cambria" w:hAnsi="Cambria"/>
        <w:i/>
      </w:rPr>
      <w:t xml:space="preserve"> z dnia </w:t>
    </w:r>
    <w:r w:rsidR="00163442">
      <w:rPr>
        <w:rFonts w:ascii="Cambria" w:hAnsi="Cambria"/>
        <w:i/>
      </w:rPr>
      <w:t xml:space="preserve">   </w:t>
    </w:r>
    <w:r w:rsidR="005219F6">
      <w:rPr>
        <w:rFonts w:ascii="Cambria" w:hAnsi="Cambria"/>
        <w:i/>
      </w:rPr>
      <w:t xml:space="preserve">            2018 roku</w:t>
    </w:r>
    <w:r w:rsidR="00D14F2B">
      <w:rPr>
        <w:rFonts w:ascii="Cambria" w:hAnsi="Cambria"/>
        <w:i/>
      </w:rPr>
      <w:t>.</w:t>
    </w:r>
  </w:p>
  <w:p w:rsidR="006B3142" w:rsidRDefault="006B3142" w:rsidP="006B3142">
    <w:pPr>
      <w:pStyle w:val="Nagwek"/>
      <w:rPr>
        <w:rFonts w:ascii="Cambria" w:hAnsi="Cambria"/>
        <w:i/>
      </w:rPr>
    </w:pPr>
  </w:p>
  <w:p w:rsidR="006B3142" w:rsidRDefault="006B3142" w:rsidP="006B3142">
    <w:pPr>
      <w:pStyle w:val="Nagwek"/>
      <w:rPr>
        <w:rFonts w:ascii="Cambria" w:hAnsi="Cambria"/>
        <w:i/>
      </w:rPr>
    </w:pPr>
  </w:p>
  <w:p w:rsidR="006B3142" w:rsidRPr="00E05D83" w:rsidRDefault="006B3142" w:rsidP="006B3142">
    <w:pPr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Wykaz zmian do </w:t>
    </w:r>
    <w:r w:rsidRPr="004F0B8B">
      <w:rPr>
        <w:rFonts w:asciiTheme="majorHAnsi" w:hAnsiTheme="majorHAnsi"/>
        <w:b/>
        <w:bCs/>
        <w:sz w:val="24"/>
        <w:szCs w:val="24"/>
      </w:rPr>
      <w:t>Regulaminu dwuetapowego konkursu zamkniętego nr RPSW.07.02.00-IZ.00-26-078/16</w:t>
    </w:r>
  </w:p>
  <w:p w:rsidR="006B3142" w:rsidRDefault="006B3142" w:rsidP="006B3142">
    <w:pPr>
      <w:pStyle w:val="Nagwek"/>
      <w:rPr>
        <w:rFonts w:ascii="Cambria" w:hAnsi="Cambria"/>
        <w:i/>
      </w:rPr>
    </w:pPr>
  </w:p>
  <w:p w:rsidR="00BB6138" w:rsidRPr="008431DB" w:rsidRDefault="00BB6138" w:rsidP="006B3142">
    <w:pPr>
      <w:pStyle w:val="Nagwek"/>
      <w:rPr>
        <w:rFonts w:ascii="Cambria" w:hAnsi="Cambria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83"/>
    <w:rsid w:val="00024566"/>
    <w:rsid w:val="000E0D9C"/>
    <w:rsid w:val="00163442"/>
    <w:rsid w:val="001F311A"/>
    <w:rsid w:val="003A3ECF"/>
    <w:rsid w:val="00467792"/>
    <w:rsid w:val="004F0B8B"/>
    <w:rsid w:val="005219F6"/>
    <w:rsid w:val="005A2F07"/>
    <w:rsid w:val="005C7201"/>
    <w:rsid w:val="00607E5D"/>
    <w:rsid w:val="00682A08"/>
    <w:rsid w:val="006B3142"/>
    <w:rsid w:val="007038F1"/>
    <w:rsid w:val="008431DB"/>
    <w:rsid w:val="009546DC"/>
    <w:rsid w:val="00B24C23"/>
    <w:rsid w:val="00BB6138"/>
    <w:rsid w:val="00C60F62"/>
    <w:rsid w:val="00C9538A"/>
    <w:rsid w:val="00CE7243"/>
    <w:rsid w:val="00CF0842"/>
    <w:rsid w:val="00D14F2B"/>
    <w:rsid w:val="00D376DB"/>
    <w:rsid w:val="00E05D83"/>
    <w:rsid w:val="00E71E0C"/>
    <w:rsid w:val="00F45672"/>
    <w:rsid w:val="00F7596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7BA10C6-9E88-4D2B-AED6-EA3982D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Sadło, Kamila</cp:lastModifiedBy>
  <cp:revision>2</cp:revision>
  <dcterms:created xsi:type="dcterms:W3CDTF">2018-03-07T11:51:00Z</dcterms:created>
  <dcterms:modified xsi:type="dcterms:W3CDTF">2018-03-07T11:51:00Z</dcterms:modified>
</cp:coreProperties>
</file>