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29" w:rsidRPr="00440563" w:rsidRDefault="00324DE0" w:rsidP="00324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3">
        <w:rPr>
          <w:rFonts w:ascii="Times New Roman" w:hAnsi="Times New Roman" w:cs="Times New Roman"/>
          <w:b/>
          <w:sz w:val="28"/>
          <w:szCs w:val="28"/>
        </w:rPr>
        <w:t xml:space="preserve">Zakończenie naboru projektów w ramach konkursu </w:t>
      </w:r>
      <w:r w:rsidR="00BB20FA" w:rsidRPr="00440563">
        <w:rPr>
          <w:rFonts w:ascii="Times New Roman" w:hAnsi="Times New Roman" w:cs="Times New Roman"/>
          <w:b/>
          <w:sz w:val="28"/>
          <w:szCs w:val="28"/>
        </w:rPr>
        <w:t xml:space="preserve">jednoetapowego </w:t>
      </w:r>
      <w:r w:rsidRPr="00440563">
        <w:rPr>
          <w:rFonts w:ascii="Times New Roman" w:hAnsi="Times New Roman" w:cs="Times New Roman"/>
          <w:b/>
          <w:sz w:val="28"/>
          <w:szCs w:val="28"/>
        </w:rPr>
        <w:t>zamkniętego nr RPSW.04.0</w:t>
      </w:r>
      <w:r w:rsidR="00F40788">
        <w:rPr>
          <w:rFonts w:ascii="Times New Roman" w:hAnsi="Times New Roman" w:cs="Times New Roman"/>
          <w:b/>
          <w:sz w:val="28"/>
          <w:szCs w:val="28"/>
        </w:rPr>
        <w:t>2</w:t>
      </w:r>
      <w:r w:rsidRPr="00440563">
        <w:rPr>
          <w:rFonts w:ascii="Times New Roman" w:hAnsi="Times New Roman" w:cs="Times New Roman"/>
          <w:b/>
          <w:sz w:val="28"/>
          <w:szCs w:val="28"/>
        </w:rPr>
        <w:t>.00-IZ.00-26-</w:t>
      </w:r>
      <w:r w:rsidR="00F40788">
        <w:rPr>
          <w:rFonts w:ascii="Times New Roman" w:hAnsi="Times New Roman" w:cs="Times New Roman"/>
          <w:b/>
          <w:sz w:val="28"/>
          <w:szCs w:val="28"/>
        </w:rPr>
        <w:t>197</w:t>
      </w:r>
      <w:bookmarkStart w:id="0" w:name="_GoBack"/>
      <w:bookmarkEnd w:id="0"/>
      <w:r w:rsidRPr="00440563">
        <w:rPr>
          <w:rFonts w:ascii="Times New Roman" w:hAnsi="Times New Roman" w:cs="Times New Roman"/>
          <w:b/>
          <w:sz w:val="28"/>
          <w:szCs w:val="28"/>
        </w:rPr>
        <w:t>/18</w:t>
      </w:r>
    </w:p>
    <w:p w:rsidR="00440563" w:rsidRDefault="00440563" w:rsidP="0032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0FA" w:rsidRPr="00440563" w:rsidRDefault="00324DE0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dniu </w:t>
      </w:r>
      <w:r w:rsidR="00F40788">
        <w:rPr>
          <w:rFonts w:ascii="Times New Roman" w:hAnsi="Times New Roman" w:cs="Times New Roman"/>
          <w:sz w:val="24"/>
          <w:szCs w:val="24"/>
        </w:rPr>
        <w:t>26</w:t>
      </w:r>
      <w:r w:rsidRPr="00440563">
        <w:rPr>
          <w:rFonts w:ascii="Times New Roman" w:hAnsi="Times New Roman" w:cs="Times New Roman"/>
          <w:sz w:val="24"/>
          <w:szCs w:val="24"/>
        </w:rPr>
        <w:t xml:space="preserve"> lipca 2018 roku zakończył się nabór projektów w ramach jednoetapowego konkursu zamkniętego nr RPSW.04.0</w:t>
      </w:r>
      <w:r w:rsidR="00F40788">
        <w:rPr>
          <w:rFonts w:ascii="Times New Roman" w:hAnsi="Times New Roman" w:cs="Times New Roman"/>
          <w:sz w:val="24"/>
          <w:szCs w:val="24"/>
        </w:rPr>
        <w:t>2</w:t>
      </w:r>
      <w:r w:rsidRPr="00440563">
        <w:rPr>
          <w:rFonts w:ascii="Times New Roman" w:hAnsi="Times New Roman" w:cs="Times New Roman"/>
          <w:sz w:val="24"/>
          <w:szCs w:val="24"/>
        </w:rPr>
        <w:t>.00-IZ.00-26-</w:t>
      </w:r>
      <w:r w:rsidR="00F40788">
        <w:rPr>
          <w:rFonts w:ascii="Times New Roman" w:hAnsi="Times New Roman" w:cs="Times New Roman"/>
          <w:sz w:val="24"/>
          <w:szCs w:val="24"/>
        </w:rPr>
        <w:t>197</w:t>
      </w:r>
      <w:r w:rsidRPr="00440563">
        <w:rPr>
          <w:rFonts w:ascii="Times New Roman" w:hAnsi="Times New Roman" w:cs="Times New Roman"/>
          <w:sz w:val="24"/>
          <w:szCs w:val="24"/>
        </w:rPr>
        <w:t xml:space="preserve">/18 w ramach </w:t>
      </w:r>
      <w:r w:rsidR="00BB20FA" w:rsidRPr="00440563">
        <w:rPr>
          <w:rFonts w:ascii="Times New Roman" w:hAnsi="Times New Roman" w:cs="Times New Roman"/>
          <w:sz w:val="24"/>
          <w:szCs w:val="24"/>
        </w:rPr>
        <w:t>Działania 4.</w:t>
      </w:r>
      <w:r w:rsidR="00F40788">
        <w:rPr>
          <w:rFonts w:ascii="Times New Roman" w:hAnsi="Times New Roman" w:cs="Times New Roman"/>
          <w:sz w:val="24"/>
          <w:szCs w:val="24"/>
        </w:rPr>
        <w:t>2</w:t>
      </w:r>
      <w:r w:rsidR="00BB20FA" w:rsidRPr="00440563">
        <w:rPr>
          <w:rFonts w:ascii="Times New Roman" w:hAnsi="Times New Roman" w:cs="Times New Roman"/>
          <w:sz w:val="24"/>
          <w:szCs w:val="24"/>
        </w:rPr>
        <w:t xml:space="preserve"> „</w:t>
      </w:r>
      <w:r w:rsidR="00F40788">
        <w:rPr>
          <w:rFonts w:ascii="Times New Roman" w:hAnsi="Times New Roman" w:cs="Times New Roman"/>
          <w:sz w:val="24"/>
          <w:szCs w:val="24"/>
        </w:rPr>
        <w:t>Gospodarka odpadami</w:t>
      </w:r>
      <w:r w:rsidR="00BB20FA" w:rsidRPr="00440563">
        <w:rPr>
          <w:rFonts w:ascii="Times New Roman" w:hAnsi="Times New Roman" w:cs="Times New Roman"/>
          <w:sz w:val="24"/>
          <w:szCs w:val="24"/>
        </w:rPr>
        <w:t>”</w:t>
      </w:r>
      <w:r w:rsid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i kulturowe” Regionalnego Programu Operacyjnego Województwa Świętokrzyskiego na lata 2014-2020. </w:t>
      </w:r>
    </w:p>
    <w:p w:rsidR="00324DE0" w:rsidRPr="00440563" w:rsidRDefault="00324DE0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ramach konkursu wpłynęło </w:t>
      </w:r>
      <w:r w:rsidR="00F40788">
        <w:rPr>
          <w:rFonts w:ascii="Times New Roman" w:hAnsi="Times New Roman" w:cs="Times New Roman"/>
          <w:sz w:val="24"/>
          <w:szCs w:val="24"/>
        </w:rPr>
        <w:t>5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projektów na  łączną kwotę </w:t>
      </w:r>
      <w:r w:rsidR="00F40788">
        <w:rPr>
          <w:rFonts w:ascii="Times New Roman" w:hAnsi="Times New Roman" w:cs="Times New Roman"/>
          <w:sz w:val="24"/>
          <w:szCs w:val="24"/>
        </w:rPr>
        <w:t>9 341 267,26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PLN. Kwota dofinansowania </w:t>
      </w:r>
      <w:r w:rsidR="00F40788" w:rsidRPr="00440563">
        <w:rPr>
          <w:rFonts w:ascii="Times New Roman" w:hAnsi="Times New Roman" w:cs="Times New Roman"/>
          <w:sz w:val="24"/>
          <w:szCs w:val="24"/>
        </w:rPr>
        <w:t xml:space="preserve">z Europejskiego Funduszu Rozwoju Regionalnego </w:t>
      </w:r>
      <w:r w:rsidRPr="00440563">
        <w:rPr>
          <w:rFonts w:ascii="Times New Roman" w:hAnsi="Times New Roman" w:cs="Times New Roman"/>
          <w:sz w:val="24"/>
          <w:szCs w:val="24"/>
        </w:rPr>
        <w:t xml:space="preserve">wynosi </w:t>
      </w:r>
      <w:r w:rsidR="00F40788">
        <w:rPr>
          <w:rFonts w:ascii="Times New Roman" w:hAnsi="Times New Roman" w:cs="Times New Roman"/>
          <w:sz w:val="24"/>
          <w:szCs w:val="24"/>
        </w:rPr>
        <w:t>6 619 630,00 PLN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24DE0" w:rsidRPr="0044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E0"/>
    <w:rsid w:val="00324DE0"/>
    <w:rsid w:val="00395D63"/>
    <w:rsid w:val="00440563"/>
    <w:rsid w:val="00470029"/>
    <w:rsid w:val="004901AB"/>
    <w:rsid w:val="009A5471"/>
    <w:rsid w:val="00BB20FA"/>
    <w:rsid w:val="00C72797"/>
    <w:rsid w:val="00D767EC"/>
    <w:rsid w:val="00E97626"/>
    <w:rsid w:val="00F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FF9"/>
  <w15:chartTrackingRefBased/>
  <w15:docId w15:val="{AAD617DC-72EC-49D0-8C9B-56FBDA62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3</cp:revision>
  <dcterms:created xsi:type="dcterms:W3CDTF">2018-07-27T05:51:00Z</dcterms:created>
  <dcterms:modified xsi:type="dcterms:W3CDTF">2018-07-27T05:56:00Z</dcterms:modified>
</cp:coreProperties>
</file>