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E57B6E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A6CE4" w:rsidRPr="000635A1">
        <w:rPr>
          <w:rFonts w:ascii="Cambria" w:eastAsia="Calibri" w:hAnsi="Cambria"/>
          <w:sz w:val="22"/>
          <w:szCs w:val="22"/>
          <w:lang w:eastAsia="en-US"/>
        </w:rPr>
        <w:t>30</w:t>
      </w:r>
      <w:r w:rsidR="0034135E" w:rsidRPr="000635A1">
        <w:rPr>
          <w:rFonts w:ascii="Cambria" w:eastAsia="Calibri" w:hAnsi="Cambria"/>
          <w:sz w:val="22"/>
          <w:szCs w:val="22"/>
          <w:lang w:eastAsia="en-US"/>
        </w:rPr>
        <w:t xml:space="preserve"> lipca</w:t>
      </w:r>
      <w:r w:rsidRPr="000635A1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0635A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0635A1"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0635A1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0635A1" w:rsidRPr="000635A1">
        <w:rPr>
          <w:rFonts w:asciiTheme="majorHAnsi" w:hAnsiTheme="majorHAnsi"/>
          <w:sz w:val="22"/>
          <w:szCs w:val="22"/>
        </w:rPr>
        <w:t xml:space="preserve">Wytwarzanie </w:t>
      </w:r>
      <w:r w:rsidR="000635A1">
        <w:rPr>
          <w:rFonts w:asciiTheme="majorHAnsi" w:hAnsiTheme="majorHAnsi"/>
          <w:sz w:val="22"/>
          <w:szCs w:val="22"/>
        </w:rPr>
        <w:br/>
      </w:r>
      <w:r w:rsidR="000635A1" w:rsidRPr="000635A1">
        <w:rPr>
          <w:rFonts w:asciiTheme="majorHAnsi" w:hAnsiTheme="majorHAnsi"/>
          <w:sz w:val="22"/>
          <w:szCs w:val="22"/>
        </w:rPr>
        <w:t>i dystrybucja energii pochodzącej ze źródeł odnawialnych</w:t>
      </w:r>
      <w:r w:rsidR="00CA63C3">
        <w:rPr>
          <w:rFonts w:asciiTheme="majorHAnsi" w:hAnsiTheme="majorHAnsi"/>
          <w:sz w:val="22"/>
          <w:szCs w:val="22"/>
        </w:rPr>
        <w:t xml:space="preserve"> </w:t>
      </w:r>
      <w:r w:rsidR="00E57B6E"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CA63C3" w:rsidRPr="00CA63C3">
        <w:rPr>
          <w:rFonts w:ascii="Cambria" w:eastAsia="Calibri" w:hAnsi="Cambria"/>
          <w:b/>
          <w:i/>
          <w:sz w:val="22"/>
          <w:szCs w:val="22"/>
          <w:lang w:eastAsia="en-US"/>
        </w:rPr>
        <w:t>Powiatem Staszowskim</w:t>
      </w:r>
      <w:r w:rsidR="00E57B6E" w:rsidRPr="000635A1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C43698" w:rsidRPr="000635A1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CA63C3">
        <w:rPr>
          <w:rFonts w:asciiTheme="majorHAnsi" w:hAnsiTheme="majorHAnsi"/>
          <w:b/>
          <w:i/>
          <w:sz w:val="22"/>
          <w:szCs w:val="22"/>
        </w:rPr>
        <w:t>Budowa</w:t>
      </w:r>
      <w:r w:rsidR="000635A1" w:rsidRPr="000635A1">
        <w:rPr>
          <w:rFonts w:asciiTheme="majorHAnsi" w:hAnsiTheme="majorHAnsi"/>
          <w:b/>
          <w:i/>
          <w:sz w:val="22"/>
          <w:szCs w:val="22"/>
        </w:rPr>
        <w:t xml:space="preserve"> instalacji fotowoltaicznych na </w:t>
      </w:r>
      <w:r w:rsidR="00CA63C3">
        <w:rPr>
          <w:rFonts w:asciiTheme="majorHAnsi" w:hAnsiTheme="majorHAnsi"/>
          <w:b/>
          <w:i/>
          <w:sz w:val="22"/>
          <w:szCs w:val="22"/>
        </w:rPr>
        <w:t>obiektach użyteczności publicznej Powiatu Staszowskiego i Gminy Połaniec.</w:t>
      </w:r>
    </w:p>
    <w:p w:rsidR="005E4197" w:rsidRPr="000635A1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CA63C3">
        <w:rPr>
          <w:rFonts w:asciiTheme="majorHAnsi" w:hAnsiTheme="majorHAnsi"/>
          <w:b/>
          <w:sz w:val="22"/>
          <w:szCs w:val="22"/>
        </w:rPr>
        <w:t>2 984 994,58</w:t>
      </w:r>
      <w:r w:rsidR="002A6CE4" w:rsidRPr="000635A1">
        <w:rPr>
          <w:rFonts w:asciiTheme="majorHAnsi" w:hAnsiTheme="majorHAnsi"/>
          <w:b/>
          <w:sz w:val="22"/>
          <w:szCs w:val="22"/>
        </w:rPr>
        <w:t xml:space="preserve"> 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CA63C3">
        <w:rPr>
          <w:rFonts w:ascii="Cambria" w:hAnsi="Cambria" w:cs="Tahoma"/>
          <w:b/>
          <w:sz w:val="22"/>
          <w:szCs w:val="22"/>
        </w:rPr>
        <w:t>1 164 876,00</w:t>
      </w:r>
      <w:bookmarkStart w:id="0" w:name="_GoBack"/>
      <w:bookmarkEnd w:id="0"/>
      <w:r w:rsidR="002A6CE4" w:rsidRPr="000635A1">
        <w:rPr>
          <w:rFonts w:ascii="Cambria" w:hAnsi="Cambria" w:cs="Tahoma"/>
          <w:b/>
          <w:sz w:val="22"/>
          <w:szCs w:val="22"/>
        </w:rPr>
        <w:t xml:space="preserve"> </w:t>
      </w:r>
      <w:r w:rsidRPr="000635A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0635A1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0635A1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7B" w:rsidRDefault="00E9637B">
      <w:r>
        <w:separator/>
      </w:r>
    </w:p>
  </w:endnote>
  <w:endnote w:type="continuationSeparator" w:id="0">
    <w:p w:rsidR="00E9637B" w:rsidRDefault="00E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7B" w:rsidRDefault="00E9637B">
      <w:r>
        <w:separator/>
      </w:r>
    </w:p>
  </w:footnote>
  <w:footnote w:type="continuationSeparator" w:id="0">
    <w:p w:rsidR="00E9637B" w:rsidRDefault="00E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17642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A63C3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9637B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ED30-86FC-425D-A0D2-71F83E7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2</cp:revision>
  <cp:lastPrinted>2018-03-07T08:13:00Z</cp:lastPrinted>
  <dcterms:created xsi:type="dcterms:W3CDTF">2018-08-10T07:10:00Z</dcterms:created>
  <dcterms:modified xsi:type="dcterms:W3CDTF">2018-08-10T07:10:00Z</dcterms:modified>
</cp:coreProperties>
</file>