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D5463">
        <w:rPr>
          <w:rFonts w:ascii="Cambria" w:hAnsi="Cambria"/>
          <w:sz w:val="24"/>
          <w:szCs w:val="24"/>
        </w:rPr>
        <w:t>D</w:t>
      </w:r>
      <w:r w:rsidR="0020519C" w:rsidRPr="00BD5463">
        <w:rPr>
          <w:rFonts w:ascii="Cambria" w:hAnsi="Cambria"/>
          <w:sz w:val="24"/>
          <w:szCs w:val="24"/>
        </w:rPr>
        <w:t>ni</w:t>
      </w:r>
      <w:r w:rsidRPr="00BD5463">
        <w:rPr>
          <w:rFonts w:ascii="Cambria" w:hAnsi="Cambria"/>
          <w:sz w:val="24"/>
          <w:szCs w:val="24"/>
        </w:rPr>
        <w:t>a</w:t>
      </w:r>
      <w:r w:rsidR="0020519C" w:rsidRPr="00BD5463">
        <w:rPr>
          <w:rFonts w:ascii="Cambria" w:hAnsi="Cambria"/>
          <w:sz w:val="24"/>
          <w:szCs w:val="24"/>
        </w:rPr>
        <w:t xml:space="preserve"> </w:t>
      </w:r>
      <w:r w:rsidR="00BD5463" w:rsidRPr="00BD5463">
        <w:rPr>
          <w:rFonts w:ascii="Cambria" w:hAnsi="Cambria"/>
          <w:b/>
          <w:sz w:val="24"/>
          <w:szCs w:val="24"/>
        </w:rPr>
        <w:t>8 października</w:t>
      </w:r>
      <w:bookmarkStart w:id="0" w:name="_GoBack"/>
      <w:bookmarkEnd w:id="0"/>
      <w:r w:rsidR="00AC544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873C3">
        <w:rPr>
          <w:rFonts w:ascii="Cambria" w:hAnsi="Cambria"/>
          <w:sz w:val="24"/>
          <w:szCs w:val="24"/>
        </w:rPr>
        <w:t xml:space="preserve">przedsiębiorstwem </w:t>
      </w:r>
      <w:r w:rsidR="004873C3" w:rsidRPr="004873C3">
        <w:rPr>
          <w:rFonts w:ascii="Cambria" w:hAnsi="Cambria"/>
          <w:b/>
        </w:rPr>
        <w:t>MUEHSAM ROZWIĄZANIA DLA PRZEMYSŁU SPÓŁKA JAWNA z siedzibą ul. Zagnańska 149C, 25-563 Kielce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4873C3">
        <w:rPr>
          <w:rFonts w:ascii="Cambria" w:hAnsi="Cambria"/>
          <w:sz w:val="24"/>
          <w:szCs w:val="24"/>
        </w:rPr>
        <w:t>66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873C3">
        <w:rPr>
          <w:rFonts w:ascii="Cambria" w:hAnsi="Cambria"/>
          <w:b/>
          <w:sz w:val="24"/>
          <w:szCs w:val="24"/>
        </w:rPr>
        <w:t>Uruchomienie produkcji depaletyzatora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873C3" w:rsidRPr="004873C3">
        <w:rPr>
          <w:rFonts w:ascii="Cambria" w:hAnsi="Cambria"/>
          <w:b/>
          <w:sz w:val="24"/>
          <w:szCs w:val="24"/>
        </w:rPr>
        <w:t>742 614,98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873C3" w:rsidRPr="004873C3">
        <w:rPr>
          <w:rFonts w:ascii="Cambria" w:hAnsi="Cambria"/>
          <w:b/>
          <w:sz w:val="24"/>
          <w:szCs w:val="24"/>
        </w:rPr>
        <w:t>1 660 757,14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FD" w:rsidRDefault="007C5AFD" w:rsidP="00DE61DF">
      <w:pPr>
        <w:spacing w:after="0" w:line="240" w:lineRule="auto"/>
      </w:pPr>
      <w:r>
        <w:separator/>
      </w:r>
    </w:p>
  </w:endnote>
  <w:endnote w:type="continuationSeparator" w:id="0">
    <w:p w:rsidR="007C5AFD" w:rsidRDefault="007C5AF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FD" w:rsidRDefault="007C5AFD" w:rsidP="00DE61DF">
      <w:pPr>
        <w:spacing w:after="0" w:line="240" w:lineRule="auto"/>
      </w:pPr>
      <w:r>
        <w:separator/>
      </w:r>
    </w:p>
  </w:footnote>
  <w:footnote w:type="continuationSeparator" w:id="0">
    <w:p w:rsidR="007C5AFD" w:rsidRDefault="007C5AF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3C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C5AFD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634AA"/>
    <w:rsid w:val="00BA66CD"/>
    <w:rsid w:val="00BD5463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D1E0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52BA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5</cp:revision>
  <dcterms:created xsi:type="dcterms:W3CDTF">2018-09-26T06:06:00Z</dcterms:created>
  <dcterms:modified xsi:type="dcterms:W3CDTF">2018-10-08T11:33:00Z</dcterms:modified>
</cp:coreProperties>
</file>