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B870EB" w:rsidRPr="00B870EB">
        <w:rPr>
          <w:rFonts w:ascii="Cambria" w:hAnsi="Cambria"/>
          <w:b/>
          <w:sz w:val="24"/>
          <w:szCs w:val="24"/>
        </w:rPr>
        <w:t>11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A508D3">
        <w:rPr>
          <w:rFonts w:ascii="Cambria" w:hAnsi="Cambria"/>
          <w:b/>
          <w:sz w:val="24"/>
          <w:szCs w:val="24"/>
        </w:rPr>
        <w:t>października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B870EB">
        <w:rPr>
          <w:rFonts w:ascii="Times New Roman" w:eastAsia="Times New Roman" w:hAnsi="Times New Roman"/>
          <w:b/>
          <w:sz w:val="24"/>
          <w:szCs w:val="24"/>
          <w:lang w:eastAsia="pl-PL"/>
        </w:rPr>
        <w:t>Sławomir Kasza –"PLAZMATECH"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B870EB">
        <w:rPr>
          <w:rFonts w:ascii="Cambria" w:hAnsi="Cambria"/>
          <w:sz w:val="24"/>
          <w:szCs w:val="24"/>
        </w:rPr>
        <w:t>Bronina 25</w:t>
      </w:r>
      <w:r w:rsidR="00A508D3">
        <w:rPr>
          <w:rFonts w:ascii="Cambria" w:hAnsi="Cambria"/>
          <w:sz w:val="24"/>
          <w:szCs w:val="24"/>
        </w:rPr>
        <w:t>,</w:t>
      </w:r>
      <w:r w:rsidR="00D934BF">
        <w:rPr>
          <w:rFonts w:ascii="Cambria" w:hAnsi="Cambria"/>
          <w:sz w:val="24"/>
          <w:szCs w:val="24"/>
        </w:rPr>
        <w:t xml:space="preserve"> 2</w:t>
      </w:r>
      <w:r w:rsidR="00B870EB">
        <w:rPr>
          <w:rFonts w:ascii="Cambria" w:hAnsi="Cambria"/>
          <w:sz w:val="24"/>
          <w:szCs w:val="24"/>
        </w:rPr>
        <w:t>8</w:t>
      </w:r>
      <w:r w:rsidR="00D934BF">
        <w:rPr>
          <w:rFonts w:ascii="Cambria" w:hAnsi="Cambria"/>
          <w:sz w:val="24"/>
          <w:szCs w:val="24"/>
        </w:rPr>
        <w:t>-</w:t>
      </w:r>
      <w:r w:rsidR="00E90EA0">
        <w:rPr>
          <w:rFonts w:ascii="Cambria" w:hAnsi="Cambria"/>
          <w:sz w:val="24"/>
          <w:szCs w:val="24"/>
        </w:rPr>
        <w:t>1</w:t>
      </w:r>
      <w:r w:rsidR="00B870EB">
        <w:rPr>
          <w:rFonts w:ascii="Cambria" w:hAnsi="Cambria"/>
          <w:sz w:val="24"/>
          <w:szCs w:val="24"/>
        </w:rPr>
        <w:t>0</w:t>
      </w:r>
      <w:r w:rsidR="00E90EA0">
        <w:rPr>
          <w:rFonts w:ascii="Cambria" w:hAnsi="Cambria"/>
          <w:sz w:val="24"/>
          <w:szCs w:val="24"/>
        </w:rPr>
        <w:t>0</w:t>
      </w:r>
      <w:r w:rsidR="00D934BF">
        <w:rPr>
          <w:rFonts w:ascii="Cambria" w:hAnsi="Cambria"/>
          <w:sz w:val="24"/>
          <w:szCs w:val="24"/>
        </w:rPr>
        <w:t xml:space="preserve"> </w:t>
      </w:r>
      <w:r w:rsidR="00B870EB">
        <w:rPr>
          <w:rFonts w:ascii="Cambria" w:hAnsi="Cambria"/>
          <w:sz w:val="24"/>
          <w:szCs w:val="24"/>
        </w:rPr>
        <w:t>Busko-Zdrój</w:t>
      </w:r>
      <w:r w:rsidR="004D45B6">
        <w:rPr>
          <w:rFonts w:ascii="Cambria" w:hAnsi="Cambria"/>
          <w:sz w:val="24"/>
          <w:szCs w:val="24"/>
        </w:rPr>
        <w:t xml:space="preserve"> </w:t>
      </w:r>
      <w:r w:rsidR="00667D85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 xml:space="preserve"> </w:t>
      </w:r>
      <w:r w:rsidR="00B870EB">
        <w:rPr>
          <w:rFonts w:ascii="Cambria" w:hAnsi="Cambria"/>
          <w:sz w:val="24"/>
          <w:szCs w:val="24"/>
        </w:rPr>
        <w:br/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B870EB">
        <w:rPr>
          <w:rFonts w:ascii="Cambria" w:hAnsi="Cambria"/>
          <w:sz w:val="24"/>
          <w:szCs w:val="24"/>
        </w:rPr>
        <w:t>006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B870EB" w:rsidRPr="00B870EB">
        <w:rPr>
          <w:rFonts w:ascii="Cambria" w:eastAsia="Times New Roman" w:hAnsi="Cambria"/>
          <w:b/>
          <w:sz w:val="24"/>
          <w:szCs w:val="24"/>
          <w:lang w:eastAsia="pl-PL"/>
        </w:rPr>
        <w:t>Wzrost konkurencyjności firmy poprzez wdrożenie zaawansowanych i elastycznych usług wysokich technologii w zakresie pomiaru 3D, projektowania i wytwarzania elementów metalowych</w:t>
      </w:r>
      <w:r w:rsidR="004D45B6">
        <w:rPr>
          <w:rFonts w:ascii="Cambria" w:hAnsi="Cambria"/>
          <w:i/>
        </w:rPr>
        <w:t xml:space="preserve"> </w:t>
      </w:r>
      <w:r w:rsidR="004D45B6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870EB" w:rsidRPr="005470D5">
        <w:rPr>
          <w:rFonts w:ascii="Cambria" w:hAnsi="Cambria"/>
          <w:b/>
          <w:color w:val="000000" w:themeColor="text1"/>
        </w:rPr>
        <w:t>610 500,00</w:t>
      </w:r>
      <w:bookmarkStart w:id="0" w:name="_GoBack"/>
      <w:bookmarkEnd w:id="0"/>
      <w:r w:rsidR="00667D85" w:rsidRPr="004E0617">
        <w:rPr>
          <w:rFonts w:ascii="Cambria" w:hAnsi="Cambria"/>
          <w:b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D45B6">
        <w:rPr>
          <w:rFonts w:ascii="Cambria" w:hAnsi="Cambria"/>
          <w:b/>
          <w:sz w:val="24"/>
          <w:szCs w:val="24"/>
        </w:rPr>
        <w:t>1 1</w:t>
      </w:r>
      <w:r w:rsidR="00B870EB">
        <w:rPr>
          <w:rFonts w:ascii="Cambria" w:hAnsi="Cambria"/>
          <w:b/>
          <w:sz w:val="24"/>
          <w:szCs w:val="24"/>
        </w:rPr>
        <w:t>1</w:t>
      </w:r>
      <w:r w:rsidR="004D45B6">
        <w:rPr>
          <w:rFonts w:ascii="Cambria" w:hAnsi="Cambria"/>
          <w:b/>
          <w:sz w:val="24"/>
          <w:szCs w:val="24"/>
        </w:rPr>
        <w:t>0 000,00</w:t>
      </w:r>
      <w:r w:rsidR="00667D85">
        <w:rPr>
          <w:rFonts w:ascii="Cambria" w:hAnsi="Cambria"/>
          <w:b/>
          <w:sz w:val="24"/>
          <w:szCs w:val="24"/>
        </w:rPr>
        <w:t xml:space="preserve"> </w:t>
      </w:r>
      <w:r w:rsidR="00667D85"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97D" w:rsidRDefault="001F697D" w:rsidP="00DE61DF">
      <w:pPr>
        <w:spacing w:after="0" w:line="240" w:lineRule="auto"/>
      </w:pPr>
      <w:r>
        <w:separator/>
      </w:r>
    </w:p>
  </w:endnote>
  <w:endnote w:type="continuationSeparator" w:id="0">
    <w:p w:rsidR="001F697D" w:rsidRDefault="001F697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97D" w:rsidRDefault="001F697D" w:rsidP="00DE61DF">
      <w:pPr>
        <w:spacing w:after="0" w:line="240" w:lineRule="auto"/>
      </w:pPr>
      <w:r>
        <w:separator/>
      </w:r>
    </w:p>
  </w:footnote>
  <w:footnote w:type="continuationSeparator" w:id="0">
    <w:p w:rsidR="001F697D" w:rsidRDefault="001F697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1F697D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32D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D45B6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67D85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1A8D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08D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870E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934BF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90EA0"/>
    <w:rsid w:val="00EA0B14"/>
    <w:rsid w:val="00EA1D7F"/>
    <w:rsid w:val="00EB27C7"/>
    <w:rsid w:val="00ED1F6A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C3B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Słupecki, Michał</cp:lastModifiedBy>
  <cp:revision>2</cp:revision>
  <dcterms:created xsi:type="dcterms:W3CDTF">2018-10-15T12:41:00Z</dcterms:created>
  <dcterms:modified xsi:type="dcterms:W3CDTF">2018-10-15T12:41:00Z</dcterms:modified>
</cp:coreProperties>
</file>